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Look w:val="04A0" w:firstRow="1" w:lastRow="0" w:firstColumn="1" w:lastColumn="0" w:noHBand="0" w:noVBand="1"/>
      </w:tblPr>
      <w:tblGrid>
        <w:gridCol w:w="13994"/>
      </w:tblGrid>
      <w:tr w:rsidR="009C2C48" w:rsidRPr="009B3B77" w14:paraId="0756A5E5" w14:textId="77777777" w:rsidTr="00CB1587">
        <w:trPr>
          <w:trHeight w:val="672"/>
        </w:trPr>
        <w:tc>
          <w:tcPr>
            <w:tcW w:w="13994" w:type="dxa"/>
            <w:shd w:val="clear" w:color="auto" w:fill="D9D9D9" w:themeFill="background1" w:themeFillShade="D9"/>
            <w:vAlign w:val="center"/>
          </w:tcPr>
          <w:p w14:paraId="367A27D3" w14:textId="1705661F" w:rsidR="009C2C48" w:rsidRPr="009B3B77" w:rsidRDefault="009C2C48" w:rsidP="00204164">
            <w:pPr>
              <w:pStyle w:val="Tytu"/>
              <w:spacing w:line="288" w:lineRule="auto"/>
              <w:rPr>
                <w:sz w:val="24"/>
                <w:szCs w:val="24"/>
              </w:rPr>
            </w:pPr>
            <w:r w:rsidRPr="009B3B77">
              <w:rPr>
                <w:sz w:val="24"/>
                <w:szCs w:val="24"/>
              </w:rPr>
              <w:t>OPIS PRZEDMIOTU ZAMÓWIENIA</w:t>
            </w:r>
            <w:r w:rsidR="00CB1587">
              <w:rPr>
                <w:sz w:val="24"/>
                <w:szCs w:val="24"/>
              </w:rPr>
              <w:t xml:space="preserve"> - </w:t>
            </w:r>
            <w:r w:rsidR="00E77715">
              <w:rPr>
                <w:sz w:val="24"/>
                <w:szCs w:val="24"/>
              </w:rPr>
              <w:t xml:space="preserve">Zadanie nr </w:t>
            </w:r>
            <w:r w:rsidR="00204164">
              <w:rPr>
                <w:sz w:val="24"/>
                <w:szCs w:val="24"/>
              </w:rPr>
              <w:t>2</w:t>
            </w:r>
            <w:r w:rsidR="00DB2508">
              <w:rPr>
                <w:sz w:val="24"/>
                <w:szCs w:val="24"/>
              </w:rPr>
              <w:t xml:space="preserve"> </w:t>
            </w:r>
            <w:r w:rsidR="00CB1587">
              <w:rPr>
                <w:sz w:val="24"/>
                <w:szCs w:val="24"/>
              </w:rPr>
              <w:br/>
              <w:t xml:space="preserve"> „System NAC, segmentacja sieci LAN, system kopii zapasowych”</w:t>
            </w:r>
          </w:p>
        </w:tc>
      </w:tr>
      <w:tr w:rsidR="00CB1587" w:rsidRPr="009B3B77" w14:paraId="2869AF47" w14:textId="77777777" w:rsidTr="00CB1587">
        <w:trPr>
          <w:trHeight w:val="406"/>
        </w:trPr>
        <w:tc>
          <w:tcPr>
            <w:tcW w:w="13994" w:type="dxa"/>
            <w:shd w:val="clear" w:color="auto" w:fill="FFFFFF" w:themeFill="background1"/>
            <w:vAlign w:val="center"/>
          </w:tcPr>
          <w:p w14:paraId="27133F21" w14:textId="51F54915" w:rsidR="00CB1587" w:rsidRPr="009B3B77" w:rsidRDefault="00573DF4" w:rsidP="00573DF4">
            <w:pPr>
              <w:pStyle w:val="Tytu"/>
              <w:spacing w:line="288" w:lineRule="auto"/>
              <w:jc w:val="right"/>
              <w:rPr>
                <w:sz w:val="24"/>
                <w:szCs w:val="24"/>
              </w:rPr>
            </w:pPr>
            <w:r>
              <w:rPr>
                <w:sz w:val="24"/>
                <w:szCs w:val="24"/>
              </w:rPr>
              <w:t>04/ZP/2022</w:t>
            </w:r>
          </w:p>
        </w:tc>
      </w:tr>
      <w:tr w:rsidR="009C2C48" w:rsidRPr="00573DF4" w14:paraId="495E2D4E" w14:textId="77777777" w:rsidTr="00F73E79">
        <w:trPr>
          <w:trHeight w:val="688"/>
        </w:trPr>
        <w:tc>
          <w:tcPr>
            <w:tcW w:w="13994" w:type="dxa"/>
            <w:shd w:val="clear" w:color="auto" w:fill="F2F2F2" w:themeFill="background1" w:themeFillShade="F2"/>
            <w:vAlign w:val="center"/>
          </w:tcPr>
          <w:p w14:paraId="2226E64F" w14:textId="2179A7EC" w:rsidR="009C2C48" w:rsidRPr="00DB2508" w:rsidRDefault="00DB2508" w:rsidP="00EC27A2">
            <w:pPr>
              <w:pStyle w:val="Standard"/>
              <w:spacing w:line="288" w:lineRule="auto"/>
              <w:jc w:val="center"/>
              <w:rPr>
                <w:rFonts w:ascii="Garamond" w:hAnsi="Garamond"/>
                <w:b/>
                <w:color w:val="FF0000"/>
                <w:sz w:val="22"/>
                <w:szCs w:val="22"/>
                <w:lang w:val="en-US"/>
              </w:rPr>
            </w:pPr>
            <w:r w:rsidRPr="00DB2508">
              <w:rPr>
                <w:rFonts w:ascii="Garamond" w:hAnsi="Garamond"/>
                <w:b/>
                <w:sz w:val="22"/>
                <w:szCs w:val="22"/>
                <w:lang w:val="en-US"/>
              </w:rPr>
              <w:t xml:space="preserve">System </w:t>
            </w:r>
            <w:r w:rsidR="00EC27A2">
              <w:rPr>
                <w:rFonts w:ascii="Garamond" w:hAnsi="Garamond"/>
                <w:b/>
                <w:sz w:val="22"/>
                <w:szCs w:val="22"/>
                <w:lang w:val="en-US"/>
              </w:rPr>
              <w:t>NAC</w:t>
            </w:r>
            <w:r w:rsidRPr="00DB2508">
              <w:rPr>
                <w:rFonts w:ascii="Garamond" w:hAnsi="Garamond"/>
                <w:b/>
                <w:sz w:val="22"/>
                <w:szCs w:val="22"/>
                <w:lang w:val="en-US"/>
              </w:rPr>
              <w:t xml:space="preserve"> </w:t>
            </w:r>
            <w:r w:rsidRPr="00DB2508">
              <w:rPr>
                <w:rFonts w:ascii="Garamond" w:hAnsi="Garamond"/>
                <w:sz w:val="22"/>
                <w:szCs w:val="22"/>
                <w:lang w:val="en-US"/>
              </w:rPr>
              <w:t>(</w:t>
            </w:r>
            <w:r w:rsidR="00EC27A2" w:rsidRPr="00EC27A2">
              <w:rPr>
                <w:rFonts w:ascii="Garamond" w:hAnsi="Garamond"/>
                <w:lang w:val="en-US"/>
              </w:rPr>
              <w:t>Network Access Control</w:t>
            </w:r>
            <w:r w:rsidRPr="00DB2508">
              <w:rPr>
                <w:rFonts w:ascii="Garamond" w:hAnsi="Garamond"/>
                <w:sz w:val="22"/>
                <w:szCs w:val="22"/>
                <w:lang w:val="en-US"/>
              </w:rPr>
              <w:t>)</w:t>
            </w:r>
          </w:p>
        </w:tc>
      </w:tr>
    </w:tbl>
    <w:p w14:paraId="3CFCE38D" w14:textId="77777777" w:rsidR="009C2C48" w:rsidRPr="00DB2508" w:rsidRDefault="009C2C48" w:rsidP="009C2C48">
      <w:pPr>
        <w:pStyle w:val="Skrconyadreszwrotny"/>
        <w:spacing w:line="288" w:lineRule="auto"/>
        <w:jc w:val="both"/>
        <w:rPr>
          <w:rFonts w:ascii="Garamond" w:hAnsi="Garamond"/>
          <w:sz w:val="22"/>
          <w:szCs w:val="22"/>
          <w:lang w:val="en-US"/>
        </w:rPr>
      </w:pPr>
    </w:p>
    <w:p w14:paraId="47FE3CFA" w14:textId="77777777" w:rsidR="002F7DBB" w:rsidRPr="0093301E" w:rsidRDefault="002F7DBB" w:rsidP="009C2C48">
      <w:pPr>
        <w:pStyle w:val="Skrconyadreszwrotny"/>
        <w:spacing w:line="288" w:lineRule="auto"/>
        <w:jc w:val="both"/>
        <w:rPr>
          <w:rFonts w:ascii="Garamond" w:hAnsi="Garamond"/>
          <w:szCs w:val="24"/>
          <w:lang w:val="en-US"/>
        </w:rPr>
      </w:pPr>
    </w:p>
    <w:p w14:paraId="4CB2665F" w14:textId="77777777" w:rsidR="009C2C48" w:rsidRPr="002F7DBB" w:rsidRDefault="009C2C48" w:rsidP="009C2C48">
      <w:pPr>
        <w:pStyle w:val="Skrconyadreszwrotny"/>
        <w:spacing w:line="288" w:lineRule="auto"/>
        <w:jc w:val="both"/>
        <w:rPr>
          <w:rFonts w:ascii="Garamond" w:hAnsi="Garamond"/>
          <w:szCs w:val="24"/>
        </w:rPr>
      </w:pPr>
      <w:r w:rsidRPr="002F7DBB">
        <w:rPr>
          <w:rFonts w:ascii="Garamond" w:hAnsi="Garamond"/>
          <w:szCs w:val="24"/>
        </w:rPr>
        <w:t xml:space="preserve">Uwagi i objaśnienia: </w:t>
      </w:r>
    </w:p>
    <w:p w14:paraId="730E35A8" w14:textId="77777777" w:rsidR="009C2C48" w:rsidRPr="002F7DBB" w:rsidRDefault="009C2C48" w:rsidP="009C2C48">
      <w:pPr>
        <w:pStyle w:val="Skrconyadreszwrotny"/>
        <w:numPr>
          <w:ilvl w:val="0"/>
          <w:numId w:val="4"/>
        </w:numPr>
        <w:spacing w:line="288" w:lineRule="auto"/>
        <w:jc w:val="both"/>
        <w:rPr>
          <w:rFonts w:ascii="Garamond" w:hAnsi="Garamond"/>
          <w:szCs w:val="24"/>
        </w:rPr>
      </w:pPr>
      <w:r w:rsidRPr="002F7DBB">
        <w:rPr>
          <w:rFonts w:ascii="Garamond" w:hAnsi="Garamond"/>
          <w:szCs w:val="24"/>
        </w:rPr>
        <w:t>Parametry określone jako „tak” są parametrami granicznymi. Udzielenie odpowiedzi „nie”  lub innej nie stanowiącej jednoznacznego potwierdzenia spełniania warunku będzie skutkowało odrzuceniem oferty.</w:t>
      </w:r>
    </w:p>
    <w:p w14:paraId="59853E6B" w14:textId="67B865DC" w:rsidR="00292C3A" w:rsidRPr="002F7DBB" w:rsidRDefault="00292C3A" w:rsidP="009C2C48">
      <w:pPr>
        <w:pStyle w:val="Skrconyadreszwrotny"/>
        <w:numPr>
          <w:ilvl w:val="0"/>
          <w:numId w:val="4"/>
        </w:numPr>
        <w:spacing w:line="288" w:lineRule="auto"/>
        <w:jc w:val="both"/>
        <w:rPr>
          <w:rFonts w:ascii="Garamond" w:hAnsi="Garamond"/>
          <w:szCs w:val="24"/>
        </w:rPr>
      </w:pPr>
      <w:r w:rsidRPr="002F7DBB">
        <w:rPr>
          <w:rFonts w:ascii="Garamond" w:hAnsi="Garamond" w:cs="Arial"/>
          <w:color w:val="000000" w:themeColor="text1"/>
          <w:szCs w:val="24"/>
          <w:lang w:eastAsia="pl-PL"/>
        </w:rPr>
        <w:t xml:space="preserve">Oferta musi zawierać kompletne zestawianie numerów katalogowych produktów i wszystkich jego dodatkowych składników umożliwiających ich jednoznaczną identyfikację u producenta sprzętu   </w:t>
      </w:r>
    </w:p>
    <w:p w14:paraId="05E30D44" w14:textId="77777777" w:rsidR="00292C3A" w:rsidRPr="002F7DBB" w:rsidRDefault="00292C3A" w:rsidP="00292C3A">
      <w:pPr>
        <w:pStyle w:val="Akapitzlist"/>
        <w:numPr>
          <w:ilvl w:val="0"/>
          <w:numId w:val="4"/>
        </w:numPr>
        <w:jc w:val="both"/>
        <w:rPr>
          <w:rFonts w:ascii="Garamond" w:hAnsi="Garamond"/>
          <w:color w:val="000000" w:themeColor="text1"/>
        </w:rPr>
      </w:pPr>
      <w:r w:rsidRPr="002F7DBB">
        <w:rPr>
          <w:rFonts w:ascii="Garamond" w:hAnsi="Garamond"/>
          <w:color w:val="000000" w:themeColor="text1"/>
        </w:rPr>
        <w:t xml:space="preserve">Zaoferowane rozwiązanie musi być uznane przez firmę analityczną Gartner </w:t>
      </w:r>
      <w:proofErr w:type="spellStart"/>
      <w:r w:rsidRPr="002F7DBB">
        <w:rPr>
          <w:rFonts w:ascii="Garamond" w:hAnsi="Garamond"/>
          <w:color w:val="000000" w:themeColor="text1"/>
        </w:rPr>
        <w:t>Research</w:t>
      </w:r>
      <w:proofErr w:type="spellEnd"/>
      <w:r w:rsidRPr="002F7DBB">
        <w:rPr>
          <w:rFonts w:ascii="Garamond" w:hAnsi="Garamond"/>
          <w:color w:val="000000" w:themeColor="text1"/>
        </w:rPr>
        <w:t xml:space="preserve">. To znaczy musi być wymienione w bieżącym na moment składania oferty raporcie Market Guide for Network Access Control lub musi być wymienione w Gartner Peer </w:t>
      </w:r>
      <w:proofErr w:type="spellStart"/>
      <w:r w:rsidRPr="002F7DBB">
        <w:rPr>
          <w:rFonts w:ascii="Garamond" w:hAnsi="Garamond"/>
          <w:color w:val="000000" w:themeColor="text1"/>
        </w:rPr>
        <w:t>Insights</w:t>
      </w:r>
      <w:proofErr w:type="spellEnd"/>
      <w:r w:rsidRPr="002F7DBB">
        <w:rPr>
          <w:rFonts w:ascii="Garamond" w:hAnsi="Garamond"/>
          <w:color w:val="000000" w:themeColor="text1"/>
        </w:rPr>
        <w:t xml:space="preserve"> w kategorii Network Access Control, gdzie musi posiadać przynajmniej 100 opinii i status „</w:t>
      </w:r>
      <w:proofErr w:type="spellStart"/>
      <w:r w:rsidRPr="002F7DBB">
        <w:rPr>
          <w:rFonts w:ascii="Garamond" w:hAnsi="Garamond"/>
          <w:color w:val="000000" w:themeColor="text1"/>
        </w:rPr>
        <w:t>Customer’s</w:t>
      </w:r>
      <w:proofErr w:type="spellEnd"/>
      <w:r w:rsidRPr="002F7DBB">
        <w:rPr>
          <w:rFonts w:ascii="Garamond" w:hAnsi="Garamond"/>
          <w:color w:val="000000" w:themeColor="text1"/>
        </w:rPr>
        <w:t xml:space="preserve"> Choice”.</w:t>
      </w:r>
    </w:p>
    <w:p w14:paraId="36A55CF8" w14:textId="77777777" w:rsidR="00292C3A" w:rsidRPr="002F7DBB" w:rsidRDefault="00292C3A" w:rsidP="00292C3A">
      <w:pPr>
        <w:pStyle w:val="Akapitzlist"/>
        <w:numPr>
          <w:ilvl w:val="0"/>
          <w:numId w:val="4"/>
        </w:numPr>
        <w:jc w:val="both"/>
        <w:rPr>
          <w:rFonts w:ascii="Garamond" w:hAnsi="Garamond"/>
          <w:color w:val="000000" w:themeColor="text1"/>
        </w:rPr>
      </w:pPr>
      <w:r w:rsidRPr="002F7DBB">
        <w:rPr>
          <w:rFonts w:ascii="Garamond" w:hAnsi="Garamond"/>
          <w:color w:val="000000" w:themeColor="text1"/>
        </w:rPr>
        <w:t>Do rozwiązania musi być dostępna publicznie, na stronie producenta, dokumentacja techniczna opisująca wdrożenie i użytkowanie systemu. Wszystkie wymagane funkcje muszą być dostępne w chwili składania oferty i udokumentowane (opisane w dokumentacji lub możliwe do sprawdzenia na wersji ewaluacyjnej systemu) (nie dopuszcza się scenariusza, w którym jakieś elementy są zaplanowane do realizacji w przyszłości). Zamawiający zastrzega sobie prawo do weryfikacji spełnienia wymagań.</w:t>
      </w:r>
    </w:p>
    <w:p w14:paraId="2E0B71DB" w14:textId="77777777" w:rsidR="00292C3A" w:rsidRPr="002F7DBB" w:rsidRDefault="00292C3A" w:rsidP="00292C3A">
      <w:pPr>
        <w:pStyle w:val="Akapitzlist"/>
        <w:numPr>
          <w:ilvl w:val="0"/>
          <w:numId w:val="4"/>
        </w:numPr>
        <w:jc w:val="both"/>
        <w:rPr>
          <w:rFonts w:ascii="Garamond" w:hAnsi="Garamond"/>
          <w:color w:val="000000" w:themeColor="text1"/>
        </w:rPr>
      </w:pPr>
      <w:r w:rsidRPr="002F7DBB">
        <w:rPr>
          <w:rFonts w:ascii="Garamond" w:hAnsi="Garamond"/>
          <w:color w:val="000000" w:themeColor="text1"/>
        </w:rPr>
        <w:t>Zamawiający może zażądać przed dostawą przeprowadzenia testów wybranych funkcji sprzętu i oprogramowania wymaganych w niemniejszym postępowaniu. Testy potwierdzające działania wymaganych funkcji muszą zostać przeprowadzone w siedzibie Zamawiającego w terminie nie dłużysz niż 2 tygodnie od chwili zażądania przez Zamawiającego ich przeprowadzenia. Nieprzystąpienie do testów lub nieskuteczne ich przeprowadzenie (brak potwierdzenia przez Zamawiającego, że testy zostały zakończone pomyślnie) skutkować będzie odrzuceniem oferty.</w:t>
      </w:r>
    </w:p>
    <w:p w14:paraId="2828A4B5" w14:textId="77777777" w:rsidR="00292C3A" w:rsidRPr="002F7DBB" w:rsidRDefault="00292C3A" w:rsidP="00292C3A">
      <w:pPr>
        <w:pStyle w:val="Skrconyadreszwrotny"/>
        <w:spacing w:line="288" w:lineRule="auto"/>
        <w:ind w:left="720"/>
        <w:jc w:val="both"/>
        <w:rPr>
          <w:rFonts w:ascii="Garamond" w:hAnsi="Garamond"/>
          <w:szCs w:val="24"/>
        </w:rPr>
      </w:pPr>
    </w:p>
    <w:p w14:paraId="5305C804" w14:textId="77777777" w:rsidR="009C2C48" w:rsidRDefault="009C2C48" w:rsidP="009C2C48">
      <w:pPr>
        <w:rPr>
          <w:rFonts w:ascii="Garamond" w:hAnsi="Garamond"/>
        </w:rPr>
      </w:pPr>
    </w:p>
    <w:p w14:paraId="7F76208D" w14:textId="77777777" w:rsidR="002F7DBB" w:rsidRDefault="002F7DBB" w:rsidP="009C2C48">
      <w:pPr>
        <w:rPr>
          <w:rFonts w:ascii="Garamond" w:hAnsi="Garamond"/>
        </w:rPr>
      </w:pPr>
    </w:p>
    <w:p w14:paraId="71CBCA57" w14:textId="77777777" w:rsidR="002F7DBB" w:rsidRDefault="002F7DBB" w:rsidP="009C2C48">
      <w:pPr>
        <w:rPr>
          <w:rFonts w:ascii="Garamond" w:hAnsi="Garamond"/>
        </w:rPr>
      </w:pPr>
    </w:p>
    <w:p w14:paraId="321E5508" w14:textId="77777777" w:rsidR="002F7DBB" w:rsidRDefault="002F7DBB" w:rsidP="009C2C48">
      <w:pPr>
        <w:rPr>
          <w:rFonts w:ascii="Garamond" w:hAnsi="Garamond"/>
        </w:rPr>
      </w:pPr>
    </w:p>
    <w:p w14:paraId="50B0DD43" w14:textId="77777777" w:rsidR="002F7DBB" w:rsidRDefault="002F7DBB" w:rsidP="009C2C48">
      <w:pPr>
        <w:rPr>
          <w:rFonts w:ascii="Garamond" w:hAnsi="Garamond"/>
        </w:rPr>
      </w:pPr>
    </w:p>
    <w:p w14:paraId="2C252683" w14:textId="77777777" w:rsidR="002F7DBB" w:rsidRPr="002F7DBB" w:rsidRDefault="002F7DBB" w:rsidP="009C2C48">
      <w:pPr>
        <w:rPr>
          <w:rFonts w:ascii="Garamond" w:hAnsi="Garamond"/>
        </w:rPr>
      </w:pPr>
    </w:p>
    <w:p w14:paraId="50C49914" w14:textId="77777777" w:rsidR="009C2C48" w:rsidRPr="009B3B77" w:rsidRDefault="009C2C48" w:rsidP="009C2C48">
      <w:pPr>
        <w:rPr>
          <w:rFonts w:ascii="Garamond" w:eastAsia="Calibri" w:hAnsi="Garamond"/>
        </w:rPr>
      </w:pPr>
    </w:p>
    <w:p w14:paraId="21318423" w14:textId="77777777" w:rsidR="009C2C48" w:rsidRPr="00465DBD" w:rsidRDefault="009C2C48" w:rsidP="009C2C48">
      <w:pPr>
        <w:pStyle w:val="Podtytu"/>
        <w:rPr>
          <w:rFonts w:ascii="Garamond" w:hAnsi="Garamond"/>
          <w:sz w:val="22"/>
          <w:szCs w:val="22"/>
          <w:lang w:eastAsia="zh-CN"/>
        </w:rPr>
      </w:pPr>
      <w:r w:rsidRPr="00F3421F">
        <w:rPr>
          <w:rFonts w:ascii="Garamond" w:hAnsi="Garamond"/>
          <w:b/>
          <w:i w:val="0"/>
          <w:color w:val="auto"/>
          <w:sz w:val="22"/>
          <w:szCs w:val="22"/>
        </w:rPr>
        <w:t xml:space="preserve">PARAMETRY TECHNICZNE I EKSPLOATACYJNE </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676"/>
        <w:gridCol w:w="1701"/>
        <w:gridCol w:w="2693"/>
      </w:tblGrid>
      <w:tr w:rsidR="00A314E6" w:rsidRPr="006E7B49" w14:paraId="24F8664B"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03A6ED76" w14:textId="77777777" w:rsidR="00A314E6" w:rsidRPr="006E7B49" w:rsidRDefault="00A314E6" w:rsidP="00F73E79">
            <w:pPr>
              <w:widowControl w:val="0"/>
              <w:snapToGrid w:val="0"/>
              <w:spacing w:line="288" w:lineRule="auto"/>
              <w:jc w:val="center"/>
              <w:rPr>
                <w:rFonts w:ascii="Garamond" w:eastAsia="Calibri" w:hAnsi="Garamond" w:cs="Calibri"/>
                <w:b/>
                <w:bCs/>
                <w:color w:val="000000" w:themeColor="text1"/>
                <w:sz w:val="22"/>
                <w:szCs w:val="22"/>
              </w:rPr>
            </w:pPr>
            <w:r w:rsidRPr="006E7B49">
              <w:rPr>
                <w:rFonts w:ascii="Garamond" w:hAnsi="Garamond"/>
                <w:b/>
                <w:bCs/>
                <w:color w:val="000000" w:themeColor="text1"/>
                <w:sz w:val="22"/>
                <w:szCs w:val="22"/>
              </w:rPr>
              <w:t>LP</w:t>
            </w:r>
          </w:p>
        </w:tc>
        <w:tc>
          <w:tcPr>
            <w:tcW w:w="8676" w:type="dxa"/>
            <w:tcBorders>
              <w:top w:val="single" w:sz="4" w:space="0" w:color="auto"/>
              <w:left w:val="single" w:sz="4" w:space="0" w:color="auto"/>
              <w:bottom w:val="single" w:sz="4" w:space="0" w:color="auto"/>
              <w:right w:val="single" w:sz="4" w:space="0" w:color="auto"/>
            </w:tcBorders>
            <w:vAlign w:val="center"/>
            <w:hideMark/>
          </w:tcPr>
          <w:p w14:paraId="35F08AEE" w14:textId="77777777" w:rsidR="00A314E6" w:rsidRPr="006E7B49" w:rsidRDefault="00A314E6" w:rsidP="00F73E79">
            <w:pPr>
              <w:pStyle w:val="Nagwek3"/>
              <w:snapToGrid w:val="0"/>
              <w:spacing w:line="276" w:lineRule="auto"/>
              <w:ind w:left="0" w:firstLine="0"/>
              <w:jc w:val="center"/>
              <w:rPr>
                <w:rFonts w:ascii="Garamond" w:hAnsi="Garamond"/>
                <w:color w:val="000000" w:themeColor="text1"/>
                <w:sz w:val="22"/>
                <w:lang w:eastAsia="en-US"/>
              </w:rPr>
            </w:pPr>
            <w:r w:rsidRPr="006E7B49">
              <w:rPr>
                <w:rFonts w:ascii="Garamond" w:hAnsi="Garamond"/>
                <w:color w:val="000000" w:themeColor="text1"/>
                <w:sz w:val="22"/>
                <w:lang w:eastAsia="en-US"/>
              </w:rPr>
              <w:t>PARAMETR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0E95BD" w14:textId="77777777" w:rsidR="00A314E6" w:rsidRPr="006E7B49" w:rsidRDefault="00A314E6" w:rsidP="00F73E79">
            <w:pPr>
              <w:widowControl w:val="0"/>
              <w:snapToGrid w:val="0"/>
              <w:spacing w:line="288" w:lineRule="auto"/>
              <w:jc w:val="center"/>
              <w:rPr>
                <w:rFonts w:ascii="Garamond" w:eastAsia="Calibri" w:hAnsi="Garamond" w:cs="Calibri"/>
                <w:b/>
                <w:bCs/>
                <w:color w:val="000000" w:themeColor="text1"/>
                <w:sz w:val="22"/>
                <w:szCs w:val="22"/>
              </w:rPr>
            </w:pPr>
            <w:r w:rsidRPr="006E7B49">
              <w:rPr>
                <w:rFonts w:ascii="Garamond" w:hAnsi="Garamond"/>
                <w:b/>
                <w:bCs/>
                <w:color w:val="000000" w:themeColor="text1"/>
                <w:sz w:val="22"/>
                <w:szCs w:val="22"/>
              </w:rPr>
              <w:t>PARAMETR WYMAGANY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293663B" w14:textId="5E291E0A" w:rsidR="00A314E6" w:rsidRPr="006E7B49" w:rsidRDefault="00A314E6" w:rsidP="00F73E79">
            <w:pPr>
              <w:widowControl w:val="0"/>
              <w:snapToGrid w:val="0"/>
              <w:spacing w:line="288" w:lineRule="auto"/>
              <w:jc w:val="center"/>
              <w:rPr>
                <w:rFonts w:ascii="Garamond" w:eastAsia="Calibri" w:hAnsi="Garamond" w:cs="Calibri"/>
                <w:b/>
                <w:bCs/>
                <w:color w:val="000000" w:themeColor="text1"/>
                <w:sz w:val="22"/>
                <w:szCs w:val="22"/>
              </w:rPr>
            </w:pPr>
            <w:r w:rsidRPr="006E7B49">
              <w:rPr>
                <w:rFonts w:ascii="Garamond" w:hAnsi="Garamond"/>
                <w:b/>
                <w:bCs/>
                <w:color w:val="000000" w:themeColor="text1"/>
                <w:sz w:val="22"/>
                <w:szCs w:val="22"/>
              </w:rPr>
              <w:t>Parametr oferowany</w:t>
            </w:r>
            <w:r w:rsidR="00F31952">
              <w:rPr>
                <w:rFonts w:ascii="Garamond" w:hAnsi="Garamond"/>
                <w:b/>
                <w:bCs/>
                <w:color w:val="000000" w:themeColor="text1"/>
                <w:sz w:val="22"/>
                <w:szCs w:val="22"/>
              </w:rPr>
              <w:t xml:space="preserve"> (podaje Wykonawca)</w:t>
            </w:r>
          </w:p>
        </w:tc>
      </w:tr>
      <w:tr w:rsidR="00A314E6" w:rsidRPr="006E7B49" w14:paraId="3F52BB35"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223F536B" w14:textId="3EA44463" w:rsidR="00A314E6" w:rsidRPr="00752CF4" w:rsidRDefault="00752CF4" w:rsidP="00752CF4">
            <w:pPr>
              <w:suppressAutoHyphens w:val="0"/>
              <w:spacing w:line="288" w:lineRule="auto"/>
              <w:jc w:val="center"/>
              <w:rPr>
                <w:rFonts w:ascii="Garamond" w:hAnsi="Garamond"/>
                <w:b/>
                <w:color w:val="000000" w:themeColor="text1"/>
                <w:sz w:val="22"/>
                <w:szCs w:val="22"/>
              </w:rPr>
            </w:pPr>
            <w:r w:rsidRPr="00752CF4">
              <w:rPr>
                <w:rFonts w:ascii="Garamond" w:hAnsi="Garamond"/>
                <w:b/>
                <w:color w:val="000000" w:themeColor="text1"/>
                <w:sz w:val="22"/>
                <w:szCs w:val="22"/>
              </w:rPr>
              <w:t>1.</w:t>
            </w:r>
          </w:p>
        </w:tc>
        <w:tc>
          <w:tcPr>
            <w:tcW w:w="8676" w:type="dxa"/>
            <w:tcBorders>
              <w:top w:val="single" w:sz="4" w:space="0" w:color="auto"/>
              <w:left w:val="single" w:sz="4" w:space="0" w:color="auto"/>
              <w:bottom w:val="single" w:sz="4" w:space="0" w:color="auto"/>
              <w:right w:val="single" w:sz="4" w:space="0" w:color="auto"/>
            </w:tcBorders>
            <w:vAlign w:val="center"/>
          </w:tcPr>
          <w:p w14:paraId="0A1AB3F8" w14:textId="1BF1F0E6" w:rsidR="00A314E6" w:rsidRPr="00E32B7C" w:rsidRDefault="00E32B7C" w:rsidP="00E32B7C">
            <w:pPr>
              <w:suppressAutoHyphens w:val="0"/>
              <w:spacing w:after="15" w:line="267" w:lineRule="auto"/>
              <w:ind w:right="38"/>
              <w:jc w:val="both"/>
              <w:rPr>
                <w:rFonts w:ascii="Ebrima" w:hAnsi="Ebrima"/>
                <w:color w:val="000000" w:themeColor="text1"/>
              </w:rPr>
            </w:pPr>
            <w:r w:rsidRPr="00E32B7C">
              <w:rPr>
                <w:rFonts w:ascii="Ebrima" w:hAnsi="Ebrima"/>
                <w:color w:val="000000" w:themeColor="text1"/>
              </w:rPr>
              <w:t xml:space="preserve">Musi być systemem współpracującym z urządzeniami wielu producentów (tzw. </w:t>
            </w:r>
            <w:proofErr w:type="spellStart"/>
            <w:r w:rsidRPr="00E32B7C">
              <w:rPr>
                <w:rFonts w:ascii="Ebrima" w:hAnsi="Ebrima"/>
                <w:color w:val="000000" w:themeColor="text1"/>
              </w:rPr>
              <w:t>multi</w:t>
            </w:r>
            <w:proofErr w:type="spellEnd"/>
            <w:r w:rsidRPr="00E32B7C">
              <w:rPr>
                <w:rFonts w:ascii="Ebrima" w:hAnsi="Ebrima"/>
                <w:color w:val="000000" w:themeColor="text1"/>
              </w:rPr>
              <w:t xml:space="preserve"> </w:t>
            </w:r>
            <w:proofErr w:type="spellStart"/>
            <w:r w:rsidRPr="00E32B7C">
              <w:rPr>
                <w:rFonts w:ascii="Ebrima" w:hAnsi="Ebrima"/>
                <w:color w:val="000000" w:themeColor="text1"/>
              </w:rPr>
              <w:t>vendor</w:t>
            </w:r>
            <w:proofErr w:type="spellEnd"/>
            <w:r w:rsidRPr="00E32B7C">
              <w:rPr>
                <w:rFonts w:ascii="Ebrima" w:hAnsi="Ebrima"/>
                <w:color w:val="000000" w:themeColor="text1"/>
              </w:rPr>
              <w:t>)</w:t>
            </w:r>
          </w:p>
        </w:tc>
        <w:tc>
          <w:tcPr>
            <w:tcW w:w="1701" w:type="dxa"/>
            <w:tcBorders>
              <w:top w:val="single" w:sz="4" w:space="0" w:color="auto"/>
              <w:left w:val="single" w:sz="4" w:space="0" w:color="auto"/>
              <w:bottom w:val="single" w:sz="4" w:space="0" w:color="auto"/>
              <w:right w:val="single" w:sz="4" w:space="0" w:color="auto"/>
            </w:tcBorders>
            <w:vAlign w:val="center"/>
          </w:tcPr>
          <w:p w14:paraId="3D76F3A1" w14:textId="2786F2EB" w:rsidR="00A314E6" w:rsidRPr="002F7DBB" w:rsidRDefault="0079317C" w:rsidP="0079317C">
            <w:pPr>
              <w:pStyle w:val="AbsatzTableFormat"/>
              <w:snapToGrid w:val="0"/>
              <w:spacing w:line="288" w:lineRule="auto"/>
              <w:jc w:val="center"/>
              <w:rPr>
                <w:rFonts w:ascii="Garamond" w:hAnsi="Garamond"/>
                <w:color w:val="000000" w:themeColor="text1"/>
                <w:sz w:val="22"/>
                <w:szCs w:val="22"/>
                <w:lang w:eastAsia="en-US"/>
              </w:rPr>
            </w:pPr>
            <w:r w:rsidRPr="002F7DBB">
              <w:rPr>
                <w:rFonts w:ascii="Garamond" w:hAnsi="Garamond" w:cs="Calibri"/>
                <w:bCs/>
                <w:color w:val="000000"/>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176D4CB8" w14:textId="77777777" w:rsidR="00A314E6" w:rsidRPr="006E7B49" w:rsidRDefault="00A314E6" w:rsidP="00F73E79">
            <w:pPr>
              <w:pStyle w:val="AbsatzTableFormat"/>
              <w:snapToGrid w:val="0"/>
              <w:spacing w:line="288" w:lineRule="auto"/>
              <w:rPr>
                <w:rFonts w:ascii="Garamond" w:hAnsi="Garamond"/>
                <w:color w:val="000000" w:themeColor="text1"/>
                <w:sz w:val="22"/>
                <w:szCs w:val="22"/>
                <w:lang w:eastAsia="en-US"/>
              </w:rPr>
            </w:pPr>
          </w:p>
        </w:tc>
      </w:tr>
      <w:tr w:rsidR="00A314E6" w:rsidRPr="006E7B49" w14:paraId="323C3706" w14:textId="77777777" w:rsidTr="00752CF4">
        <w:trPr>
          <w:trHeight w:val="1161"/>
          <w:jc w:val="center"/>
        </w:trPr>
        <w:tc>
          <w:tcPr>
            <w:tcW w:w="817" w:type="dxa"/>
            <w:tcBorders>
              <w:top w:val="single" w:sz="4" w:space="0" w:color="auto"/>
              <w:left w:val="single" w:sz="4" w:space="0" w:color="auto"/>
              <w:bottom w:val="single" w:sz="4" w:space="0" w:color="auto"/>
              <w:right w:val="single" w:sz="4" w:space="0" w:color="auto"/>
            </w:tcBorders>
            <w:vAlign w:val="center"/>
          </w:tcPr>
          <w:p w14:paraId="63E4C10F" w14:textId="083A377F" w:rsidR="00A314E6" w:rsidRPr="00752CF4" w:rsidRDefault="00E32B7C" w:rsidP="00752CF4">
            <w:pPr>
              <w:suppressAutoHyphens w:val="0"/>
              <w:spacing w:line="288" w:lineRule="auto"/>
              <w:jc w:val="center"/>
              <w:rPr>
                <w:rFonts w:ascii="Garamond" w:hAnsi="Garamond"/>
                <w:b/>
                <w:color w:val="000000" w:themeColor="text1"/>
                <w:sz w:val="22"/>
                <w:szCs w:val="22"/>
              </w:rPr>
            </w:pPr>
            <w:r w:rsidRPr="00752CF4">
              <w:rPr>
                <w:rFonts w:ascii="Garamond" w:hAnsi="Garamond"/>
                <w:b/>
                <w:color w:val="000000" w:themeColor="text1"/>
                <w:sz w:val="22"/>
                <w:szCs w:val="22"/>
              </w:rPr>
              <w:t>2.</w:t>
            </w:r>
          </w:p>
        </w:tc>
        <w:tc>
          <w:tcPr>
            <w:tcW w:w="8676" w:type="dxa"/>
            <w:tcBorders>
              <w:top w:val="single" w:sz="4" w:space="0" w:color="auto"/>
              <w:left w:val="single" w:sz="4" w:space="0" w:color="auto"/>
              <w:bottom w:val="single" w:sz="4" w:space="0" w:color="auto"/>
              <w:right w:val="single" w:sz="4" w:space="0" w:color="auto"/>
            </w:tcBorders>
          </w:tcPr>
          <w:p w14:paraId="59CF505D" w14:textId="5EB61376" w:rsidR="00A314E6" w:rsidRPr="00752CF4" w:rsidRDefault="00752CF4" w:rsidP="00752CF4">
            <w:pPr>
              <w:suppressAutoHyphens w:val="0"/>
              <w:spacing w:after="15" w:line="267" w:lineRule="auto"/>
              <w:ind w:right="38"/>
              <w:jc w:val="both"/>
              <w:rPr>
                <w:rFonts w:ascii="Ebrima" w:hAnsi="Ebrima"/>
                <w:color w:val="000000" w:themeColor="text1"/>
              </w:rPr>
            </w:pPr>
            <w:r w:rsidRPr="00752CF4">
              <w:rPr>
                <w:rFonts w:ascii="Ebrima" w:hAnsi="Ebrima"/>
                <w:color w:val="000000" w:themeColor="text1"/>
              </w:rPr>
              <w:t>System musi odsługiwać minimum 200 urządzeń klienckich (w tym gości). Licencje mają dotyczyć aktualnie podłączonych urządzeń i ma być zwalniania po rozłączeniu urządzenia</w:t>
            </w:r>
          </w:p>
        </w:tc>
        <w:tc>
          <w:tcPr>
            <w:tcW w:w="1701" w:type="dxa"/>
            <w:tcBorders>
              <w:top w:val="single" w:sz="4" w:space="0" w:color="auto"/>
              <w:left w:val="single" w:sz="4" w:space="0" w:color="auto"/>
              <w:bottom w:val="single" w:sz="4" w:space="0" w:color="auto"/>
              <w:right w:val="single" w:sz="4" w:space="0" w:color="auto"/>
            </w:tcBorders>
            <w:vAlign w:val="center"/>
          </w:tcPr>
          <w:p w14:paraId="014AD98E" w14:textId="0695450F" w:rsidR="00A314E6" w:rsidRPr="0046690D" w:rsidRDefault="0079317C" w:rsidP="0079317C">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2F88C0ED" w14:textId="77777777" w:rsidR="00A314E6" w:rsidRPr="0046690D" w:rsidRDefault="00A314E6" w:rsidP="00F73E79">
            <w:pPr>
              <w:widowControl w:val="0"/>
              <w:snapToGrid w:val="0"/>
              <w:spacing w:line="288" w:lineRule="auto"/>
              <w:jc w:val="center"/>
              <w:rPr>
                <w:rFonts w:ascii="Garamond" w:hAnsi="Garamond"/>
                <w:color w:val="000000" w:themeColor="text1"/>
                <w:sz w:val="22"/>
                <w:szCs w:val="22"/>
              </w:rPr>
            </w:pPr>
          </w:p>
        </w:tc>
      </w:tr>
      <w:tr w:rsidR="00A314E6" w:rsidRPr="006E7B49" w14:paraId="5D800B01" w14:textId="77777777" w:rsidTr="00752CF4">
        <w:trPr>
          <w:trHeight w:val="554"/>
          <w:jc w:val="center"/>
        </w:trPr>
        <w:tc>
          <w:tcPr>
            <w:tcW w:w="817" w:type="dxa"/>
            <w:tcBorders>
              <w:top w:val="single" w:sz="4" w:space="0" w:color="auto"/>
              <w:left w:val="single" w:sz="4" w:space="0" w:color="auto"/>
              <w:bottom w:val="single" w:sz="4" w:space="0" w:color="auto"/>
              <w:right w:val="single" w:sz="4" w:space="0" w:color="auto"/>
            </w:tcBorders>
          </w:tcPr>
          <w:p w14:paraId="4B17BF1A" w14:textId="416FE599" w:rsidR="00A314E6" w:rsidRPr="00752CF4" w:rsidRDefault="00752CF4" w:rsidP="00752CF4">
            <w:pPr>
              <w:suppressAutoHyphens w:val="0"/>
              <w:spacing w:line="288" w:lineRule="auto"/>
              <w:jc w:val="center"/>
              <w:rPr>
                <w:rFonts w:ascii="Garamond" w:hAnsi="Garamond"/>
                <w:color w:val="000000" w:themeColor="text1"/>
                <w:sz w:val="22"/>
                <w:szCs w:val="22"/>
              </w:rPr>
            </w:pPr>
            <w:r>
              <w:rPr>
                <w:rFonts w:ascii="Garamond" w:hAnsi="Garamond"/>
                <w:color w:val="000000" w:themeColor="text1"/>
                <w:sz w:val="22"/>
                <w:szCs w:val="22"/>
              </w:rPr>
              <w:t>3.</w:t>
            </w:r>
          </w:p>
        </w:tc>
        <w:tc>
          <w:tcPr>
            <w:tcW w:w="8676" w:type="dxa"/>
            <w:tcBorders>
              <w:top w:val="single" w:sz="4" w:space="0" w:color="auto"/>
              <w:left w:val="single" w:sz="4" w:space="0" w:color="auto"/>
              <w:bottom w:val="single" w:sz="4" w:space="0" w:color="auto"/>
              <w:right w:val="single" w:sz="4" w:space="0" w:color="auto"/>
            </w:tcBorders>
          </w:tcPr>
          <w:p w14:paraId="690B2970" w14:textId="19B0A5BF" w:rsidR="00A314E6" w:rsidRPr="00752CF4" w:rsidRDefault="00752CF4" w:rsidP="00752CF4">
            <w:pPr>
              <w:suppressAutoHyphens w:val="0"/>
              <w:spacing w:after="15" w:line="267" w:lineRule="auto"/>
              <w:ind w:right="38"/>
              <w:jc w:val="both"/>
              <w:rPr>
                <w:rFonts w:ascii="Ebrima" w:hAnsi="Ebrima"/>
                <w:color w:val="000000" w:themeColor="text1"/>
              </w:rPr>
            </w:pPr>
            <w:r>
              <w:rPr>
                <w:rFonts w:ascii="Ebrima" w:hAnsi="Ebrima"/>
                <w:color w:val="000000" w:themeColor="text1"/>
              </w:rPr>
              <w:t>Praca jako maszyna wirtualna</w:t>
            </w:r>
          </w:p>
        </w:tc>
        <w:tc>
          <w:tcPr>
            <w:tcW w:w="1701" w:type="dxa"/>
            <w:tcBorders>
              <w:top w:val="single" w:sz="4" w:space="0" w:color="auto"/>
              <w:left w:val="single" w:sz="4" w:space="0" w:color="auto"/>
              <w:bottom w:val="single" w:sz="4" w:space="0" w:color="auto"/>
              <w:right w:val="single" w:sz="4" w:space="0" w:color="auto"/>
            </w:tcBorders>
            <w:vAlign w:val="center"/>
          </w:tcPr>
          <w:p w14:paraId="6C419FE0" w14:textId="470E3D01" w:rsidR="00A314E6" w:rsidRPr="0046690D" w:rsidRDefault="00A314E6" w:rsidP="007C6BA1">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2C9F4DAF" w14:textId="77777777" w:rsidR="00A314E6" w:rsidRPr="0046690D" w:rsidRDefault="00A314E6" w:rsidP="00752CF4">
            <w:pPr>
              <w:rPr>
                <w:rFonts w:ascii="Garamond" w:hAnsi="Garamond"/>
                <w:color w:val="000000" w:themeColor="text1"/>
                <w:sz w:val="22"/>
                <w:szCs w:val="22"/>
              </w:rPr>
            </w:pPr>
          </w:p>
        </w:tc>
      </w:tr>
      <w:tr w:rsidR="00A314E6" w:rsidRPr="006E7B49" w14:paraId="5B8972E9"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143319E1" w14:textId="218D6472" w:rsidR="00A314E6" w:rsidRPr="006E7B49" w:rsidRDefault="00752CF4" w:rsidP="00827189">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4.</w:t>
            </w:r>
          </w:p>
        </w:tc>
        <w:tc>
          <w:tcPr>
            <w:tcW w:w="8676" w:type="dxa"/>
            <w:tcBorders>
              <w:top w:val="single" w:sz="4" w:space="0" w:color="auto"/>
              <w:left w:val="single" w:sz="4" w:space="0" w:color="auto"/>
              <w:bottom w:val="single" w:sz="4" w:space="0" w:color="auto"/>
              <w:right w:val="single" w:sz="4" w:space="0" w:color="auto"/>
            </w:tcBorders>
          </w:tcPr>
          <w:p w14:paraId="07749187" w14:textId="566C0357" w:rsidR="00A314E6" w:rsidRPr="00752CF4" w:rsidRDefault="00752CF4" w:rsidP="00752CF4">
            <w:pPr>
              <w:suppressAutoHyphens w:val="0"/>
              <w:spacing w:after="15" w:line="267" w:lineRule="auto"/>
              <w:ind w:right="38"/>
              <w:jc w:val="both"/>
              <w:rPr>
                <w:rFonts w:ascii="Ebrima" w:hAnsi="Ebrima"/>
                <w:color w:val="000000" w:themeColor="text1"/>
              </w:rPr>
            </w:pPr>
            <w:r w:rsidRPr="00752CF4">
              <w:rPr>
                <w:rFonts w:ascii="Ebrima" w:hAnsi="Ebrima"/>
                <w:color w:val="000000" w:themeColor="text1"/>
              </w:rPr>
              <w:t>Musi posiadać wbudowany serwer Radius</w:t>
            </w:r>
          </w:p>
        </w:tc>
        <w:tc>
          <w:tcPr>
            <w:tcW w:w="1701" w:type="dxa"/>
            <w:tcBorders>
              <w:top w:val="single" w:sz="4" w:space="0" w:color="auto"/>
              <w:left w:val="single" w:sz="4" w:space="0" w:color="auto"/>
              <w:bottom w:val="single" w:sz="4" w:space="0" w:color="auto"/>
              <w:right w:val="single" w:sz="4" w:space="0" w:color="auto"/>
            </w:tcBorders>
            <w:vAlign w:val="center"/>
          </w:tcPr>
          <w:p w14:paraId="1DFF91C8" w14:textId="2BFC0D76" w:rsidR="00A314E6" w:rsidRPr="0046690D" w:rsidRDefault="007C6BA1" w:rsidP="00F73E79">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70885FCC" w14:textId="77777777" w:rsidR="00A314E6" w:rsidRPr="0046690D" w:rsidRDefault="00A314E6" w:rsidP="00F73E79">
            <w:pPr>
              <w:jc w:val="center"/>
              <w:rPr>
                <w:rFonts w:ascii="Garamond" w:hAnsi="Garamond"/>
                <w:color w:val="000000" w:themeColor="text1"/>
                <w:sz w:val="22"/>
                <w:szCs w:val="22"/>
              </w:rPr>
            </w:pPr>
          </w:p>
        </w:tc>
      </w:tr>
      <w:tr w:rsidR="00A314E6" w:rsidRPr="006E7B49" w14:paraId="4D3226F8"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430A4B2E" w14:textId="7FBD313B" w:rsidR="00A314E6" w:rsidRPr="006E7B49" w:rsidRDefault="00752CF4" w:rsidP="00827189">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5.</w:t>
            </w:r>
          </w:p>
        </w:tc>
        <w:tc>
          <w:tcPr>
            <w:tcW w:w="8676" w:type="dxa"/>
            <w:tcBorders>
              <w:top w:val="single" w:sz="4" w:space="0" w:color="auto"/>
              <w:left w:val="single" w:sz="4" w:space="0" w:color="auto"/>
              <w:bottom w:val="single" w:sz="4" w:space="0" w:color="auto"/>
              <w:right w:val="single" w:sz="4" w:space="0" w:color="auto"/>
            </w:tcBorders>
          </w:tcPr>
          <w:p w14:paraId="7CF30B2F" w14:textId="5C97BA94" w:rsidR="00A314E6" w:rsidRPr="00752CF4" w:rsidRDefault="00752CF4" w:rsidP="00752CF4">
            <w:pPr>
              <w:suppressAutoHyphens w:val="0"/>
              <w:spacing w:after="15" w:line="267" w:lineRule="auto"/>
              <w:ind w:right="38"/>
              <w:jc w:val="both"/>
              <w:rPr>
                <w:rFonts w:ascii="Ebrima" w:hAnsi="Ebrima"/>
                <w:color w:val="000000" w:themeColor="text1"/>
              </w:rPr>
            </w:pPr>
            <w:r w:rsidRPr="00752CF4">
              <w:rPr>
                <w:rFonts w:ascii="Ebrima" w:hAnsi="Ebrima"/>
                <w:color w:val="000000" w:themeColor="text1"/>
              </w:rPr>
              <w:t>Musi posiadać wbudowany serwer TACACS+ (dopuszcza się rozbudowę poprzez dokupienie licencji, która nie jest wymagana na tym etapie)</w:t>
            </w:r>
          </w:p>
        </w:tc>
        <w:tc>
          <w:tcPr>
            <w:tcW w:w="1701" w:type="dxa"/>
            <w:tcBorders>
              <w:top w:val="single" w:sz="4" w:space="0" w:color="auto"/>
              <w:left w:val="single" w:sz="4" w:space="0" w:color="auto"/>
              <w:bottom w:val="single" w:sz="4" w:space="0" w:color="auto"/>
              <w:right w:val="single" w:sz="4" w:space="0" w:color="auto"/>
            </w:tcBorders>
            <w:vAlign w:val="center"/>
          </w:tcPr>
          <w:p w14:paraId="1301045C" w14:textId="4E30D6F6" w:rsidR="00A314E6" w:rsidRPr="0046690D" w:rsidRDefault="007C6BA1" w:rsidP="00F73E79">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291101AF" w14:textId="77777777" w:rsidR="00A314E6" w:rsidRPr="0046690D" w:rsidRDefault="00A314E6" w:rsidP="00F73E79">
            <w:pPr>
              <w:jc w:val="center"/>
              <w:rPr>
                <w:rFonts w:ascii="Garamond" w:hAnsi="Garamond"/>
                <w:color w:val="000000" w:themeColor="text1"/>
                <w:sz w:val="22"/>
                <w:szCs w:val="22"/>
              </w:rPr>
            </w:pPr>
          </w:p>
        </w:tc>
      </w:tr>
      <w:tr w:rsidR="00A314E6" w:rsidRPr="006E7B49" w14:paraId="783367C9"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180DCD84" w14:textId="62D948A3" w:rsidR="00A314E6" w:rsidRPr="006E7B49" w:rsidRDefault="00752CF4" w:rsidP="00827189">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6.</w:t>
            </w:r>
          </w:p>
        </w:tc>
        <w:tc>
          <w:tcPr>
            <w:tcW w:w="8676" w:type="dxa"/>
            <w:tcBorders>
              <w:top w:val="single" w:sz="4" w:space="0" w:color="auto"/>
              <w:left w:val="single" w:sz="4" w:space="0" w:color="auto"/>
              <w:bottom w:val="single" w:sz="4" w:space="0" w:color="auto"/>
              <w:right w:val="single" w:sz="4" w:space="0" w:color="auto"/>
            </w:tcBorders>
          </w:tcPr>
          <w:p w14:paraId="4E648193" w14:textId="77777777" w:rsidR="00752CF4" w:rsidRPr="00752CF4" w:rsidRDefault="00752CF4" w:rsidP="00752CF4">
            <w:pPr>
              <w:suppressAutoHyphens w:val="0"/>
              <w:spacing w:after="15" w:line="267" w:lineRule="auto"/>
              <w:ind w:right="38"/>
              <w:jc w:val="both"/>
              <w:rPr>
                <w:rFonts w:ascii="Ebrima" w:hAnsi="Ebrima"/>
                <w:color w:val="000000" w:themeColor="text1"/>
              </w:rPr>
            </w:pPr>
            <w:r w:rsidRPr="00752CF4">
              <w:rPr>
                <w:rFonts w:ascii="Ebrima" w:hAnsi="Ebrima"/>
                <w:color w:val="000000" w:themeColor="text1"/>
              </w:rPr>
              <w:t>Musi wspierać RADIUS VSA co najmniej 100 producentów, w tym:</w:t>
            </w:r>
          </w:p>
          <w:p w14:paraId="00CBD4A6" w14:textId="77777777" w:rsidR="00752CF4" w:rsidRPr="00DE5584" w:rsidRDefault="00752CF4" w:rsidP="00752CF4">
            <w:pPr>
              <w:pStyle w:val="Akapitzlist"/>
              <w:numPr>
                <w:ilvl w:val="0"/>
                <w:numId w:val="27"/>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t>Cisco Systems</w:t>
            </w:r>
          </w:p>
          <w:p w14:paraId="26A99B87" w14:textId="77777777" w:rsidR="00752CF4" w:rsidRPr="00DE5584" w:rsidRDefault="00752CF4" w:rsidP="00752CF4">
            <w:pPr>
              <w:pStyle w:val="Akapitzlist"/>
              <w:numPr>
                <w:ilvl w:val="0"/>
                <w:numId w:val="27"/>
              </w:numPr>
              <w:suppressAutoHyphens w:val="0"/>
              <w:spacing w:after="15" w:line="267" w:lineRule="auto"/>
              <w:ind w:right="38"/>
              <w:jc w:val="both"/>
              <w:rPr>
                <w:rFonts w:ascii="Ebrima" w:hAnsi="Ebrima"/>
                <w:color w:val="000000" w:themeColor="text1"/>
                <w:lang w:val="en-US"/>
              </w:rPr>
            </w:pPr>
            <w:r w:rsidRPr="00DE5584">
              <w:rPr>
                <w:rFonts w:ascii="Ebrima" w:hAnsi="Ebrima"/>
                <w:color w:val="000000" w:themeColor="text1"/>
                <w:lang w:val="en-US"/>
              </w:rPr>
              <w:t>Fortinet</w:t>
            </w:r>
          </w:p>
          <w:p w14:paraId="53C05EDD" w14:textId="77777777" w:rsidR="00752CF4" w:rsidRPr="00DE5584" w:rsidRDefault="00752CF4" w:rsidP="00752CF4">
            <w:pPr>
              <w:pStyle w:val="Akapitzlist"/>
              <w:numPr>
                <w:ilvl w:val="0"/>
                <w:numId w:val="27"/>
              </w:numPr>
              <w:suppressAutoHyphens w:val="0"/>
              <w:spacing w:after="15" w:line="267" w:lineRule="auto"/>
              <w:ind w:right="38"/>
              <w:jc w:val="both"/>
              <w:rPr>
                <w:rFonts w:ascii="Ebrima" w:hAnsi="Ebrima"/>
                <w:color w:val="000000" w:themeColor="text1"/>
                <w:lang w:val="en-US"/>
              </w:rPr>
            </w:pPr>
            <w:r w:rsidRPr="00DE5584">
              <w:rPr>
                <w:rFonts w:ascii="Ebrima" w:hAnsi="Ebrima"/>
                <w:color w:val="000000" w:themeColor="text1"/>
                <w:lang w:val="en-US"/>
              </w:rPr>
              <w:t>Microsoft</w:t>
            </w:r>
          </w:p>
          <w:p w14:paraId="16041AF1" w14:textId="77777777" w:rsidR="00752CF4" w:rsidRPr="00DE5584" w:rsidRDefault="00752CF4" w:rsidP="00752CF4">
            <w:pPr>
              <w:pStyle w:val="Akapitzlist"/>
              <w:numPr>
                <w:ilvl w:val="0"/>
                <w:numId w:val="27"/>
              </w:numPr>
              <w:suppressAutoHyphens w:val="0"/>
              <w:spacing w:after="15" w:line="267" w:lineRule="auto"/>
              <w:ind w:right="38"/>
              <w:jc w:val="both"/>
              <w:rPr>
                <w:rFonts w:ascii="Ebrima" w:hAnsi="Ebrima"/>
                <w:color w:val="000000" w:themeColor="text1"/>
                <w:lang w:val="en-US"/>
              </w:rPr>
            </w:pPr>
            <w:r w:rsidRPr="00DE5584">
              <w:rPr>
                <w:rFonts w:ascii="Ebrima" w:hAnsi="Ebrima"/>
                <w:color w:val="000000" w:themeColor="text1"/>
                <w:lang w:val="en-US"/>
              </w:rPr>
              <w:t>Alcatel-lucent Enterprise</w:t>
            </w:r>
          </w:p>
          <w:p w14:paraId="368A58D5" w14:textId="77777777" w:rsidR="00752CF4" w:rsidRPr="00DE5584" w:rsidRDefault="00752CF4" w:rsidP="00752CF4">
            <w:pPr>
              <w:pStyle w:val="Akapitzlist"/>
              <w:numPr>
                <w:ilvl w:val="0"/>
                <w:numId w:val="27"/>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t>Aruba Networks</w:t>
            </w:r>
          </w:p>
          <w:p w14:paraId="747EAF94" w14:textId="77777777" w:rsidR="00752CF4" w:rsidRPr="00DE5584" w:rsidRDefault="00752CF4" w:rsidP="00752CF4">
            <w:pPr>
              <w:pStyle w:val="Akapitzlist"/>
              <w:numPr>
                <w:ilvl w:val="0"/>
                <w:numId w:val="27"/>
              </w:numPr>
              <w:suppressAutoHyphens w:val="0"/>
              <w:spacing w:after="15" w:line="267" w:lineRule="auto"/>
              <w:ind w:right="38"/>
              <w:jc w:val="both"/>
              <w:rPr>
                <w:rFonts w:ascii="Ebrima" w:hAnsi="Ebrima"/>
                <w:color w:val="000000" w:themeColor="text1"/>
              </w:rPr>
            </w:pPr>
            <w:proofErr w:type="spellStart"/>
            <w:r w:rsidRPr="00DE5584">
              <w:rPr>
                <w:rFonts w:ascii="Ebrima" w:hAnsi="Ebrima"/>
                <w:color w:val="000000" w:themeColor="text1"/>
              </w:rPr>
              <w:t>Huawei</w:t>
            </w:r>
            <w:proofErr w:type="spellEnd"/>
          </w:p>
          <w:p w14:paraId="3B22B68E" w14:textId="77777777" w:rsidR="00752CF4" w:rsidRPr="00DE5584" w:rsidRDefault="00752CF4" w:rsidP="00752CF4">
            <w:pPr>
              <w:pStyle w:val="Akapitzlist"/>
              <w:numPr>
                <w:ilvl w:val="0"/>
                <w:numId w:val="27"/>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t>Extreme Networks</w:t>
            </w:r>
          </w:p>
          <w:p w14:paraId="3DC22DBE" w14:textId="77777777" w:rsidR="00752CF4" w:rsidRPr="00DE5584" w:rsidRDefault="00752CF4" w:rsidP="00752CF4">
            <w:pPr>
              <w:pStyle w:val="Akapitzlist"/>
              <w:numPr>
                <w:ilvl w:val="0"/>
                <w:numId w:val="27"/>
              </w:numPr>
              <w:suppressAutoHyphens w:val="0"/>
              <w:spacing w:after="15" w:line="267" w:lineRule="auto"/>
              <w:ind w:right="38"/>
              <w:jc w:val="both"/>
              <w:rPr>
                <w:rFonts w:ascii="Ebrima" w:hAnsi="Ebrima"/>
                <w:color w:val="000000" w:themeColor="text1"/>
              </w:rPr>
            </w:pPr>
            <w:proofErr w:type="spellStart"/>
            <w:r w:rsidRPr="00DE5584">
              <w:rPr>
                <w:rFonts w:ascii="Ebrima" w:hAnsi="Ebrima"/>
                <w:color w:val="000000" w:themeColor="text1"/>
              </w:rPr>
              <w:t>PaloAlto</w:t>
            </w:r>
            <w:proofErr w:type="spellEnd"/>
          </w:p>
          <w:p w14:paraId="6491F720" w14:textId="55845A3C" w:rsidR="00A314E6" w:rsidRPr="00752CF4" w:rsidRDefault="00752CF4" w:rsidP="00752CF4">
            <w:pPr>
              <w:pStyle w:val="Akapitzlist"/>
              <w:numPr>
                <w:ilvl w:val="0"/>
                <w:numId w:val="27"/>
              </w:numPr>
              <w:suppressAutoHyphens w:val="0"/>
              <w:spacing w:after="15" w:line="267" w:lineRule="auto"/>
              <w:ind w:right="38"/>
              <w:jc w:val="both"/>
              <w:rPr>
                <w:rFonts w:ascii="Ebrima" w:hAnsi="Ebrima"/>
                <w:color w:val="000000" w:themeColor="text1"/>
              </w:rPr>
            </w:pPr>
            <w:proofErr w:type="spellStart"/>
            <w:r w:rsidRPr="00DE5584">
              <w:rPr>
                <w:rFonts w:ascii="Ebrima" w:hAnsi="Ebrima"/>
                <w:color w:val="000000" w:themeColor="text1"/>
              </w:rPr>
              <w:lastRenderedPageBreak/>
              <w:t>Netgear</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4EC26CFA" w14:textId="42B37834" w:rsidR="00A314E6" w:rsidRPr="0046690D" w:rsidRDefault="00A314E6" w:rsidP="007C6BA1">
            <w:pPr>
              <w:jc w:val="center"/>
              <w:rPr>
                <w:rFonts w:ascii="Garamond" w:hAnsi="Garamond"/>
                <w:color w:val="000000" w:themeColor="text1"/>
                <w:sz w:val="22"/>
                <w:szCs w:val="22"/>
              </w:rPr>
            </w:pPr>
            <w:r w:rsidRPr="0046690D">
              <w:rPr>
                <w:rFonts w:ascii="Garamond" w:hAnsi="Garamond"/>
                <w:color w:val="000000" w:themeColor="text1"/>
                <w:sz w:val="22"/>
                <w:szCs w:val="22"/>
              </w:rPr>
              <w:lastRenderedPageBreak/>
              <w:t>TAK</w:t>
            </w:r>
          </w:p>
        </w:tc>
        <w:tc>
          <w:tcPr>
            <w:tcW w:w="2693" w:type="dxa"/>
            <w:tcBorders>
              <w:top w:val="single" w:sz="4" w:space="0" w:color="auto"/>
              <w:left w:val="single" w:sz="4" w:space="0" w:color="auto"/>
              <w:bottom w:val="single" w:sz="4" w:space="0" w:color="auto"/>
              <w:right w:val="single" w:sz="4" w:space="0" w:color="auto"/>
            </w:tcBorders>
            <w:vAlign w:val="center"/>
          </w:tcPr>
          <w:p w14:paraId="13DB914F" w14:textId="77777777" w:rsidR="00A314E6" w:rsidRPr="0046690D" w:rsidRDefault="00A314E6" w:rsidP="00F73E79">
            <w:pPr>
              <w:jc w:val="center"/>
              <w:rPr>
                <w:rFonts w:ascii="Garamond" w:hAnsi="Garamond"/>
                <w:color w:val="000000" w:themeColor="text1"/>
                <w:sz w:val="22"/>
                <w:szCs w:val="22"/>
              </w:rPr>
            </w:pPr>
          </w:p>
        </w:tc>
      </w:tr>
      <w:tr w:rsidR="00A314E6" w:rsidRPr="006E7B49" w14:paraId="78513BD6"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67216F78" w14:textId="6EA840EF" w:rsidR="00A314E6" w:rsidRPr="006E7B49" w:rsidRDefault="00752CF4" w:rsidP="00827189">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7.</w:t>
            </w:r>
          </w:p>
        </w:tc>
        <w:tc>
          <w:tcPr>
            <w:tcW w:w="8676" w:type="dxa"/>
            <w:tcBorders>
              <w:top w:val="single" w:sz="4" w:space="0" w:color="auto"/>
              <w:left w:val="single" w:sz="4" w:space="0" w:color="auto"/>
              <w:bottom w:val="single" w:sz="4" w:space="0" w:color="auto"/>
              <w:right w:val="single" w:sz="4" w:space="0" w:color="auto"/>
            </w:tcBorders>
          </w:tcPr>
          <w:p w14:paraId="282C6E09" w14:textId="2E8CE7E0" w:rsidR="00A314E6" w:rsidRPr="00752CF4" w:rsidRDefault="00752CF4" w:rsidP="00752CF4">
            <w:pPr>
              <w:suppressAutoHyphens w:val="0"/>
              <w:spacing w:after="15" w:line="267" w:lineRule="auto"/>
              <w:ind w:right="38"/>
              <w:jc w:val="both"/>
              <w:rPr>
                <w:rFonts w:ascii="Ebrima" w:hAnsi="Ebrima"/>
                <w:color w:val="000000" w:themeColor="text1"/>
              </w:rPr>
            </w:pPr>
            <w:r w:rsidRPr="00752CF4">
              <w:rPr>
                <w:rFonts w:ascii="Ebrima" w:hAnsi="Ebrima"/>
                <w:color w:val="000000" w:themeColor="text1"/>
              </w:rPr>
              <w:t xml:space="preserve">System musi posiadać możliwość przesyłania atrybutów VSA do kontrolera sieci bezprzewodowej takich jak rola użytkownika oraz VLAN bez potrzeby dokonywania dodatkowej konfiguracji kontrolera. </w:t>
            </w:r>
          </w:p>
        </w:tc>
        <w:tc>
          <w:tcPr>
            <w:tcW w:w="1701" w:type="dxa"/>
            <w:tcBorders>
              <w:top w:val="single" w:sz="4" w:space="0" w:color="auto"/>
              <w:left w:val="single" w:sz="4" w:space="0" w:color="auto"/>
              <w:bottom w:val="single" w:sz="4" w:space="0" w:color="auto"/>
              <w:right w:val="single" w:sz="4" w:space="0" w:color="auto"/>
            </w:tcBorders>
            <w:vAlign w:val="center"/>
          </w:tcPr>
          <w:p w14:paraId="4B86242A" w14:textId="71DB75D1" w:rsidR="00A314E6" w:rsidRPr="0046690D" w:rsidRDefault="007C6BA1" w:rsidP="007C6BA1">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74263160" w14:textId="77777777" w:rsidR="00A314E6" w:rsidRPr="0046690D" w:rsidRDefault="00A314E6" w:rsidP="00F73E79">
            <w:pPr>
              <w:jc w:val="center"/>
              <w:rPr>
                <w:rFonts w:ascii="Garamond" w:hAnsi="Garamond"/>
                <w:color w:val="000000" w:themeColor="text1"/>
                <w:sz w:val="22"/>
                <w:szCs w:val="22"/>
              </w:rPr>
            </w:pPr>
          </w:p>
        </w:tc>
      </w:tr>
      <w:tr w:rsidR="00A314E6" w:rsidRPr="006E7B49" w14:paraId="17B10A46"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5F717C26" w14:textId="26C253AC" w:rsidR="00A314E6" w:rsidRPr="006E7B49" w:rsidRDefault="00752CF4" w:rsidP="00827189">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8.</w:t>
            </w:r>
          </w:p>
        </w:tc>
        <w:tc>
          <w:tcPr>
            <w:tcW w:w="8676" w:type="dxa"/>
            <w:tcBorders>
              <w:top w:val="single" w:sz="4" w:space="0" w:color="auto"/>
              <w:left w:val="single" w:sz="4" w:space="0" w:color="auto"/>
              <w:bottom w:val="single" w:sz="4" w:space="0" w:color="auto"/>
              <w:right w:val="single" w:sz="4" w:space="0" w:color="auto"/>
            </w:tcBorders>
            <w:vAlign w:val="center"/>
          </w:tcPr>
          <w:p w14:paraId="1FB49DF1" w14:textId="232D46F2" w:rsidR="00A314E6" w:rsidRPr="00752CF4" w:rsidRDefault="00752CF4" w:rsidP="00752CF4">
            <w:pPr>
              <w:suppressAutoHyphens w:val="0"/>
              <w:spacing w:after="15" w:line="267" w:lineRule="auto"/>
              <w:ind w:right="38"/>
              <w:jc w:val="both"/>
              <w:rPr>
                <w:rFonts w:ascii="Ebrima" w:hAnsi="Ebrima"/>
                <w:color w:val="000000" w:themeColor="text1"/>
              </w:rPr>
            </w:pPr>
            <w:r w:rsidRPr="00752CF4">
              <w:rPr>
                <w:rFonts w:ascii="Ebrima" w:hAnsi="Ebrima"/>
                <w:color w:val="000000" w:themeColor="text1"/>
              </w:rPr>
              <w:t xml:space="preserve">System musi posiadać możliwość otrzymywania od kontrolera sieci bezprzewodowej dodatkowych informacji o autoryzacji użytkownika między innymi takich jak SSID, grupa punktów dostępowych, IP punktu dostępowego. </w:t>
            </w:r>
          </w:p>
        </w:tc>
        <w:tc>
          <w:tcPr>
            <w:tcW w:w="1701" w:type="dxa"/>
            <w:tcBorders>
              <w:top w:val="single" w:sz="4" w:space="0" w:color="auto"/>
              <w:left w:val="single" w:sz="4" w:space="0" w:color="auto"/>
              <w:bottom w:val="single" w:sz="4" w:space="0" w:color="auto"/>
              <w:right w:val="single" w:sz="4" w:space="0" w:color="auto"/>
            </w:tcBorders>
            <w:vAlign w:val="center"/>
          </w:tcPr>
          <w:p w14:paraId="6F1BDBBF" w14:textId="44055BA8" w:rsidR="00A314E6" w:rsidRPr="0046690D" w:rsidRDefault="00F406FD" w:rsidP="00F73E79">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1ACA2D3E" w14:textId="77777777" w:rsidR="00A314E6" w:rsidRPr="0046690D" w:rsidRDefault="00A314E6" w:rsidP="00F73E79">
            <w:pPr>
              <w:jc w:val="center"/>
              <w:rPr>
                <w:rFonts w:ascii="Garamond" w:hAnsi="Garamond"/>
                <w:color w:val="000000" w:themeColor="text1"/>
                <w:sz w:val="22"/>
                <w:szCs w:val="22"/>
              </w:rPr>
            </w:pPr>
          </w:p>
        </w:tc>
      </w:tr>
      <w:tr w:rsidR="00A314E6" w:rsidRPr="006E7B49" w14:paraId="75209E5B"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7DE3E2C9" w14:textId="08A95BAD" w:rsidR="00A314E6" w:rsidRPr="006E7B49" w:rsidRDefault="00752CF4" w:rsidP="00827189">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9.</w:t>
            </w:r>
          </w:p>
        </w:tc>
        <w:tc>
          <w:tcPr>
            <w:tcW w:w="8676" w:type="dxa"/>
            <w:tcBorders>
              <w:top w:val="single" w:sz="4" w:space="0" w:color="auto"/>
              <w:left w:val="single" w:sz="4" w:space="0" w:color="auto"/>
              <w:bottom w:val="single" w:sz="4" w:space="0" w:color="auto"/>
              <w:right w:val="single" w:sz="4" w:space="0" w:color="auto"/>
            </w:tcBorders>
            <w:shd w:val="clear" w:color="auto" w:fill="auto"/>
          </w:tcPr>
          <w:p w14:paraId="2A80448A" w14:textId="6AE01F4A" w:rsidR="00A314E6" w:rsidRPr="00752CF4" w:rsidRDefault="00752CF4" w:rsidP="00752CF4">
            <w:pPr>
              <w:suppressAutoHyphens w:val="0"/>
              <w:spacing w:after="200" w:line="276" w:lineRule="auto"/>
              <w:ind w:right="38"/>
              <w:jc w:val="both"/>
              <w:rPr>
                <w:rFonts w:ascii="Ebrima" w:hAnsi="Ebrima"/>
                <w:color w:val="000000" w:themeColor="text1"/>
              </w:rPr>
            </w:pPr>
            <w:r w:rsidRPr="00752CF4">
              <w:rPr>
                <w:rFonts w:ascii="Ebrima" w:hAnsi="Ebrima"/>
                <w:color w:val="000000" w:themeColor="text1"/>
              </w:rPr>
              <w:t>Wszystkie wymagane licencje muszą działać permanentnie (dożywotnio), nie dopuszcza się licencji czasowych.</w:t>
            </w:r>
          </w:p>
        </w:tc>
        <w:tc>
          <w:tcPr>
            <w:tcW w:w="1701" w:type="dxa"/>
            <w:tcBorders>
              <w:top w:val="single" w:sz="4" w:space="0" w:color="auto"/>
              <w:left w:val="single" w:sz="4" w:space="0" w:color="auto"/>
              <w:bottom w:val="single" w:sz="4" w:space="0" w:color="auto"/>
              <w:right w:val="single" w:sz="4" w:space="0" w:color="auto"/>
            </w:tcBorders>
            <w:vAlign w:val="center"/>
          </w:tcPr>
          <w:p w14:paraId="15D21E01" w14:textId="77777777" w:rsidR="00A314E6" w:rsidRPr="0046690D" w:rsidRDefault="00A314E6" w:rsidP="00F73E79">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38D5C4DC" w14:textId="77777777" w:rsidR="00A314E6" w:rsidRPr="0046690D" w:rsidRDefault="00A314E6" w:rsidP="00F73E79">
            <w:pPr>
              <w:jc w:val="center"/>
              <w:rPr>
                <w:rFonts w:ascii="Garamond" w:hAnsi="Garamond"/>
                <w:color w:val="000000" w:themeColor="text1"/>
                <w:sz w:val="22"/>
                <w:szCs w:val="22"/>
              </w:rPr>
            </w:pPr>
          </w:p>
        </w:tc>
      </w:tr>
      <w:tr w:rsidR="00A314E6" w:rsidRPr="006E7B49" w14:paraId="2B521EAB"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7F67F062" w14:textId="7CDD1006" w:rsidR="00A314E6" w:rsidRPr="006E7B49" w:rsidRDefault="00636810" w:rsidP="00827189">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10.</w:t>
            </w:r>
          </w:p>
        </w:tc>
        <w:tc>
          <w:tcPr>
            <w:tcW w:w="8676" w:type="dxa"/>
            <w:tcBorders>
              <w:top w:val="single" w:sz="4" w:space="0" w:color="auto"/>
              <w:left w:val="single" w:sz="4" w:space="0" w:color="auto"/>
              <w:bottom w:val="single" w:sz="4" w:space="0" w:color="auto"/>
              <w:right w:val="single" w:sz="4" w:space="0" w:color="auto"/>
            </w:tcBorders>
          </w:tcPr>
          <w:p w14:paraId="0DF025FD" w14:textId="77777777" w:rsidR="00752CF4" w:rsidRPr="00752CF4" w:rsidRDefault="00752CF4" w:rsidP="00752CF4">
            <w:pPr>
              <w:suppressAutoHyphens w:val="0"/>
              <w:spacing w:after="15" w:line="267" w:lineRule="auto"/>
              <w:ind w:right="38"/>
              <w:jc w:val="both"/>
              <w:rPr>
                <w:rFonts w:ascii="Ebrima" w:hAnsi="Ebrima"/>
                <w:color w:val="000000" w:themeColor="text1"/>
              </w:rPr>
            </w:pPr>
            <w:r w:rsidRPr="00752CF4">
              <w:rPr>
                <w:rFonts w:ascii="Ebrima" w:hAnsi="Ebrima"/>
                <w:color w:val="000000" w:themeColor="text1"/>
              </w:rPr>
              <w:t xml:space="preserve">Musi posiadać wbudowaną bazę użytkowników oraz móc integrować się z następującymi bazami danych </w:t>
            </w:r>
          </w:p>
          <w:p w14:paraId="50EE16A1" w14:textId="77777777" w:rsidR="00752CF4" w:rsidRPr="00DE5584" w:rsidRDefault="00752CF4" w:rsidP="00752CF4">
            <w:pPr>
              <w:pStyle w:val="Akapitzlist"/>
              <w:numPr>
                <w:ilvl w:val="0"/>
                <w:numId w:val="27"/>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t xml:space="preserve">Microsoft Active Directory </w:t>
            </w:r>
          </w:p>
          <w:p w14:paraId="58E6EF69" w14:textId="77777777" w:rsidR="00752CF4" w:rsidRPr="00DE5584" w:rsidRDefault="00752CF4" w:rsidP="00752CF4">
            <w:pPr>
              <w:pStyle w:val="Akapitzlist"/>
              <w:numPr>
                <w:ilvl w:val="0"/>
                <w:numId w:val="27"/>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t xml:space="preserve">Radius </w:t>
            </w:r>
          </w:p>
          <w:p w14:paraId="2E7B6F94" w14:textId="77777777" w:rsidR="00752CF4" w:rsidRPr="00DE5584" w:rsidRDefault="00752CF4" w:rsidP="00752CF4">
            <w:pPr>
              <w:pStyle w:val="Akapitzlist"/>
              <w:numPr>
                <w:ilvl w:val="0"/>
                <w:numId w:val="27"/>
              </w:numPr>
              <w:suppressAutoHyphens w:val="0"/>
              <w:spacing w:after="15" w:line="267" w:lineRule="auto"/>
              <w:ind w:right="38"/>
              <w:jc w:val="both"/>
              <w:rPr>
                <w:rFonts w:ascii="Ebrima" w:hAnsi="Ebrima"/>
                <w:color w:val="000000" w:themeColor="text1"/>
              </w:rPr>
            </w:pPr>
            <w:proofErr w:type="spellStart"/>
            <w:r w:rsidRPr="00DE5584">
              <w:rPr>
                <w:rFonts w:ascii="Ebrima" w:hAnsi="Ebrima"/>
                <w:color w:val="000000" w:themeColor="text1"/>
              </w:rPr>
              <w:t>Kerberos</w:t>
            </w:r>
            <w:proofErr w:type="spellEnd"/>
            <w:r w:rsidRPr="00DE5584">
              <w:rPr>
                <w:rFonts w:ascii="Ebrima" w:hAnsi="Ebrima"/>
                <w:color w:val="000000" w:themeColor="text1"/>
              </w:rPr>
              <w:t xml:space="preserve"> </w:t>
            </w:r>
          </w:p>
          <w:p w14:paraId="507451D6" w14:textId="77777777" w:rsidR="00752CF4" w:rsidRPr="00DE5584" w:rsidRDefault="00752CF4" w:rsidP="00752CF4">
            <w:pPr>
              <w:pStyle w:val="Akapitzlist"/>
              <w:numPr>
                <w:ilvl w:val="0"/>
                <w:numId w:val="27"/>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t xml:space="preserve">LDAP </w:t>
            </w:r>
          </w:p>
          <w:p w14:paraId="19746D1D" w14:textId="77777777" w:rsidR="00752CF4" w:rsidRPr="00DE5584" w:rsidRDefault="00752CF4" w:rsidP="00752CF4">
            <w:pPr>
              <w:pStyle w:val="Akapitzlist"/>
              <w:numPr>
                <w:ilvl w:val="0"/>
                <w:numId w:val="27"/>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t xml:space="preserve">ODBC </w:t>
            </w:r>
          </w:p>
          <w:p w14:paraId="517DCC06" w14:textId="5618818F" w:rsidR="00A314E6" w:rsidRPr="00752CF4" w:rsidRDefault="00752CF4" w:rsidP="00752CF4">
            <w:pPr>
              <w:pStyle w:val="Akapitzlist"/>
              <w:numPr>
                <w:ilvl w:val="0"/>
                <w:numId w:val="27"/>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t xml:space="preserve">Współpraca z serwerami </w:t>
            </w:r>
            <w:proofErr w:type="spellStart"/>
            <w:r w:rsidRPr="00DE5584">
              <w:rPr>
                <w:rFonts w:ascii="Ebrima" w:hAnsi="Ebrima"/>
                <w:color w:val="000000" w:themeColor="text1"/>
              </w:rPr>
              <w:t>tokenów</w:t>
            </w:r>
            <w:proofErr w:type="spellEnd"/>
            <w:r w:rsidRPr="00DE5584">
              <w:rPr>
                <w:rFonts w:ascii="Ebrima" w:hAnsi="Ebrima"/>
                <w:color w:val="000000" w:themeColor="text1"/>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208D5B9" w14:textId="0B43D89A" w:rsidR="00A314E6" w:rsidRPr="0046690D" w:rsidRDefault="00A314E6" w:rsidP="007C6BA1">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07FC085B" w14:textId="77777777" w:rsidR="00A314E6" w:rsidRPr="0046690D" w:rsidRDefault="00A314E6" w:rsidP="00F73E79">
            <w:pPr>
              <w:jc w:val="center"/>
              <w:rPr>
                <w:rFonts w:ascii="Garamond" w:hAnsi="Garamond"/>
                <w:color w:val="000000" w:themeColor="text1"/>
                <w:sz w:val="22"/>
                <w:szCs w:val="22"/>
              </w:rPr>
            </w:pPr>
          </w:p>
        </w:tc>
      </w:tr>
      <w:tr w:rsidR="00A314E6" w:rsidRPr="006E7B49" w14:paraId="1FECA32F"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086F46CA" w14:textId="4168B643" w:rsidR="00A314E6" w:rsidRPr="006E7B49" w:rsidRDefault="00636810" w:rsidP="00827189">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11.</w:t>
            </w:r>
          </w:p>
        </w:tc>
        <w:tc>
          <w:tcPr>
            <w:tcW w:w="8676" w:type="dxa"/>
            <w:tcBorders>
              <w:top w:val="single" w:sz="4" w:space="0" w:color="auto"/>
              <w:left w:val="single" w:sz="4" w:space="0" w:color="auto"/>
              <w:bottom w:val="single" w:sz="4" w:space="0" w:color="auto"/>
              <w:right w:val="single" w:sz="4" w:space="0" w:color="auto"/>
            </w:tcBorders>
          </w:tcPr>
          <w:p w14:paraId="3FD629CF" w14:textId="77777777" w:rsidR="00636810" w:rsidRPr="00636810" w:rsidRDefault="00636810" w:rsidP="00636810">
            <w:pPr>
              <w:suppressAutoHyphens w:val="0"/>
              <w:spacing w:after="15" w:line="267" w:lineRule="auto"/>
              <w:ind w:right="38"/>
              <w:jc w:val="both"/>
              <w:rPr>
                <w:rFonts w:ascii="Ebrima" w:hAnsi="Ebrima"/>
                <w:color w:val="000000" w:themeColor="text1"/>
              </w:rPr>
            </w:pPr>
            <w:r w:rsidRPr="00636810">
              <w:rPr>
                <w:rFonts w:ascii="Ebrima" w:hAnsi="Ebrima"/>
                <w:color w:val="000000" w:themeColor="text1"/>
              </w:rPr>
              <w:t>Musi obsługiwać metody profilowania (dopuszcza się rozbudowę poprzez dokupienie licencji, która nie jest wymagana na tym etapie):</w:t>
            </w:r>
          </w:p>
          <w:p w14:paraId="160EB3EE" w14:textId="77777777" w:rsidR="00636810" w:rsidRPr="00DE5584" w:rsidRDefault="00636810" w:rsidP="00636810">
            <w:pPr>
              <w:pStyle w:val="Akapitzlist"/>
              <w:numPr>
                <w:ilvl w:val="0"/>
                <w:numId w:val="27"/>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t xml:space="preserve">DHCP </w:t>
            </w:r>
          </w:p>
          <w:p w14:paraId="4D19811C" w14:textId="77777777" w:rsidR="00636810" w:rsidRPr="00DE5584" w:rsidRDefault="00636810" w:rsidP="00636810">
            <w:pPr>
              <w:pStyle w:val="Akapitzlist"/>
              <w:numPr>
                <w:ilvl w:val="0"/>
                <w:numId w:val="27"/>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t>TCP</w:t>
            </w:r>
          </w:p>
          <w:p w14:paraId="667AEC3B" w14:textId="77777777" w:rsidR="00636810" w:rsidRPr="00DE5584" w:rsidRDefault="00636810" w:rsidP="00636810">
            <w:pPr>
              <w:pStyle w:val="Akapitzlist"/>
              <w:numPr>
                <w:ilvl w:val="0"/>
                <w:numId w:val="27"/>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t>MAC OUI</w:t>
            </w:r>
          </w:p>
          <w:p w14:paraId="14C58434" w14:textId="77777777" w:rsidR="00636810" w:rsidRPr="00DE5584" w:rsidRDefault="00636810" w:rsidP="00636810">
            <w:pPr>
              <w:pStyle w:val="Akapitzlist"/>
              <w:numPr>
                <w:ilvl w:val="0"/>
                <w:numId w:val="27"/>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t xml:space="preserve">SNMP </w:t>
            </w:r>
          </w:p>
          <w:p w14:paraId="2FFB5D7E" w14:textId="133847FD" w:rsidR="00A314E6" w:rsidRPr="00636810" w:rsidRDefault="00636810" w:rsidP="00636810">
            <w:pPr>
              <w:pStyle w:val="Akapitzlist"/>
              <w:numPr>
                <w:ilvl w:val="0"/>
                <w:numId w:val="27"/>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lastRenderedPageBreak/>
              <w:t xml:space="preserve">Cisco </w:t>
            </w:r>
            <w:proofErr w:type="spellStart"/>
            <w:r w:rsidRPr="00DE5584">
              <w:rPr>
                <w:rFonts w:ascii="Ebrima" w:hAnsi="Ebrima"/>
                <w:color w:val="000000" w:themeColor="text1"/>
              </w:rPr>
              <w:t>device</w:t>
            </w:r>
            <w:proofErr w:type="spellEnd"/>
            <w:r w:rsidRPr="00DE5584">
              <w:rPr>
                <w:rFonts w:ascii="Ebrima" w:hAnsi="Ebrima"/>
                <w:color w:val="000000" w:themeColor="text1"/>
              </w:rPr>
              <w:t xml:space="preserve"> sensor</w:t>
            </w:r>
          </w:p>
        </w:tc>
        <w:tc>
          <w:tcPr>
            <w:tcW w:w="1701" w:type="dxa"/>
            <w:tcBorders>
              <w:top w:val="single" w:sz="4" w:space="0" w:color="auto"/>
              <w:left w:val="single" w:sz="4" w:space="0" w:color="auto"/>
              <w:bottom w:val="single" w:sz="4" w:space="0" w:color="auto"/>
              <w:right w:val="single" w:sz="4" w:space="0" w:color="auto"/>
            </w:tcBorders>
            <w:vAlign w:val="center"/>
          </w:tcPr>
          <w:p w14:paraId="593E87C2" w14:textId="0C68020D" w:rsidR="00A314E6" w:rsidRPr="0046690D" w:rsidRDefault="007C6BA1" w:rsidP="007C6BA1">
            <w:pPr>
              <w:jc w:val="center"/>
              <w:rPr>
                <w:rFonts w:ascii="Garamond" w:hAnsi="Garamond"/>
                <w:color w:val="000000" w:themeColor="text1"/>
                <w:sz w:val="22"/>
                <w:szCs w:val="22"/>
              </w:rPr>
            </w:pPr>
            <w:r>
              <w:rPr>
                <w:rFonts w:ascii="Garamond" w:hAnsi="Garamond"/>
                <w:color w:val="000000" w:themeColor="text1"/>
                <w:sz w:val="22"/>
                <w:szCs w:val="22"/>
              </w:rPr>
              <w:lastRenderedPageBreak/>
              <w:t>TAK</w:t>
            </w:r>
          </w:p>
        </w:tc>
        <w:tc>
          <w:tcPr>
            <w:tcW w:w="2693" w:type="dxa"/>
            <w:tcBorders>
              <w:top w:val="single" w:sz="4" w:space="0" w:color="auto"/>
              <w:left w:val="single" w:sz="4" w:space="0" w:color="auto"/>
              <w:bottom w:val="single" w:sz="4" w:space="0" w:color="auto"/>
              <w:right w:val="single" w:sz="4" w:space="0" w:color="auto"/>
            </w:tcBorders>
            <w:vAlign w:val="center"/>
          </w:tcPr>
          <w:p w14:paraId="4EEB0746" w14:textId="77777777" w:rsidR="00A314E6" w:rsidRPr="0046690D" w:rsidRDefault="00A314E6" w:rsidP="00F73E79">
            <w:pPr>
              <w:jc w:val="center"/>
              <w:rPr>
                <w:rFonts w:ascii="Garamond" w:hAnsi="Garamond"/>
                <w:color w:val="000000" w:themeColor="text1"/>
                <w:sz w:val="22"/>
                <w:szCs w:val="22"/>
              </w:rPr>
            </w:pPr>
          </w:p>
        </w:tc>
      </w:tr>
      <w:tr w:rsidR="00A314E6" w:rsidRPr="006E7B49" w14:paraId="5FF0D94D"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543D135F" w14:textId="49E7FDBD" w:rsidR="00A314E6" w:rsidRPr="006E7B49" w:rsidRDefault="00636810" w:rsidP="00827189">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12.</w:t>
            </w:r>
          </w:p>
        </w:tc>
        <w:tc>
          <w:tcPr>
            <w:tcW w:w="8676" w:type="dxa"/>
            <w:tcBorders>
              <w:top w:val="single" w:sz="4" w:space="0" w:color="auto"/>
              <w:left w:val="single" w:sz="4" w:space="0" w:color="auto"/>
              <w:bottom w:val="single" w:sz="4" w:space="0" w:color="auto"/>
              <w:right w:val="single" w:sz="4" w:space="0" w:color="auto"/>
            </w:tcBorders>
          </w:tcPr>
          <w:p w14:paraId="21C13794" w14:textId="77777777" w:rsidR="00636810" w:rsidRPr="00636810" w:rsidRDefault="00636810" w:rsidP="00636810">
            <w:pPr>
              <w:suppressAutoHyphens w:val="0"/>
              <w:spacing w:after="15" w:line="267" w:lineRule="auto"/>
              <w:ind w:right="38"/>
              <w:jc w:val="both"/>
              <w:rPr>
                <w:rFonts w:ascii="Ebrima" w:hAnsi="Ebrima"/>
                <w:color w:val="000000" w:themeColor="text1"/>
              </w:rPr>
            </w:pPr>
            <w:r w:rsidRPr="00636810">
              <w:rPr>
                <w:rFonts w:ascii="Ebrima" w:hAnsi="Ebrima"/>
                <w:color w:val="000000" w:themeColor="text1"/>
              </w:rPr>
              <w:t xml:space="preserve">Wspierać protokoły </w:t>
            </w:r>
          </w:p>
          <w:p w14:paraId="0C7DE024" w14:textId="77777777" w:rsidR="00636810" w:rsidRPr="00DE5584" w:rsidRDefault="00636810" w:rsidP="00636810">
            <w:pPr>
              <w:pStyle w:val="Akapitzlist"/>
              <w:numPr>
                <w:ilvl w:val="0"/>
                <w:numId w:val="33"/>
              </w:numPr>
              <w:suppressAutoHyphens w:val="0"/>
              <w:spacing w:after="15" w:line="267" w:lineRule="auto"/>
              <w:ind w:right="38"/>
              <w:jc w:val="both"/>
              <w:rPr>
                <w:rFonts w:ascii="Ebrima" w:hAnsi="Ebrima"/>
                <w:color w:val="000000" w:themeColor="text1"/>
                <w:lang w:val="en-US"/>
              </w:rPr>
            </w:pPr>
            <w:r w:rsidRPr="00DE5584">
              <w:rPr>
                <w:rFonts w:ascii="Ebrima" w:hAnsi="Ebrima"/>
                <w:color w:val="000000" w:themeColor="text1"/>
                <w:lang w:val="en-US"/>
              </w:rPr>
              <w:t>Radius, Radius CoA, TACACS +, web authentication, SAML v2.0</w:t>
            </w:r>
          </w:p>
          <w:p w14:paraId="540C8178" w14:textId="77777777" w:rsidR="00636810" w:rsidRPr="00DE5584" w:rsidRDefault="00636810" w:rsidP="00636810">
            <w:pPr>
              <w:pStyle w:val="Akapitzlist"/>
              <w:numPr>
                <w:ilvl w:val="0"/>
                <w:numId w:val="33"/>
              </w:numPr>
              <w:suppressAutoHyphens w:val="0"/>
              <w:spacing w:after="15" w:line="267" w:lineRule="auto"/>
              <w:ind w:right="38"/>
              <w:jc w:val="both"/>
              <w:rPr>
                <w:rFonts w:ascii="Ebrima" w:hAnsi="Ebrima"/>
                <w:color w:val="000000" w:themeColor="text1"/>
                <w:lang w:val="en-US"/>
              </w:rPr>
            </w:pPr>
            <w:r w:rsidRPr="00DE5584">
              <w:rPr>
                <w:rFonts w:ascii="Ebrima" w:hAnsi="Ebrima"/>
                <w:color w:val="000000" w:themeColor="text1"/>
                <w:lang w:val="en-US"/>
              </w:rPr>
              <w:t>EAP-FAST (EAP-MSCHAPv2, EAP-GTC, EAP-TLS)</w:t>
            </w:r>
          </w:p>
          <w:p w14:paraId="7ECFC1DD" w14:textId="77777777" w:rsidR="00636810" w:rsidRPr="00DE5584" w:rsidRDefault="00636810" w:rsidP="00636810">
            <w:pPr>
              <w:pStyle w:val="Akapitzlist"/>
              <w:numPr>
                <w:ilvl w:val="0"/>
                <w:numId w:val="33"/>
              </w:numPr>
              <w:suppressAutoHyphens w:val="0"/>
              <w:spacing w:after="15" w:line="267" w:lineRule="auto"/>
              <w:ind w:right="38"/>
              <w:jc w:val="both"/>
              <w:rPr>
                <w:rFonts w:ascii="Ebrima" w:hAnsi="Ebrima"/>
                <w:color w:val="000000" w:themeColor="text1"/>
                <w:lang w:val="en-US"/>
              </w:rPr>
            </w:pPr>
            <w:r w:rsidRPr="00DE5584">
              <w:rPr>
                <w:rFonts w:ascii="Ebrima" w:hAnsi="Ebrima"/>
                <w:color w:val="000000" w:themeColor="text1"/>
                <w:lang w:val="en-US"/>
              </w:rPr>
              <w:t>PEAP (EAP-MSCHAPv2, EAP-GTC, EAP-TLS, EAP-PEAP-Public, EAP-PWD)</w:t>
            </w:r>
          </w:p>
          <w:p w14:paraId="034D435C" w14:textId="77777777" w:rsidR="00636810" w:rsidRPr="00DE5584" w:rsidRDefault="00636810" w:rsidP="00636810">
            <w:pPr>
              <w:pStyle w:val="Akapitzlist"/>
              <w:numPr>
                <w:ilvl w:val="0"/>
                <w:numId w:val="33"/>
              </w:numPr>
              <w:suppressAutoHyphens w:val="0"/>
              <w:spacing w:after="15" w:line="267" w:lineRule="auto"/>
              <w:ind w:right="38"/>
              <w:jc w:val="both"/>
              <w:rPr>
                <w:rFonts w:ascii="Ebrima" w:hAnsi="Ebrima"/>
                <w:color w:val="000000" w:themeColor="text1"/>
                <w:lang w:val="en-US"/>
              </w:rPr>
            </w:pPr>
            <w:r w:rsidRPr="00DE5584">
              <w:rPr>
                <w:rFonts w:ascii="Ebrima" w:hAnsi="Ebrima"/>
                <w:color w:val="000000" w:themeColor="text1"/>
                <w:lang w:val="en-US"/>
              </w:rPr>
              <w:t>TTLS (EAP-MSCHAPv2, EAP-GTC, EAP-TLS, EAP-MD5, PAP, CHAP)</w:t>
            </w:r>
          </w:p>
          <w:p w14:paraId="461DCE81" w14:textId="77777777" w:rsidR="00636810" w:rsidRPr="00DE5584" w:rsidRDefault="00636810" w:rsidP="00636810">
            <w:pPr>
              <w:pStyle w:val="Akapitzlist"/>
              <w:numPr>
                <w:ilvl w:val="0"/>
                <w:numId w:val="33"/>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t>EAP-TLS</w:t>
            </w:r>
          </w:p>
          <w:p w14:paraId="0087F98B" w14:textId="77777777" w:rsidR="00636810" w:rsidRPr="00DE5584" w:rsidRDefault="00636810" w:rsidP="00636810">
            <w:pPr>
              <w:pStyle w:val="Akapitzlist"/>
              <w:numPr>
                <w:ilvl w:val="0"/>
                <w:numId w:val="33"/>
              </w:numPr>
              <w:suppressAutoHyphens w:val="0"/>
              <w:spacing w:after="15" w:line="267" w:lineRule="auto"/>
              <w:ind w:right="38"/>
              <w:jc w:val="both"/>
              <w:rPr>
                <w:rFonts w:ascii="Ebrima" w:hAnsi="Ebrima"/>
                <w:color w:val="000000" w:themeColor="text1"/>
                <w:lang w:val="en-US"/>
              </w:rPr>
            </w:pPr>
            <w:r w:rsidRPr="00DE5584">
              <w:rPr>
                <w:rFonts w:ascii="Ebrima" w:hAnsi="Ebrima"/>
                <w:color w:val="000000" w:themeColor="text1"/>
                <w:lang w:val="en-US"/>
              </w:rPr>
              <w:t xml:space="preserve">PAP, CHAP, MSCHAPv1 </w:t>
            </w:r>
            <w:proofErr w:type="spellStart"/>
            <w:r w:rsidRPr="00DE5584">
              <w:rPr>
                <w:rFonts w:ascii="Ebrima" w:hAnsi="Ebrima"/>
                <w:color w:val="000000" w:themeColor="text1"/>
                <w:lang w:val="en-US"/>
              </w:rPr>
              <w:t>i</w:t>
            </w:r>
            <w:proofErr w:type="spellEnd"/>
            <w:r w:rsidRPr="00DE5584">
              <w:rPr>
                <w:rFonts w:ascii="Ebrima" w:hAnsi="Ebrima"/>
                <w:color w:val="000000" w:themeColor="text1"/>
                <w:lang w:val="en-US"/>
              </w:rPr>
              <w:t xml:space="preserve"> v2, EAP-MD5</w:t>
            </w:r>
          </w:p>
          <w:p w14:paraId="7B7D0955" w14:textId="77777777" w:rsidR="00636810" w:rsidRPr="00DE5584" w:rsidRDefault="00636810" w:rsidP="00636810">
            <w:pPr>
              <w:pStyle w:val="Akapitzlist"/>
              <w:numPr>
                <w:ilvl w:val="0"/>
                <w:numId w:val="33"/>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t>NAC, Microsoft NAP</w:t>
            </w:r>
          </w:p>
          <w:p w14:paraId="06DBF8CC" w14:textId="77777777" w:rsidR="00636810" w:rsidRPr="00DE5584" w:rsidRDefault="00636810" w:rsidP="00636810">
            <w:pPr>
              <w:pStyle w:val="Akapitzlist"/>
              <w:numPr>
                <w:ilvl w:val="0"/>
                <w:numId w:val="33"/>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t xml:space="preserve">Windows </w:t>
            </w:r>
            <w:proofErr w:type="spellStart"/>
            <w:r w:rsidRPr="00DE5584">
              <w:rPr>
                <w:rFonts w:ascii="Ebrima" w:hAnsi="Ebrima"/>
                <w:color w:val="000000" w:themeColor="text1"/>
              </w:rPr>
              <w:t>machine</w:t>
            </w:r>
            <w:proofErr w:type="spellEnd"/>
            <w:r w:rsidRPr="00DE5584">
              <w:rPr>
                <w:rFonts w:ascii="Ebrima" w:hAnsi="Ebrima"/>
                <w:color w:val="000000" w:themeColor="text1"/>
              </w:rPr>
              <w:t xml:space="preserve"> </w:t>
            </w:r>
            <w:proofErr w:type="spellStart"/>
            <w:r w:rsidRPr="00DE5584">
              <w:rPr>
                <w:rFonts w:ascii="Ebrima" w:hAnsi="Ebrima"/>
                <w:color w:val="000000" w:themeColor="text1"/>
              </w:rPr>
              <w:t>authentication</w:t>
            </w:r>
            <w:proofErr w:type="spellEnd"/>
          </w:p>
          <w:p w14:paraId="3FE44CF4" w14:textId="77777777" w:rsidR="00636810" w:rsidRPr="00DE5584" w:rsidRDefault="00636810" w:rsidP="00636810">
            <w:pPr>
              <w:pStyle w:val="Akapitzlist"/>
              <w:numPr>
                <w:ilvl w:val="0"/>
                <w:numId w:val="33"/>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t xml:space="preserve">MAC </w:t>
            </w:r>
            <w:proofErr w:type="spellStart"/>
            <w:r w:rsidRPr="00DE5584">
              <w:rPr>
                <w:rFonts w:ascii="Ebrima" w:hAnsi="Ebrima"/>
                <w:color w:val="000000" w:themeColor="text1"/>
              </w:rPr>
              <w:t>Auth</w:t>
            </w:r>
            <w:proofErr w:type="spellEnd"/>
          </w:p>
          <w:p w14:paraId="3468F1E0" w14:textId="77777777" w:rsidR="00636810" w:rsidRPr="00DE5584" w:rsidRDefault="00636810" w:rsidP="00636810">
            <w:pPr>
              <w:pStyle w:val="Akapitzlist"/>
              <w:numPr>
                <w:ilvl w:val="0"/>
                <w:numId w:val="33"/>
              </w:numPr>
              <w:suppressAutoHyphens w:val="0"/>
              <w:spacing w:after="15" w:line="267" w:lineRule="auto"/>
              <w:ind w:right="38"/>
              <w:jc w:val="both"/>
              <w:rPr>
                <w:rFonts w:ascii="Ebrima" w:hAnsi="Ebrima"/>
                <w:color w:val="000000" w:themeColor="text1"/>
              </w:rPr>
            </w:pPr>
            <w:proofErr w:type="spellStart"/>
            <w:r w:rsidRPr="00DE5584">
              <w:rPr>
                <w:rFonts w:ascii="Ebrima" w:hAnsi="Ebrima"/>
                <w:color w:val="000000" w:themeColor="text1"/>
              </w:rPr>
              <w:t>Audit</w:t>
            </w:r>
            <w:proofErr w:type="spellEnd"/>
            <w:r w:rsidRPr="00DE5584">
              <w:rPr>
                <w:rFonts w:ascii="Ebrima" w:hAnsi="Ebrima"/>
                <w:color w:val="000000" w:themeColor="text1"/>
              </w:rPr>
              <w:t xml:space="preserve"> (role oparte na porcie oraz skanowanie podatności)</w:t>
            </w:r>
          </w:p>
          <w:p w14:paraId="3913F1EC" w14:textId="77777777" w:rsidR="00636810" w:rsidRPr="00DE5584" w:rsidRDefault="00636810" w:rsidP="00636810">
            <w:pPr>
              <w:pStyle w:val="Akapitzlist"/>
              <w:numPr>
                <w:ilvl w:val="0"/>
                <w:numId w:val="33"/>
              </w:numPr>
              <w:suppressAutoHyphens w:val="0"/>
              <w:spacing w:after="15" w:line="267" w:lineRule="auto"/>
              <w:ind w:right="38"/>
              <w:jc w:val="both"/>
              <w:rPr>
                <w:rFonts w:ascii="Ebrima" w:hAnsi="Ebrima"/>
                <w:color w:val="000000" w:themeColor="text1"/>
                <w:lang w:val="en-US"/>
              </w:rPr>
            </w:pPr>
            <w:r w:rsidRPr="00DE5584">
              <w:rPr>
                <w:rFonts w:ascii="Ebrima" w:hAnsi="Ebrima"/>
                <w:color w:val="000000" w:themeColor="text1"/>
                <w:lang w:val="en-US"/>
              </w:rPr>
              <w:t>OCSP (Online Certificate Status Protocol)</w:t>
            </w:r>
          </w:p>
          <w:p w14:paraId="4D34B284" w14:textId="77777777" w:rsidR="00636810" w:rsidRPr="00DE5584" w:rsidRDefault="00636810" w:rsidP="00636810">
            <w:pPr>
              <w:pStyle w:val="Akapitzlist"/>
              <w:numPr>
                <w:ilvl w:val="0"/>
                <w:numId w:val="33"/>
              </w:numPr>
              <w:suppressAutoHyphens w:val="0"/>
              <w:spacing w:after="15" w:line="267" w:lineRule="auto"/>
              <w:ind w:right="38"/>
              <w:jc w:val="both"/>
              <w:rPr>
                <w:rFonts w:ascii="Ebrima" w:hAnsi="Ebrima"/>
                <w:color w:val="000000" w:themeColor="text1"/>
                <w:lang w:val="en-US"/>
              </w:rPr>
            </w:pPr>
            <w:r w:rsidRPr="00DE5584">
              <w:rPr>
                <w:rFonts w:ascii="Ebrima" w:hAnsi="Ebrima"/>
                <w:color w:val="000000" w:themeColor="text1"/>
                <w:lang w:val="en-US"/>
              </w:rPr>
              <w:t xml:space="preserve">SNMP generic MIB, SNMP private MIB </w:t>
            </w:r>
          </w:p>
          <w:p w14:paraId="79B14C3D" w14:textId="77777777" w:rsidR="00636810" w:rsidRPr="00DE5584" w:rsidRDefault="00636810" w:rsidP="00636810">
            <w:pPr>
              <w:pStyle w:val="Akapitzlist"/>
              <w:numPr>
                <w:ilvl w:val="0"/>
                <w:numId w:val="33"/>
              </w:numPr>
              <w:suppressAutoHyphens w:val="0"/>
              <w:spacing w:after="15" w:line="267" w:lineRule="auto"/>
              <w:ind w:right="38"/>
              <w:jc w:val="both"/>
              <w:rPr>
                <w:rFonts w:ascii="Ebrima" w:hAnsi="Ebrima"/>
                <w:color w:val="000000" w:themeColor="text1"/>
                <w:lang w:val="en-US"/>
              </w:rPr>
            </w:pPr>
            <w:r w:rsidRPr="00DE5584">
              <w:rPr>
                <w:rFonts w:ascii="Ebrima" w:hAnsi="Ebrima"/>
                <w:color w:val="000000" w:themeColor="text1"/>
                <w:lang w:val="en-US"/>
              </w:rPr>
              <w:t>CEF (Common Event Format), LEEF (Log Event Extended Format)</w:t>
            </w:r>
          </w:p>
          <w:p w14:paraId="461D006C" w14:textId="21C6BBA5" w:rsidR="00A314E6" w:rsidRPr="00636810" w:rsidRDefault="00636810" w:rsidP="00636810">
            <w:pPr>
              <w:pStyle w:val="Akapitzlist"/>
              <w:numPr>
                <w:ilvl w:val="0"/>
                <w:numId w:val="33"/>
              </w:numPr>
              <w:tabs>
                <w:tab w:val="decimal" w:pos="792"/>
              </w:tabs>
              <w:spacing w:line="360" w:lineRule="auto"/>
              <w:jc w:val="both"/>
              <w:rPr>
                <w:rFonts w:ascii="Ebrima" w:hAnsi="Ebrima" w:cs="Calibri"/>
                <w:sz w:val="20"/>
                <w:szCs w:val="20"/>
              </w:rPr>
            </w:pPr>
            <w:r w:rsidRPr="00636810">
              <w:rPr>
                <w:rFonts w:ascii="Ebrima" w:hAnsi="Ebrima"/>
                <w:color w:val="000000" w:themeColor="text1"/>
              </w:rPr>
              <w:t>TLS 1.2</w:t>
            </w:r>
          </w:p>
        </w:tc>
        <w:tc>
          <w:tcPr>
            <w:tcW w:w="1701" w:type="dxa"/>
            <w:tcBorders>
              <w:top w:val="single" w:sz="4" w:space="0" w:color="auto"/>
              <w:left w:val="single" w:sz="4" w:space="0" w:color="auto"/>
              <w:bottom w:val="single" w:sz="4" w:space="0" w:color="auto"/>
              <w:right w:val="single" w:sz="4" w:space="0" w:color="auto"/>
            </w:tcBorders>
            <w:vAlign w:val="center"/>
          </w:tcPr>
          <w:p w14:paraId="61A61210" w14:textId="760D41BE" w:rsidR="00A314E6" w:rsidRPr="0046690D" w:rsidRDefault="007C6BA1" w:rsidP="007C6BA1">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3B0FE00E" w14:textId="77777777" w:rsidR="00A314E6" w:rsidRPr="0046690D" w:rsidRDefault="00A314E6" w:rsidP="00F73E79">
            <w:pPr>
              <w:jc w:val="center"/>
              <w:rPr>
                <w:rFonts w:ascii="Garamond" w:hAnsi="Garamond"/>
                <w:color w:val="000000" w:themeColor="text1"/>
                <w:sz w:val="22"/>
                <w:szCs w:val="22"/>
              </w:rPr>
            </w:pPr>
          </w:p>
        </w:tc>
      </w:tr>
      <w:tr w:rsidR="00A314E6" w:rsidRPr="006E7B49" w14:paraId="1E372382"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5CB3C55D" w14:textId="20E2C436" w:rsidR="00A314E6" w:rsidRPr="006E7B49" w:rsidRDefault="00636810" w:rsidP="00827189">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13.</w:t>
            </w:r>
          </w:p>
        </w:tc>
        <w:tc>
          <w:tcPr>
            <w:tcW w:w="8676" w:type="dxa"/>
            <w:tcBorders>
              <w:top w:val="single" w:sz="4" w:space="0" w:color="auto"/>
              <w:left w:val="single" w:sz="4" w:space="0" w:color="auto"/>
              <w:bottom w:val="single" w:sz="4" w:space="0" w:color="auto"/>
              <w:right w:val="single" w:sz="4" w:space="0" w:color="auto"/>
            </w:tcBorders>
          </w:tcPr>
          <w:p w14:paraId="77A77A2A" w14:textId="39FCC2C2" w:rsidR="00A314E6" w:rsidRPr="00636810" w:rsidRDefault="00636810" w:rsidP="00636810">
            <w:pPr>
              <w:suppressAutoHyphens w:val="0"/>
              <w:spacing w:after="15" w:line="267" w:lineRule="auto"/>
              <w:ind w:right="38"/>
              <w:jc w:val="both"/>
              <w:rPr>
                <w:rFonts w:ascii="Ebrima" w:hAnsi="Ebrima"/>
                <w:color w:val="000000" w:themeColor="text1"/>
              </w:rPr>
            </w:pPr>
            <w:r w:rsidRPr="00636810">
              <w:rPr>
                <w:rFonts w:ascii="Ebrima" w:hAnsi="Ebrima"/>
                <w:color w:val="000000" w:themeColor="text1"/>
              </w:rPr>
              <w:t>Funkcja integracji z systemem monitorowania sieci w celu ułatwienia diagnozowania problemów z klientami (dopuszcza się rozbudowę poprzez dokupienie licencji, która nie jest wymagana na tym etapie)</w:t>
            </w:r>
          </w:p>
        </w:tc>
        <w:tc>
          <w:tcPr>
            <w:tcW w:w="1701" w:type="dxa"/>
            <w:tcBorders>
              <w:top w:val="single" w:sz="4" w:space="0" w:color="auto"/>
              <w:left w:val="single" w:sz="4" w:space="0" w:color="auto"/>
              <w:bottom w:val="single" w:sz="4" w:space="0" w:color="auto"/>
              <w:right w:val="single" w:sz="4" w:space="0" w:color="auto"/>
            </w:tcBorders>
            <w:vAlign w:val="center"/>
          </w:tcPr>
          <w:p w14:paraId="6F06A759" w14:textId="759FFD7F" w:rsidR="00A314E6" w:rsidRPr="0046690D" w:rsidRDefault="00A314E6" w:rsidP="007C6BA1">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6D4EF88A" w14:textId="77777777" w:rsidR="00A314E6" w:rsidRPr="0046690D" w:rsidRDefault="00A314E6" w:rsidP="00F73E79">
            <w:pPr>
              <w:jc w:val="center"/>
              <w:rPr>
                <w:rFonts w:ascii="Garamond" w:hAnsi="Garamond"/>
                <w:color w:val="000000" w:themeColor="text1"/>
                <w:sz w:val="22"/>
                <w:szCs w:val="22"/>
              </w:rPr>
            </w:pPr>
          </w:p>
        </w:tc>
      </w:tr>
      <w:tr w:rsidR="00A314E6" w:rsidRPr="006E7B49" w14:paraId="50401FED"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4459FCB5" w14:textId="69E27BF8" w:rsidR="00A314E6" w:rsidRPr="006E7B49" w:rsidRDefault="00636810" w:rsidP="00827189">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14.</w:t>
            </w:r>
          </w:p>
        </w:tc>
        <w:tc>
          <w:tcPr>
            <w:tcW w:w="8676" w:type="dxa"/>
            <w:tcBorders>
              <w:top w:val="single" w:sz="4" w:space="0" w:color="auto"/>
              <w:left w:val="single" w:sz="4" w:space="0" w:color="auto"/>
              <w:bottom w:val="single" w:sz="4" w:space="0" w:color="auto"/>
              <w:right w:val="single" w:sz="4" w:space="0" w:color="auto"/>
            </w:tcBorders>
          </w:tcPr>
          <w:p w14:paraId="55CA000C" w14:textId="77777777" w:rsidR="00636810" w:rsidRPr="00636810" w:rsidRDefault="00636810" w:rsidP="00636810">
            <w:pPr>
              <w:suppressAutoHyphens w:val="0"/>
              <w:spacing w:after="15" w:line="267" w:lineRule="auto"/>
              <w:ind w:right="38"/>
              <w:jc w:val="both"/>
              <w:rPr>
                <w:rFonts w:ascii="Ebrima" w:hAnsi="Ebrima"/>
                <w:color w:val="000000" w:themeColor="text1"/>
              </w:rPr>
            </w:pPr>
            <w:r w:rsidRPr="00636810">
              <w:rPr>
                <w:rFonts w:ascii="Ebrima" w:hAnsi="Ebrima"/>
                <w:color w:val="000000" w:themeColor="text1"/>
              </w:rPr>
              <w:t xml:space="preserve">Maszyna wirtualna musi mieć możliwość uruchomienia na platformach witalizacyjnych: </w:t>
            </w:r>
          </w:p>
          <w:p w14:paraId="41709FFB" w14:textId="77777777" w:rsidR="00636810" w:rsidRDefault="00636810" w:rsidP="00636810">
            <w:pPr>
              <w:pStyle w:val="Akapitzlist"/>
              <w:numPr>
                <w:ilvl w:val="0"/>
                <w:numId w:val="27"/>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t xml:space="preserve">Co najmniej ESX 4.0, </w:t>
            </w:r>
            <w:proofErr w:type="spellStart"/>
            <w:r w:rsidRPr="00DE5584">
              <w:rPr>
                <w:rFonts w:ascii="Ebrima" w:hAnsi="Ebrima"/>
                <w:color w:val="000000" w:themeColor="text1"/>
              </w:rPr>
              <w:t>ESXi</w:t>
            </w:r>
            <w:proofErr w:type="spellEnd"/>
            <w:r w:rsidRPr="00DE5584">
              <w:rPr>
                <w:rFonts w:ascii="Ebrima" w:hAnsi="Ebrima"/>
                <w:color w:val="000000" w:themeColor="text1"/>
              </w:rPr>
              <w:t xml:space="preserve"> 4.1 do 6.0</w:t>
            </w:r>
          </w:p>
          <w:p w14:paraId="4B40745C" w14:textId="416FD09C" w:rsidR="00A314E6" w:rsidRPr="00636810" w:rsidRDefault="00636810" w:rsidP="00636810">
            <w:pPr>
              <w:pStyle w:val="Akapitzlist"/>
              <w:numPr>
                <w:ilvl w:val="0"/>
                <w:numId w:val="27"/>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lang w:val="en-US"/>
              </w:rPr>
              <w:t xml:space="preserve">Co </w:t>
            </w:r>
            <w:proofErr w:type="spellStart"/>
            <w:r w:rsidRPr="00DE5584">
              <w:rPr>
                <w:rFonts w:ascii="Ebrima" w:hAnsi="Ebrima"/>
                <w:color w:val="000000" w:themeColor="text1"/>
                <w:lang w:val="en-US"/>
              </w:rPr>
              <w:t>najmniej</w:t>
            </w:r>
            <w:proofErr w:type="spellEnd"/>
            <w:r w:rsidRPr="00DE5584">
              <w:rPr>
                <w:rFonts w:ascii="Ebrima" w:hAnsi="Ebrima"/>
                <w:color w:val="000000" w:themeColor="text1"/>
                <w:lang w:val="en-US"/>
              </w:rPr>
              <w:t xml:space="preserve"> Hyper-V 2012 R2 </w:t>
            </w:r>
            <w:proofErr w:type="spellStart"/>
            <w:r w:rsidRPr="00DE5584">
              <w:rPr>
                <w:rFonts w:ascii="Ebrima" w:hAnsi="Ebrima"/>
                <w:color w:val="000000" w:themeColor="text1"/>
                <w:lang w:val="en-US"/>
              </w:rPr>
              <w:t>oraz</w:t>
            </w:r>
            <w:proofErr w:type="spellEnd"/>
            <w:r w:rsidRPr="00DE5584">
              <w:rPr>
                <w:rFonts w:ascii="Ebrima" w:hAnsi="Ebrima"/>
                <w:color w:val="000000" w:themeColor="text1"/>
                <w:lang w:val="en-US"/>
              </w:rPr>
              <w:t xml:space="preserve"> Windows 2012 R2 enterprise</w:t>
            </w:r>
          </w:p>
        </w:tc>
        <w:tc>
          <w:tcPr>
            <w:tcW w:w="1701" w:type="dxa"/>
            <w:tcBorders>
              <w:top w:val="single" w:sz="4" w:space="0" w:color="auto"/>
              <w:left w:val="single" w:sz="4" w:space="0" w:color="auto"/>
              <w:bottom w:val="single" w:sz="4" w:space="0" w:color="auto"/>
              <w:right w:val="single" w:sz="4" w:space="0" w:color="auto"/>
            </w:tcBorders>
            <w:vAlign w:val="center"/>
          </w:tcPr>
          <w:p w14:paraId="02BCC7A4" w14:textId="15CCEB7F" w:rsidR="00A314E6" w:rsidRPr="0046690D" w:rsidRDefault="00A314E6" w:rsidP="007C6BA1">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1F43865E" w14:textId="77777777" w:rsidR="00A314E6" w:rsidRPr="0046690D" w:rsidRDefault="00A314E6" w:rsidP="00F73E79">
            <w:pPr>
              <w:jc w:val="center"/>
              <w:rPr>
                <w:rFonts w:ascii="Garamond" w:hAnsi="Garamond"/>
                <w:color w:val="000000" w:themeColor="text1"/>
                <w:sz w:val="22"/>
                <w:szCs w:val="22"/>
              </w:rPr>
            </w:pPr>
          </w:p>
        </w:tc>
      </w:tr>
      <w:tr w:rsidR="00A314E6" w:rsidRPr="006E7B49" w14:paraId="54E9D62F"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47159E8A" w14:textId="2091C710" w:rsidR="00A314E6" w:rsidRPr="006E7B49" w:rsidRDefault="005E103C" w:rsidP="00827189">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lastRenderedPageBreak/>
              <w:t>15.</w:t>
            </w:r>
          </w:p>
        </w:tc>
        <w:tc>
          <w:tcPr>
            <w:tcW w:w="8676" w:type="dxa"/>
            <w:tcBorders>
              <w:top w:val="single" w:sz="4" w:space="0" w:color="auto"/>
              <w:left w:val="single" w:sz="4" w:space="0" w:color="auto"/>
              <w:bottom w:val="single" w:sz="4" w:space="0" w:color="auto"/>
              <w:right w:val="single" w:sz="4" w:space="0" w:color="auto"/>
            </w:tcBorders>
            <w:vAlign w:val="center"/>
          </w:tcPr>
          <w:p w14:paraId="236FED00" w14:textId="3FE045AE" w:rsidR="00A314E6" w:rsidRPr="00FC19AF" w:rsidRDefault="005E103C" w:rsidP="005E103C">
            <w:pPr>
              <w:tabs>
                <w:tab w:val="decimal" w:pos="792"/>
              </w:tabs>
              <w:ind w:right="646"/>
              <w:jc w:val="both"/>
              <w:rPr>
                <w:rFonts w:ascii="Ebrima" w:hAnsi="Ebrima" w:cs="Calibri"/>
                <w:sz w:val="20"/>
                <w:szCs w:val="20"/>
              </w:rPr>
            </w:pPr>
            <w:r w:rsidRPr="00DE5584">
              <w:rPr>
                <w:rFonts w:ascii="Ebrima" w:hAnsi="Ebrima"/>
                <w:color w:val="000000" w:themeColor="text1"/>
              </w:rPr>
              <w:t>Posiadać moduł odpowiedzialny za Dostęp Gościnny. Obsługa użytkowników typu Gość w liczbie co najmniej równej minimalnej liczbie obsługiwanych urządzeń klienckich (200). Jeżeli moduł ten wymaga dodatkowych licencji, muszą być one zawarte.</w:t>
            </w:r>
          </w:p>
        </w:tc>
        <w:tc>
          <w:tcPr>
            <w:tcW w:w="1701" w:type="dxa"/>
            <w:tcBorders>
              <w:top w:val="single" w:sz="4" w:space="0" w:color="auto"/>
              <w:left w:val="single" w:sz="4" w:space="0" w:color="auto"/>
              <w:bottom w:val="single" w:sz="4" w:space="0" w:color="auto"/>
              <w:right w:val="single" w:sz="4" w:space="0" w:color="auto"/>
            </w:tcBorders>
            <w:vAlign w:val="center"/>
          </w:tcPr>
          <w:p w14:paraId="17E3DCD0" w14:textId="2F371357" w:rsidR="00A314E6" w:rsidRPr="0046690D" w:rsidRDefault="005E103C" w:rsidP="007C6BA1">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1B9AD9CD" w14:textId="77777777" w:rsidR="00A314E6" w:rsidRPr="0046690D" w:rsidRDefault="00A314E6" w:rsidP="00F73E79">
            <w:pPr>
              <w:jc w:val="center"/>
              <w:rPr>
                <w:rFonts w:ascii="Garamond" w:hAnsi="Garamond"/>
                <w:color w:val="000000" w:themeColor="text1"/>
                <w:sz w:val="22"/>
                <w:szCs w:val="22"/>
              </w:rPr>
            </w:pPr>
          </w:p>
        </w:tc>
      </w:tr>
      <w:tr w:rsidR="00992464" w:rsidRPr="006E7B49" w14:paraId="71ABBBE2" w14:textId="77777777" w:rsidTr="00F73E79">
        <w:trPr>
          <w:jc w:val="center"/>
        </w:trPr>
        <w:tc>
          <w:tcPr>
            <w:tcW w:w="9493" w:type="dxa"/>
            <w:gridSpan w:val="2"/>
            <w:tcBorders>
              <w:top w:val="single" w:sz="4" w:space="0" w:color="auto"/>
              <w:left w:val="single" w:sz="4" w:space="0" w:color="auto"/>
              <w:bottom w:val="single" w:sz="4" w:space="0" w:color="auto"/>
              <w:right w:val="single" w:sz="4" w:space="0" w:color="auto"/>
            </w:tcBorders>
          </w:tcPr>
          <w:p w14:paraId="616AD38D" w14:textId="50E768E2" w:rsidR="00992464" w:rsidRPr="002F7DBB" w:rsidRDefault="00992464" w:rsidP="00FC19AF">
            <w:pPr>
              <w:tabs>
                <w:tab w:val="decimal" w:pos="792"/>
              </w:tabs>
              <w:spacing w:line="360" w:lineRule="auto"/>
              <w:ind w:right="576"/>
              <w:jc w:val="both"/>
              <w:rPr>
                <w:rFonts w:ascii="Ebrima" w:hAnsi="Ebrima" w:cs="Calibri"/>
                <w:b/>
                <w:sz w:val="20"/>
                <w:szCs w:val="20"/>
              </w:rPr>
            </w:pPr>
            <w:r w:rsidRPr="002F7DBB">
              <w:rPr>
                <w:rFonts w:ascii="Ebrima" w:hAnsi="Ebrima"/>
                <w:b/>
                <w:color w:val="000000" w:themeColor="text1"/>
              </w:rPr>
              <w:t>System obsługi ruchu gościnnego musi spełniać poniższe funkcjonalności</w:t>
            </w:r>
          </w:p>
        </w:tc>
        <w:tc>
          <w:tcPr>
            <w:tcW w:w="1701" w:type="dxa"/>
            <w:tcBorders>
              <w:top w:val="single" w:sz="4" w:space="0" w:color="auto"/>
              <w:left w:val="single" w:sz="4" w:space="0" w:color="auto"/>
              <w:bottom w:val="single" w:sz="4" w:space="0" w:color="auto"/>
              <w:right w:val="single" w:sz="4" w:space="0" w:color="auto"/>
            </w:tcBorders>
            <w:vAlign w:val="center"/>
          </w:tcPr>
          <w:p w14:paraId="5A42C1D4" w14:textId="44BE9428" w:rsidR="00992464" w:rsidRPr="0046690D" w:rsidRDefault="00992464" w:rsidP="00F73E79">
            <w:pPr>
              <w:jc w:val="center"/>
              <w:rPr>
                <w:rFonts w:ascii="Garamond" w:hAnsi="Garamond"/>
                <w:color w:val="000000" w:themeColor="text1"/>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4E12DAA6" w14:textId="77777777" w:rsidR="00992464" w:rsidRPr="0046690D" w:rsidRDefault="00992464" w:rsidP="00F73E79">
            <w:pPr>
              <w:jc w:val="center"/>
              <w:rPr>
                <w:rFonts w:ascii="Garamond" w:hAnsi="Garamond"/>
                <w:color w:val="000000" w:themeColor="text1"/>
                <w:sz w:val="22"/>
                <w:szCs w:val="22"/>
              </w:rPr>
            </w:pPr>
          </w:p>
        </w:tc>
      </w:tr>
      <w:tr w:rsidR="00A314E6" w:rsidRPr="006E7B49" w14:paraId="2ACC2B16"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6453C236" w14:textId="2CC89C43" w:rsidR="00A314E6" w:rsidRPr="006E7B49" w:rsidRDefault="00992464" w:rsidP="00827189">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w:t>
            </w:r>
          </w:p>
        </w:tc>
        <w:tc>
          <w:tcPr>
            <w:tcW w:w="8676" w:type="dxa"/>
            <w:tcBorders>
              <w:top w:val="single" w:sz="4" w:space="0" w:color="auto"/>
              <w:left w:val="single" w:sz="4" w:space="0" w:color="auto"/>
              <w:bottom w:val="single" w:sz="4" w:space="0" w:color="auto"/>
              <w:right w:val="single" w:sz="4" w:space="0" w:color="auto"/>
            </w:tcBorders>
            <w:vAlign w:val="center"/>
          </w:tcPr>
          <w:p w14:paraId="426D891F" w14:textId="77777777" w:rsidR="00992464" w:rsidRPr="00992464" w:rsidRDefault="00992464" w:rsidP="00992464">
            <w:pPr>
              <w:suppressAutoHyphens w:val="0"/>
              <w:spacing w:after="15" w:line="267" w:lineRule="auto"/>
              <w:ind w:right="38"/>
              <w:jc w:val="both"/>
              <w:rPr>
                <w:rFonts w:ascii="Ebrima" w:hAnsi="Ebrima"/>
                <w:color w:val="000000" w:themeColor="text1"/>
              </w:rPr>
            </w:pPr>
            <w:r w:rsidRPr="00992464">
              <w:rPr>
                <w:rFonts w:ascii="Ebrima" w:hAnsi="Ebrima"/>
                <w:color w:val="000000" w:themeColor="text1"/>
              </w:rPr>
              <w:t xml:space="preserve">Samodzielna rejestracja klientów gościnnych w oparciu o: </w:t>
            </w:r>
          </w:p>
          <w:p w14:paraId="7F3242D3" w14:textId="77777777" w:rsidR="00992464" w:rsidRPr="00DE5584" w:rsidRDefault="00992464" w:rsidP="00992464">
            <w:pPr>
              <w:pStyle w:val="Akapitzlist"/>
              <w:numPr>
                <w:ilvl w:val="0"/>
                <w:numId w:val="35"/>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t xml:space="preserve">Adres e-mail </w:t>
            </w:r>
          </w:p>
          <w:p w14:paraId="463A8D51" w14:textId="77777777" w:rsidR="00992464" w:rsidRPr="00DE5584" w:rsidRDefault="00992464" w:rsidP="00992464">
            <w:pPr>
              <w:pStyle w:val="Akapitzlist"/>
              <w:numPr>
                <w:ilvl w:val="0"/>
                <w:numId w:val="35"/>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t>Numer telefonu (wiadomość SMS)</w:t>
            </w:r>
          </w:p>
          <w:p w14:paraId="7C4E8E38" w14:textId="0611065F" w:rsidR="00A314E6" w:rsidRPr="00992464" w:rsidRDefault="00992464" w:rsidP="00992464">
            <w:pPr>
              <w:pStyle w:val="Akapitzlist"/>
              <w:numPr>
                <w:ilvl w:val="0"/>
                <w:numId w:val="35"/>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t>Dostęp sponsorowany (gość musi podać adres e-mail pracownika, na który jest wysłana prośba o autoryzację dostępu poprzez kliknięcie w znajdujący się w wiadomości link)</w:t>
            </w:r>
          </w:p>
        </w:tc>
        <w:tc>
          <w:tcPr>
            <w:tcW w:w="1701" w:type="dxa"/>
            <w:tcBorders>
              <w:top w:val="single" w:sz="4" w:space="0" w:color="auto"/>
              <w:left w:val="single" w:sz="4" w:space="0" w:color="auto"/>
              <w:bottom w:val="single" w:sz="4" w:space="0" w:color="auto"/>
              <w:right w:val="single" w:sz="4" w:space="0" w:color="auto"/>
            </w:tcBorders>
            <w:vAlign w:val="center"/>
          </w:tcPr>
          <w:p w14:paraId="6CB2FD2B" w14:textId="24F09B16" w:rsidR="00A314E6" w:rsidRPr="0046690D" w:rsidRDefault="00A314E6" w:rsidP="007C6BA1">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29A73A28" w14:textId="77777777" w:rsidR="00A314E6" w:rsidRPr="0046690D" w:rsidRDefault="00A314E6" w:rsidP="00F73E79">
            <w:pPr>
              <w:jc w:val="center"/>
              <w:rPr>
                <w:rFonts w:ascii="Garamond" w:hAnsi="Garamond"/>
                <w:color w:val="000000" w:themeColor="text1"/>
                <w:sz w:val="22"/>
                <w:szCs w:val="22"/>
              </w:rPr>
            </w:pPr>
          </w:p>
        </w:tc>
      </w:tr>
      <w:tr w:rsidR="00A314E6" w:rsidRPr="006E7B49" w14:paraId="70F70C85"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69189C38" w14:textId="1C1D7E9B" w:rsidR="00A314E6" w:rsidRPr="006E7B49" w:rsidRDefault="00992464" w:rsidP="00827189">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2.</w:t>
            </w:r>
          </w:p>
        </w:tc>
        <w:tc>
          <w:tcPr>
            <w:tcW w:w="8676" w:type="dxa"/>
            <w:tcBorders>
              <w:top w:val="single" w:sz="4" w:space="0" w:color="auto"/>
              <w:left w:val="single" w:sz="4" w:space="0" w:color="auto"/>
              <w:bottom w:val="single" w:sz="4" w:space="0" w:color="auto"/>
              <w:right w:val="single" w:sz="4" w:space="0" w:color="auto"/>
            </w:tcBorders>
            <w:vAlign w:val="center"/>
          </w:tcPr>
          <w:p w14:paraId="702E0A2D" w14:textId="7721BBB2" w:rsidR="00A314E6" w:rsidRPr="00992464" w:rsidRDefault="00992464" w:rsidP="00992464">
            <w:pPr>
              <w:suppressAutoHyphens w:val="0"/>
              <w:spacing w:after="15" w:line="267" w:lineRule="auto"/>
              <w:ind w:right="38"/>
              <w:jc w:val="both"/>
              <w:rPr>
                <w:rFonts w:ascii="Ebrima" w:hAnsi="Ebrima"/>
                <w:color w:val="000000" w:themeColor="text1"/>
              </w:rPr>
            </w:pPr>
            <w:r w:rsidRPr="00992464">
              <w:rPr>
                <w:rFonts w:ascii="Ebrima" w:hAnsi="Ebrima"/>
                <w:color w:val="000000" w:themeColor="text1"/>
              </w:rPr>
              <w:t xml:space="preserve">Logowanie w oparciu o portale społecznościowe </w:t>
            </w:r>
          </w:p>
        </w:tc>
        <w:tc>
          <w:tcPr>
            <w:tcW w:w="1701" w:type="dxa"/>
            <w:tcBorders>
              <w:top w:val="single" w:sz="4" w:space="0" w:color="auto"/>
              <w:left w:val="single" w:sz="4" w:space="0" w:color="auto"/>
              <w:bottom w:val="single" w:sz="4" w:space="0" w:color="auto"/>
              <w:right w:val="single" w:sz="4" w:space="0" w:color="auto"/>
            </w:tcBorders>
            <w:vAlign w:val="center"/>
          </w:tcPr>
          <w:p w14:paraId="31494786" w14:textId="1C9A1832" w:rsidR="00A314E6" w:rsidRPr="0046690D" w:rsidRDefault="00F406FD" w:rsidP="00F73E79">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6349BE2A" w14:textId="77777777" w:rsidR="00A314E6" w:rsidRPr="0046690D" w:rsidRDefault="00A314E6" w:rsidP="00F73E79">
            <w:pPr>
              <w:jc w:val="center"/>
              <w:rPr>
                <w:rFonts w:ascii="Garamond" w:hAnsi="Garamond"/>
                <w:color w:val="000000" w:themeColor="text1"/>
                <w:sz w:val="22"/>
                <w:szCs w:val="22"/>
              </w:rPr>
            </w:pPr>
          </w:p>
        </w:tc>
      </w:tr>
      <w:tr w:rsidR="00A314E6" w:rsidRPr="006E7B49" w14:paraId="20DAD96D"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615B007A" w14:textId="15ED2954" w:rsidR="00A314E6" w:rsidRPr="006E7B49" w:rsidRDefault="00992464" w:rsidP="00992464">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3.</w:t>
            </w:r>
          </w:p>
        </w:tc>
        <w:tc>
          <w:tcPr>
            <w:tcW w:w="8676" w:type="dxa"/>
            <w:tcBorders>
              <w:top w:val="single" w:sz="4" w:space="0" w:color="auto"/>
              <w:left w:val="single" w:sz="4" w:space="0" w:color="auto"/>
              <w:bottom w:val="single" w:sz="4" w:space="0" w:color="auto"/>
              <w:right w:val="single" w:sz="4" w:space="0" w:color="auto"/>
            </w:tcBorders>
          </w:tcPr>
          <w:p w14:paraId="7B2E3DE1" w14:textId="699B0E5C" w:rsidR="00A314E6" w:rsidRPr="00992464" w:rsidRDefault="00992464" w:rsidP="00992464">
            <w:pPr>
              <w:suppressAutoHyphens w:val="0"/>
              <w:spacing w:after="15" w:line="267" w:lineRule="auto"/>
              <w:ind w:right="38"/>
              <w:jc w:val="both"/>
              <w:rPr>
                <w:rFonts w:ascii="Ebrima" w:hAnsi="Ebrima"/>
                <w:color w:val="000000" w:themeColor="text1"/>
              </w:rPr>
            </w:pPr>
            <w:r w:rsidRPr="00992464">
              <w:rPr>
                <w:rFonts w:ascii="Ebrima" w:hAnsi="Ebrima"/>
                <w:color w:val="000000" w:themeColor="text1"/>
              </w:rPr>
              <w:t>Funkcja integracji z systemami trzecimi poprzez API</w:t>
            </w:r>
          </w:p>
        </w:tc>
        <w:tc>
          <w:tcPr>
            <w:tcW w:w="1701" w:type="dxa"/>
            <w:tcBorders>
              <w:top w:val="single" w:sz="4" w:space="0" w:color="auto"/>
              <w:left w:val="single" w:sz="4" w:space="0" w:color="auto"/>
              <w:bottom w:val="single" w:sz="4" w:space="0" w:color="auto"/>
              <w:right w:val="single" w:sz="4" w:space="0" w:color="auto"/>
            </w:tcBorders>
            <w:vAlign w:val="center"/>
          </w:tcPr>
          <w:p w14:paraId="3808E0B7" w14:textId="65317433" w:rsidR="00A314E6" w:rsidRPr="0046690D" w:rsidRDefault="007C6BA1" w:rsidP="007C6BA1">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47A1AF9C" w14:textId="77777777" w:rsidR="00A314E6" w:rsidRPr="0046690D" w:rsidRDefault="00A314E6" w:rsidP="00F73E79">
            <w:pPr>
              <w:widowControl w:val="0"/>
              <w:snapToGrid w:val="0"/>
              <w:spacing w:line="288" w:lineRule="auto"/>
              <w:jc w:val="center"/>
              <w:rPr>
                <w:rFonts w:ascii="Garamond" w:hAnsi="Garamond"/>
                <w:color w:val="000000" w:themeColor="text1"/>
                <w:sz w:val="22"/>
                <w:szCs w:val="22"/>
              </w:rPr>
            </w:pPr>
          </w:p>
        </w:tc>
      </w:tr>
      <w:tr w:rsidR="00A314E6" w:rsidRPr="006E7B49" w14:paraId="21EEFF46"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50A82FC5" w14:textId="4BC5F807" w:rsidR="00A314E6" w:rsidRPr="006E7B49" w:rsidRDefault="00992464" w:rsidP="00662B22">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4.</w:t>
            </w:r>
          </w:p>
        </w:tc>
        <w:tc>
          <w:tcPr>
            <w:tcW w:w="8676" w:type="dxa"/>
            <w:tcBorders>
              <w:top w:val="single" w:sz="4" w:space="0" w:color="auto"/>
              <w:left w:val="single" w:sz="4" w:space="0" w:color="auto"/>
              <w:bottom w:val="single" w:sz="4" w:space="0" w:color="auto"/>
              <w:right w:val="single" w:sz="4" w:space="0" w:color="auto"/>
            </w:tcBorders>
          </w:tcPr>
          <w:p w14:paraId="5F3D704E" w14:textId="6DE14A40" w:rsidR="00A314E6" w:rsidRPr="00992464" w:rsidRDefault="00992464" w:rsidP="00992464">
            <w:pPr>
              <w:suppressAutoHyphens w:val="0"/>
              <w:spacing w:after="15" w:line="267" w:lineRule="auto"/>
              <w:ind w:right="38"/>
              <w:jc w:val="both"/>
              <w:rPr>
                <w:rFonts w:ascii="Ebrima" w:hAnsi="Ebrima"/>
                <w:color w:val="000000" w:themeColor="text1"/>
              </w:rPr>
            </w:pPr>
            <w:r w:rsidRPr="00992464">
              <w:rPr>
                <w:rFonts w:ascii="Ebrima" w:hAnsi="Ebrima"/>
                <w:color w:val="000000" w:themeColor="text1"/>
              </w:rPr>
              <w:t xml:space="preserve">Wsparcie dla tworzenia komercyjnych systemów HOT-SPOT wykorzystujących do płatności systemy płatności karta kredytową </w:t>
            </w:r>
          </w:p>
        </w:tc>
        <w:tc>
          <w:tcPr>
            <w:tcW w:w="1701" w:type="dxa"/>
            <w:tcBorders>
              <w:top w:val="single" w:sz="4" w:space="0" w:color="auto"/>
              <w:left w:val="single" w:sz="4" w:space="0" w:color="auto"/>
              <w:bottom w:val="single" w:sz="4" w:space="0" w:color="auto"/>
              <w:right w:val="single" w:sz="4" w:space="0" w:color="auto"/>
            </w:tcBorders>
            <w:vAlign w:val="center"/>
          </w:tcPr>
          <w:p w14:paraId="530A5513" w14:textId="2C2C791C" w:rsidR="00A314E6" w:rsidRPr="0046690D" w:rsidRDefault="007C6BA1" w:rsidP="007C6BA1">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4E6E9397" w14:textId="77777777" w:rsidR="00A314E6" w:rsidRPr="0046690D" w:rsidRDefault="00A314E6" w:rsidP="00F73E79">
            <w:pPr>
              <w:jc w:val="center"/>
              <w:rPr>
                <w:rFonts w:ascii="Garamond" w:hAnsi="Garamond"/>
                <w:color w:val="000000" w:themeColor="text1"/>
                <w:sz w:val="22"/>
                <w:szCs w:val="22"/>
              </w:rPr>
            </w:pPr>
          </w:p>
        </w:tc>
      </w:tr>
      <w:tr w:rsidR="00A314E6" w:rsidRPr="006E7B49" w14:paraId="2F74799B"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68C3EDE8" w14:textId="12E17E1D" w:rsidR="00A314E6" w:rsidRPr="006E7B49" w:rsidRDefault="00992464" w:rsidP="00662B22">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5.</w:t>
            </w:r>
          </w:p>
        </w:tc>
        <w:tc>
          <w:tcPr>
            <w:tcW w:w="8676" w:type="dxa"/>
            <w:tcBorders>
              <w:top w:val="single" w:sz="4" w:space="0" w:color="auto"/>
              <w:left w:val="single" w:sz="4" w:space="0" w:color="auto"/>
              <w:bottom w:val="single" w:sz="4" w:space="0" w:color="auto"/>
              <w:right w:val="single" w:sz="4" w:space="0" w:color="auto"/>
            </w:tcBorders>
          </w:tcPr>
          <w:p w14:paraId="3F8AC715" w14:textId="075648F8" w:rsidR="00A314E6" w:rsidRPr="00992464" w:rsidRDefault="00992464" w:rsidP="00992464">
            <w:pPr>
              <w:suppressAutoHyphens w:val="0"/>
              <w:spacing w:after="15" w:line="267" w:lineRule="auto"/>
              <w:ind w:right="38"/>
              <w:jc w:val="both"/>
              <w:rPr>
                <w:rFonts w:ascii="Ebrima" w:hAnsi="Ebrima"/>
                <w:color w:val="000000" w:themeColor="text1"/>
              </w:rPr>
            </w:pPr>
            <w:r w:rsidRPr="00992464">
              <w:rPr>
                <w:rFonts w:ascii="Ebrima" w:hAnsi="Ebrima"/>
                <w:color w:val="000000" w:themeColor="text1"/>
              </w:rPr>
              <w:t>Wbudowany system reklamowy umożliwiający integrację z zewnętrznymi serwisami umożliwiającymi w prosty sposób promowanie ofert promocyjnych, materiałów multimedialnych oraz aplikacji mobilnych.</w:t>
            </w:r>
          </w:p>
        </w:tc>
        <w:tc>
          <w:tcPr>
            <w:tcW w:w="1701" w:type="dxa"/>
            <w:tcBorders>
              <w:top w:val="single" w:sz="4" w:space="0" w:color="auto"/>
              <w:left w:val="single" w:sz="4" w:space="0" w:color="auto"/>
              <w:bottom w:val="single" w:sz="4" w:space="0" w:color="auto"/>
              <w:right w:val="single" w:sz="4" w:space="0" w:color="auto"/>
            </w:tcBorders>
            <w:vAlign w:val="center"/>
          </w:tcPr>
          <w:p w14:paraId="4A043663" w14:textId="33545265" w:rsidR="00A314E6" w:rsidRPr="0046690D" w:rsidRDefault="007C6BA1" w:rsidP="007C6BA1">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1EA751ED" w14:textId="77777777" w:rsidR="00A314E6" w:rsidRPr="0046690D" w:rsidRDefault="00A314E6" w:rsidP="00F73E79">
            <w:pPr>
              <w:jc w:val="center"/>
              <w:rPr>
                <w:rFonts w:ascii="Garamond" w:hAnsi="Garamond"/>
                <w:color w:val="000000" w:themeColor="text1"/>
                <w:sz w:val="22"/>
                <w:szCs w:val="22"/>
              </w:rPr>
            </w:pPr>
          </w:p>
        </w:tc>
      </w:tr>
      <w:tr w:rsidR="00A314E6" w:rsidRPr="006E7B49" w14:paraId="197BE1DD"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2269EBC7" w14:textId="2374F364" w:rsidR="00A314E6" w:rsidRPr="006E7B49" w:rsidRDefault="00992464" w:rsidP="00662B22">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6.</w:t>
            </w:r>
          </w:p>
        </w:tc>
        <w:tc>
          <w:tcPr>
            <w:tcW w:w="8676" w:type="dxa"/>
            <w:tcBorders>
              <w:top w:val="single" w:sz="4" w:space="0" w:color="auto"/>
              <w:left w:val="single" w:sz="4" w:space="0" w:color="auto"/>
              <w:bottom w:val="single" w:sz="4" w:space="0" w:color="auto"/>
              <w:right w:val="single" w:sz="4" w:space="0" w:color="auto"/>
            </w:tcBorders>
            <w:vAlign w:val="center"/>
          </w:tcPr>
          <w:p w14:paraId="5486FB2C" w14:textId="5B48F3D3" w:rsidR="00A314E6" w:rsidRPr="00992464" w:rsidRDefault="00992464" w:rsidP="00992464">
            <w:pPr>
              <w:suppressAutoHyphens w:val="0"/>
              <w:spacing w:after="15" w:line="267" w:lineRule="auto"/>
              <w:ind w:right="38"/>
              <w:jc w:val="both"/>
              <w:rPr>
                <w:rFonts w:ascii="Ebrima" w:hAnsi="Ebrima"/>
                <w:color w:val="000000" w:themeColor="text1"/>
              </w:rPr>
            </w:pPr>
            <w:r w:rsidRPr="00992464">
              <w:rPr>
                <w:rFonts w:ascii="Ebrima" w:hAnsi="Ebrima"/>
                <w:color w:val="000000" w:themeColor="text1"/>
              </w:rPr>
              <w:t>Wspieranie rozwiązań mobilnych poprzez automatyczne skalowanie portalu gościnnego do rozmiarów urządzeń mobilnych.</w:t>
            </w:r>
          </w:p>
        </w:tc>
        <w:tc>
          <w:tcPr>
            <w:tcW w:w="1701" w:type="dxa"/>
            <w:tcBorders>
              <w:top w:val="single" w:sz="4" w:space="0" w:color="auto"/>
              <w:left w:val="single" w:sz="4" w:space="0" w:color="auto"/>
              <w:bottom w:val="single" w:sz="4" w:space="0" w:color="auto"/>
              <w:right w:val="single" w:sz="4" w:space="0" w:color="auto"/>
            </w:tcBorders>
            <w:vAlign w:val="center"/>
          </w:tcPr>
          <w:p w14:paraId="595EA492" w14:textId="5E9EF9AC" w:rsidR="00A314E6" w:rsidRPr="0046690D" w:rsidRDefault="00F406FD" w:rsidP="00F73E79">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1EDC49DC" w14:textId="77777777" w:rsidR="00A314E6" w:rsidRPr="0046690D" w:rsidRDefault="00A314E6" w:rsidP="00F73E79">
            <w:pPr>
              <w:jc w:val="center"/>
              <w:rPr>
                <w:rFonts w:ascii="Garamond" w:hAnsi="Garamond"/>
                <w:color w:val="000000" w:themeColor="text1"/>
                <w:sz w:val="22"/>
                <w:szCs w:val="22"/>
              </w:rPr>
            </w:pPr>
          </w:p>
        </w:tc>
      </w:tr>
      <w:tr w:rsidR="00A314E6" w:rsidRPr="006E7B49" w14:paraId="040F137A"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40949069" w14:textId="06CD8C61" w:rsidR="00A314E6" w:rsidRPr="006E7B49" w:rsidRDefault="00992464" w:rsidP="00662B22">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7.</w:t>
            </w:r>
          </w:p>
        </w:tc>
        <w:tc>
          <w:tcPr>
            <w:tcW w:w="8676" w:type="dxa"/>
            <w:tcBorders>
              <w:top w:val="single" w:sz="4" w:space="0" w:color="auto"/>
              <w:left w:val="single" w:sz="4" w:space="0" w:color="auto"/>
              <w:bottom w:val="single" w:sz="4" w:space="0" w:color="auto"/>
              <w:right w:val="single" w:sz="4" w:space="0" w:color="auto"/>
            </w:tcBorders>
          </w:tcPr>
          <w:p w14:paraId="1E74DDAB" w14:textId="3EFC0202" w:rsidR="00A314E6" w:rsidRPr="00992464" w:rsidRDefault="00992464" w:rsidP="00992464">
            <w:pPr>
              <w:suppressAutoHyphens w:val="0"/>
              <w:spacing w:after="15" w:line="267" w:lineRule="auto"/>
              <w:ind w:right="38"/>
              <w:jc w:val="both"/>
              <w:rPr>
                <w:rFonts w:ascii="Ebrima" w:hAnsi="Ebrima"/>
                <w:color w:val="000000" w:themeColor="text1"/>
              </w:rPr>
            </w:pPr>
            <w:r w:rsidRPr="00992464">
              <w:rPr>
                <w:rFonts w:ascii="Ebrima" w:hAnsi="Ebrima"/>
                <w:color w:val="000000" w:themeColor="text1"/>
              </w:rPr>
              <w:t xml:space="preserve">Funkcja personalizacji strony gościnnej </w:t>
            </w:r>
          </w:p>
        </w:tc>
        <w:tc>
          <w:tcPr>
            <w:tcW w:w="1701" w:type="dxa"/>
            <w:tcBorders>
              <w:top w:val="single" w:sz="4" w:space="0" w:color="auto"/>
              <w:left w:val="single" w:sz="4" w:space="0" w:color="auto"/>
              <w:bottom w:val="single" w:sz="4" w:space="0" w:color="auto"/>
              <w:right w:val="single" w:sz="4" w:space="0" w:color="auto"/>
            </w:tcBorders>
            <w:vAlign w:val="center"/>
          </w:tcPr>
          <w:p w14:paraId="0468B494" w14:textId="44E9AD5B" w:rsidR="00A314E6" w:rsidRPr="0046690D" w:rsidRDefault="00A314E6" w:rsidP="007C6BA1">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3FE441DF" w14:textId="77777777" w:rsidR="00A314E6" w:rsidRPr="0046690D" w:rsidRDefault="00A314E6" w:rsidP="00F73E79">
            <w:pPr>
              <w:jc w:val="center"/>
              <w:rPr>
                <w:rFonts w:ascii="Garamond" w:hAnsi="Garamond"/>
                <w:color w:val="000000" w:themeColor="text1"/>
                <w:sz w:val="22"/>
                <w:szCs w:val="22"/>
              </w:rPr>
            </w:pPr>
          </w:p>
        </w:tc>
      </w:tr>
      <w:tr w:rsidR="00A314E6" w:rsidRPr="006E7B49" w14:paraId="03403B85"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516AECB0" w14:textId="2CB0719C" w:rsidR="00A314E6" w:rsidRPr="006E7B49" w:rsidRDefault="00992464" w:rsidP="00662B22">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8.</w:t>
            </w:r>
          </w:p>
        </w:tc>
        <w:tc>
          <w:tcPr>
            <w:tcW w:w="8676" w:type="dxa"/>
            <w:tcBorders>
              <w:top w:val="single" w:sz="4" w:space="0" w:color="auto"/>
              <w:left w:val="single" w:sz="4" w:space="0" w:color="auto"/>
              <w:bottom w:val="single" w:sz="4" w:space="0" w:color="auto"/>
              <w:right w:val="single" w:sz="4" w:space="0" w:color="auto"/>
            </w:tcBorders>
          </w:tcPr>
          <w:p w14:paraId="0E06ECB7" w14:textId="6044063E" w:rsidR="00A314E6" w:rsidRPr="00992464" w:rsidRDefault="00992464" w:rsidP="00992464">
            <w:pPr>
              <w:jc w:val="both"/>
              <w:rPr>
                <w:rFonts w:ascii="Ebrima" w:hAnsi="Ebrima"/>
                <w:color w:val="000000" w:themeColor="text1"/>
              </w:rPr>
            </w:pPr>
            <w:r w:rsidRPr="00DE5584">
              <w:rPr>
                <w:rFonts w:ascii="Ebrima" w:hAnsi="Ebrima"/>
                <w:color w:val="000000" w:themeColor="text1"/>
              </w:rPr>
              <w:t>Posiadać moduł odpowiedzialny za obsługę urządzeń typu BYOD. Dopuszcza się rozbudowę poprzez dokupienie odpowiedniej licencji.</w:t>
            </w:r>
          </w:p>
        </w:tc>
        <w:tc>
          <w:tcPr>
            <w:tcW w:w="1701" w:type="dxa"/>
            <w:tcBorders>
              <w:top w:val="single" w:sz="4" w:space="0" w:color="auto"/>
              <w:left w:val="single" w:sz="4" w:space="0" w:color="auto"/>
              <w:bottom w:val="single" w:sz="4" w:space="0" w:color="auto"/>
              <w:right w:val="single" w:sz="4" w:space="0" w:color="auto"/>
            </w:tcBorders>
            <w:vAlign w:val="center"/>
          </w:tcPr>
          <w:p w14:paraId="3AB3D49D" w14:textId="7FC71820" w:rsidR="00A314E6" w:rsidRPr="0046690D" w:rsidRDefault="007C6BA1" w:rsidP="007C6BA1">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1FF0645A" w14:textId="77777777" w:rsidR="00A314E6" w:rsidRPr="0046690D" w:rsidRDefault="00A314E6" w:rsidP="00F73E79">
            <w:pPr>
              <w:rPr>
                <w:rFonts w:ascii="Garamond" w:hAnsi="Garamond"/>
                <w:color w:val="000000" w:themeColor="text1"/>
                <w:sz w:val="22"/>
                <w:szCs w:val="22"/>
              </w:rPr>
            </w:pPr>
          </w:p>
        </w:tc>
      </w:tr>
      <w:tr w:rsidR="00A314E6" w:rsidRPr="006E7B49" w14:paraId="5533FAD5"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5238028E" w14:textId="09FB1AFC" w:rsidR="00A314E6" w:rsidRPr="006E7B49" w:rsidRDefault="00992464" w:rsidP="00662B22">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lastRenderedPageBreak/>
              <w:t>9.</w:t>
            </w:r>
          </w:p>
        </w:tc>
        <w:tc>
          <w:tcPr>
            <w:tcW w:w="8676" w:type="dxa"/>
            <w:tcBorders>
              <w:top w:val="single" w:sz="4" w:space="0" w:color="auto"/>
              <w:left w:val="single" w:sz="4" w:space="0" w:color="auto"/>
              <w:bottom w:val="single" w:sz="4" w:space="0" w:color="auto"/>
              <w:right w:val="single" w:sz="4" w:space="0" w:color="auto"/>
            </w:tcBorders>
          </w:tcPr>
          <w:p w14:paraId="49C6E5FE" w14:textId="69B531F9" w:rsidR="00A314E6" w:rsidRPr="00992464" w:rsidRDefault="00992464" w:rsidP="00992464">
            <w:pPr>
              <w:suppressAutoHyphens w:val="0"/>
              <w:spacing w:after="15" w:line="267" w:lineRule="auto"/>
              <w:ind w:right="38"/>
              <w:jc w:val="both"/>
              <w:rPr>
                <w:rFonts w:ascii="Ebrima" w:hAnsi="Ebrima"/>
                <w:color w:val="000000" w:themeColor="text1"/>
              </w:rPr>
            </w:pPr>
            <w:r w:rsidRPr="00992464">
              <w:rPr>
                <w:rFonts w:ascii="Ebrima" w:hAnsi="Ebrima"/>
                <w:color w:val="000000" w:themeColor="text1"/>
              </w:rPr>
              <w:t xml:space="preserve">Konfiguracja urządzeń ma odbywać się bez potrzeby angażowania pracowników działo IT </w:t>
            </w:r>
          </w:p>
        </w:tc>
        <w:tc>
          <w:tcPr>
            <w:tcW w:w="1701" w:type="dxa"/>
            <w:tcBorders>
              <w:top w:val="single" w:sz="4" w:space="0" w:color="auto"/>
              <w:left w:val="single" w:sz="4" w:space="0" w:color="auto"/>
              <w:bottom w:val="single" w:sz="4" w:space="0" w:color="auto"/>
              <w:right w:val="single" w:sz="4" w:space="0" w:color="auto"/>
            </w:tcBorders>
            <w:vAlign w:val="center"/>
          </w:tcPr>
          <w:p w14:paraId="6E721B09" w14:textId="51649780" w:rsidR="00A314E6" w:rsidRPr="0046690D" w:rsidRDefault="007C6BA1" w:rsidP="007C6BA1">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2A841957" w14:textId="77777777" w:rsidR="00A314E6" w:rsidRPr="0046690D" w:rsidRDefault="00A314E6" w:rsidP="00F73E79">
            <w:pPr>
              <w:rPr>
                <w:rFonts w:ascii="Garamond" w:hAnsi="Garamond"/>
                <w:color w:val="000000" w:themeColor="text1"/>
                <w:sz w:val="22"/>
                <w:szCs w:val="22"/>
              </w:rPr>
            </w:pPr>
          </w:p>
        </w:tc>
      </w:tr>
      <w:tr w:rsidR="00A314E6" w:rsidRPr="006E7B49" w14:paraId="6668142C"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462AAEE5" w14:textId="5436F048" w:rsidR="00A314E6" w:rsidRPr="006E7B49" w:rsidRDefault="00992464" w:rsidP="00662B22">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10.</w:t>
            </w:r>
          </w:p>
        </w:tc>
        <w:tc>
          <w:tcPr>
            <w:tcW w:w="8676" w:type="dxa"/>
            <w:tcBorders>
              <w:top w:val="single" w:sz="4" w:space="0" w:color="auto"/>
              <w:left w:val="single" w:sz="4" w:space="0" w:color="auto"/>
              <w:bottom w:val="single" w:sz="4" w:space="0" w:color="auto"/>
              <w:right w:val="single" w:sz="4" w:space="0" w:color="auto"/>
            </w:tcBorders>
            <w:vAlign w:val="center"/>
          </w:tcPr>
          <w:p w14:paraId="0091333F" w14:textId="77777777" w:rsidR="00992464" w:rsidRPr="00992464" w:rsidRDefault="00992464" w:rsidP="00992464">
            <w:pPr>
              <w:suppressAutoHyphens w:val="0"/>
              <w:spacing w:after="15" w:line="267" w:lineRule="auto"/>
              <w:ind w:right="38"/>
              <w:jc w:val="both"/>
              <w:rPr>
                <w:rFonts w:ascii="Ebrima" w:hAnsi="Ebrima"/>
                <w:color w:val="000000" w:themeColor="text1"/>
              </w:rPr>
            </w:pPr>
            <w:r w:rsidRPr="00992464">
              <w:rPr>
                <w:rFonts w:ascii="Ebrima" w:hAnsi="Ebrima"/>
                <w:color w:val="000000" w:themeColor="text1"/>
              </w:rPr>
              <w:t xml:space="preserve">System musi wspierać obsługę następujących systemów operacyjnych </w:t>
            </w:r>
          </w:p>
          <w:p w14:paraId="5D6798B4" w14:textId="77777777" w:rsidR="00992464" w:rsidRPr="00DE5584" w:rsidRDefault="00992464" w:rsidP="00992464">
            <w:pPr>
              <w:pStyle w:val="Akapitzlist"/>
              <w:numPr>
                <w:ilvl w:val="0"/>
                <w:numId w:val="36"/>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t xml:space="preserve">MS Windows </w:t>
            </w:r>
          </w:p>
          <w:p w14:paraId="6A5A20A8" w14:textId="77777777" w:rsidR="00992464" w:rsidRPr="00DE5584" w:rsidRDefault="00992464" w:rsidP="00992464">
            <w:pPr>
              <w:pStyle w:val="Akapitzlist"/>
              <w:numPr>
                <w:ilvl w:val="0"/>
                <w:numId w:val="36"/>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t>Mac OS X</w:t>
            </w:r>
          </w:p>
          <w:p w14:paraId="1EA3CE96" w14:textId="77777777" w:rsidR="00992464" w:rsidRPr="00DE5584" w:rsidRDefault="00992464" w:rsidP="00992464">
            <w:pPr>
              <w:pStyle w:val="Akapitzlist"/>
              <w:numPr>
                <w:ilvl w:val="0"/>
                <w:numId w:val="36"/>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t>iOS</w:t>
            </w:r>
          </w:p>
          <w:p w14:paraId="0D390625" w14:textId="77777777" w:rsidR="00992464" w:rsidRPr="00DE5584" w:rsidRDefault="00992464" w:rsidP="00992464">
            <w:pPr>
              <w:pStyle w:val="Akapitzlist"/>
              <w:numPr>
                <w:ilvl w:val="0"/>
                <w:numId w:val="36"/>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t xml:space="preserve">Android </w:t>
            </w:r>
          </w:p>
          <w:p w14:paraId="5FAD6F03" w14:textId="77777777" w:rsidR="00992464" w:rsidRPr="00DE5584" w:rsidRDefault="00992464" w:rsidP="00992464">
            <w:pPr>
              <w:pStyle w:val="Akapitzlist"/>
              <w:numPr>
                <w:ilvl w:val="0"/>
                <w:numId w:val="36"/>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t xml:space="preserve">Chromebook </w:t>
            </w:r>
          </w:p>
          <w:p w14:paraId="6E846825" w14:textId="05FD8B9C" w:rsidR="00A314E6" w:rsidRPr="00992464" w:rsidRDefault="00992464" w:rsidP="00992464">
            <w:pPr>
              <w:pStyle w:val="Akapitzlist"/>
              <w:numPr>
                <w:ilvl w:val="0"/>
                <w:numId w:val="36"/>
              </w:numPr>
              <w:suppressAutoHyphens w:val="0"/>
              <w:spacing w:after="15" w:line="267" w:lineRule="auto"/>
              <w:ind w:right="38"/>
              <w:jc w:val="both"/>
              <w:rPr>
                <w:rFonts w:ascii="Ebrima" w:hAnsi="Ebrima"/>
                <w:color w:val="000000" w:themeColor="text1"/>
              </w:rPr>
            </w:pPr>
            <w:proofErr w:type="spellStart"/>
            <w:r w:rsidRPr="00DE5584">
              <w:rPr>
                <w:rFonts w:ascii="Ebrima" w:hAnsi="Ebrima"/>
                <w:color w:val="000000" w:themeColor="text1"/>
              </w:rPr>
              <w:t>Ubuntu</w:t>
            </w:r>
            <w:proofErr w:type="spellEnd"/>
            <w:r w:rsidRPr="00DE5584">
              <w:rPr>
                <w:rFonts w:ascii="Ebrima" w:hAnsi="Ebrima"/>
                <w:color w:val="000000" w:themeColor="text1"/>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89C554A" w14:textId="77777777" w:rsidR="00A314E6" w:rsidRPr="0046690D" w:rsidRDefault="00A314E6" w:rsidP="00F73E79">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5080EFD8" w14:textId="77777777" w:rsidR="00A314E6" w:rsidRPr="0046690D" w:rsidRDefault="00A314E6" w:rsidP="00F73E79">
            <w:pPr>
              <w:jc w:val="center"/>
              <w:rPr>
                <w:rFonts w:ascii="Garamond" w:hAnsi="Garamond"/>
                <w:color w:val="000000" w:themeColor="text1"/>
                <w:sz w:val="22"/>
                <w:szCs w:val="22"/>
              </w:rPr>
            </w:pPr>
          </w:p>
        </w:tc>
      </w:tr>
      <w:tr w:rsidR="00A314E6" w:rsidRPr="006E7B49" w14:paraId="1E0D57B4"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41DACDCD" w14:textId="4E868443" w:rsidR="00A314E6" w:rsidRPr="006E7B49" w:rsidRDefault="00992464" w:rsidP="00662B22">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11.</w:t>
            </w:r>
          </w:p>
        </w:tc>
        <w:tc>
          <w:tcPr>
            <w:tcW w:w="8676" w:type="dxa"/>
            <w:tcBorders>
              <w:top w:val="single" w:sz="4" w:space="0" w:color="auto"/>
              <w:left w:val="single" w:sz="4" w:space="0" w:color="auto"/>
              <w:bottom w:val="single" w:sz="4" w:space="0" w:color="auto"/>
              <w:right w:val="single" w:sz="4" w:space="0" w:color="auto"/>
            </w:tcBorders>
            <w:vAlign w:val="center"/>
          </w:tcPr>
          <w:p w14:paraId="021607F2" w14:textId="4E86A9B5" w:rsidR="00A314E6" w:rsidRPr="00992464" w:rsidRDefault="00992464" w:rsidP="00992464">
            <w:pPr>
              <w:suppressAutoHyphens w:val="0"/>
              <w:spacing w:after="15" w:line="267" w:lineRule="auto"/>
              <w:ind w:right="38"/>
              <w:jc w:val="both"/>
              <w:rPr>
                <w:rFonts w:ascii="Ebrima" w:hAnsi="Ebrima"/>
                <w:color w:val="000000" w:themeColor="text1"/>
              </w:rPr>
            </w:pPr>
            <w:r w:rsidRPr="00992464">
              <w:rPr>
                <w:rFonts w:ascii="Ebrima" w:hAnsi="Ebrima"/>
                <w:color w:val="000000" w:themeColor="text1"/>
              </w:rPr>
              <w:t xml:space="preserve">Umożliwienie klientowi samo rejestracji oraz bezpiecznego skonfigurowania urządzenia do pracy w sieci </w:t>
            </w:r>
          </w:p>
        </w:tc>
        <w:tc>
          <w:tcPr>
            <w:tcW w:w="1701" w:type="dxa"/>
            <w:tcBorders>
              <w:top w:val="single" w:sz="4" w:space="0" w:color="auto"/>
              <w:left w:val="single" w:sz="4" w:space="0" w:color="auto"/>
              <w:bottom w:val="single" w:sz="4" w:space="0" w:color="auto"/>
              <w:right w:val="single" w:sz="4" w:space="0" w:color="auto"/>
            </w:tcBorders>
            <w:vAlign w:val="center"/>
          </w:tcPr>
          <w:p w14:paraId="223B738E" w14:textId="4E217CB6" w:rsidR="00A314E6" w:rsidRPr="0046690D" w:rsidRDefault="007C6BA1" w:rsidP="007C6BA1">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5DCCE19B" w14:textId="77777777" w:rsidR="00A314E6" w:rsidRPr="0046690D" w:rsidRDefault="00A314E6" w:rsidP="00F73E79">
            <w:pPr>
              <w:jc w:val="center"/>
              <w:rPr>
                <w:rFonts w:ascii="Garamond" w:hAnsi="Garamond"/>
                <w:color w:val="000000" w:themeColor="text1"/>
                <w:sz w:val="22"/>
                <w:szCs w:val="22"/>
              </w:rPr>
            </w:pPr>
          </w:p>
        </w:tc>
      </w:tr>
      <w:tr w:rsidR="00A314E6" w:rsidRPr="006E7B49" w14:paraId="13C5E20B"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00EA67B7" w14:textId="08FBA833" w:rsidR="00A314E6" w:rsidRPr="006E7B49" w:rsidRDefault="00992464" w:rsidP="00662B22">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12.</w:t>
            </w:r>
          </w:p>
        </w:tc>
        <w:tc>
          <w:tcPr>
            <w:tcW w:w="8676" w:type="dxa"/>
            <w:tcBorders>
              <w:top w:val="single" w:sz="4" w:space="0" w:color="auto"/>
              <w:left w:val="single" w:sz="4" w:space="0" w:color="auto"/>
              <w:bottom w:val="single" w:sz="4" w:space="0" w:color="auto"/>
              <w:right w:val="single" w:sz="4" w:space="0" w:color="auto"/>
            </w:tcBorders>
            <w:shd w:val="clear" w:color="auto" w:fill="auto"/>
          </w:tcPr>
          <w:p w14:paraId="3B998A5B" w14:textId="67416789" w:rsidR="00A314E6" w:rsidRPr="00992464" w:rsidRDefault="00992464" w:rsidP="00992464">
            <w:pPr>
              <w:suppressAutoHyphens w:val="0"/>
              <w:spacing w:after="15" w:line="267" w:lineRule="auto"/>
              <w:ind w:right="38"/>
              <w:jc w:val="both"/>
              <w:rPr>
                <w:rFonts w:ascii="Ebrima" w:hAnsi="Ebrima"/>
                <w:color w:val="000000" w:themeColor="text1"/>
              </w:rPr>
            </w:pPr>
            <w:r w:rsidRPr="00992464">
              <w:rPr>
                <w:rFonts w:ascii="Ebrima" w:hAnsi="Ebrima"/>
                <w:color w:val="000000" w:themeColor="text1"/>
              </w:rPr>
              <w:t xml:space="preserve">Automatyczna konfiguracja urządzeń do pracy w sieci przewodowej jak i bezprzewodowej </w:t>
            </w:r>
          </w:p>
        </w:tc>
        <w:tc>
          <w:tcPr>
            <w:tcW w:w="1701" w:type="dxa"/>
            <w:tcBorders>
              <w:top w:val="single" w:sz="4" w:space="0" w:color="auto"/>
              <w:left w:val="single" w:sz="4" w:space="0" w:color="auto"/>
              <w:bottom w:val="single" w:sz="4" w:space="0" w:color="auto"/>
              <w:right w:val="single" w:sz="4" w:space="0" w:color="auto"/>
            </w:tcBorders>
            <w:vAlign w:val="center"/>
          </w:tcPr>
          <w:p w14:paraId="0C5DABB7" w14:textId="6D30A7EE" w:rsidR="00A314E6" w:rsidRPr="0046690D" w:rsidRDefault="007C6BA1" w:rsidP="007C6BA1">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00914494" w14:textId="77777777" w:rsidR="00A314E6" w:rsidRPr="0046690D" w:rsidRDefault="00A314E6" w:rsidP="00F73E79">
            <w:pPr>
              <w:jc w:val="center"/>
              <w:rPr>
                <w:rFonts w:ascii="Garamond" w:hAnsi="Garamond"/>
                <w:color w:val="000000" w:themeColor="text1"/>
                <w:sz w:val="22"/>
                <w:szCs w:val="22"/>
              </w:rPr>
            </w:pPr>
          </w:p>
        </w:tc>
      </w:tr>
      <w:tr w:rsidR="00A314E6" w:rsidRPr="006E7B49" w14:paraId="4D046407"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297D690F" w14:textId="0044A472" w:rsidR="00A314E6" w:rsidRPr="006E7B49" w:rsidRDefault="00992464" w:rsidP="00662B22">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13.</w:t>
            </w:r>
          </w:p>
        </w:tc>
        <w:tc>
          <w:tcPr>
            <w:tcW w:w="8676" w:type="dxa"/>
            <w:tcBorders>
              <w:top w:val="single" w:sz="4" w:space="0" w:color="auto"/>
              <w:left w:val="single" w:sz="4" w:space="0" w:color="auto"/>
              <w:bottom w:val="single" w:sz="4" w:space="0" w:color="auto"/>
              <w:right w:val="single" w:sz="4" w:space="0" w:color="auto"/>
            </w:tcBorders>
          </w:tcPr>
          <w:p w14:paraId="4B342C9B" w14:textId="1001CB4E" w:rsidR="00A314E6" w:rsidRPr="00992464" w:rsidRDefault="00992464" w:rsidP="00992464">
            <w:pPr>
              <w:suppressAutoHyphens w:val="0"/>
              <w:spacing w:after="15" w:line="267" w:lineRule="auto"/>
              <w:ind w:right="38"/>
              <w:jc w:val="both"/>
              <w:rPr>
                <w:rFonts w:ascii="Ebrima" w:hAnsi="Ebrima"/>
                <w:color w:val="000000" w:themeColor="text1"/>
              </w:rPr>
            </w:pPr>
            <w:r w:rsidRPr="00992464">
              <w:rPr>
                <w:rFonts w:ascii="Ebrima" w:hAnsi="Ebrima"/>
                <w:color w:val="000000" w:themeColor="text1"/>
              </w:rPr>
              <w:t>Użycie profilowania do identyfikacji rodzaju urządzenia, producenta oraz modelu.</w:t>
            </w:r>
          </w:p>
        </w:tc>
        <w:tc>
          <w:tcPr>
            <w:tcW w:w="1701" w:type="dxa"/>
            <w:tcBorders>
              <w:top w:val="single" w:sz="4" w:space="0" w:color="auto"/>
              <w:left w:val="single" w:sz="4" w:space="0" w:color="auto"/>
              <w:bottom w:val="single" w:sz="4" w:space="0" w:color="auto"/>
              <w:right w:val="single" w:sz="4" w:space="0" w:color="auto"/>
            </w:tcBorders>
            <w:vAlign w:val="center"/>
          </w:tcPr>
          <w:p w14:paraId="2BA00D14" w14:textId="5675E53F" w:rsidR="00A314E6" w:rsidRPr="0046690D" w:rsidRDefault="007C6BA1" w:rsidP="007C6BA1">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362278C8" w14:textId="77777777" w:rsidR="00A314E6" w:rsidRPr="0046690D" w:rsidRDefault="00A314E6" w:rsidP="00F73E79">
            <w:pPr>
              <w:jc w:val="center"/>
              <w:rPr>
                <w:rFonts w:ascii="Garamond" w:hAnsi="Garamond"/>
                <w:color w:val="000000" w:themeColor="text1"/>
                <w:sz w:val="22"/>
                <w:szCs w:val="22"/>
              </w:rPr>
            </w:pPr>
          </w:p>
        </w:tc>
      </w:tr>
      <w:tr w:rsidR="00A314E6" w:rsidRPr="006E7B49" w14:paraId="0ACDE7B0"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3C7E4998" w14:textId="2175B844" w:rsidR="00A314E6" w:rsidRPr="006E7B49" w:rsidRDefault="00992464" w:rsidP="00662B22">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14.</w:t>
            </w:r>
          </w:p>
        </w:tc>
        <w:tc>
          <w:tcPr>
            <w:tcW w:w="8676" w:type="dxa"/>
            <w:tcBorders>
              <w:top w:val="single" w:sz="4" w:space="0" w:color="auto"/>
              <w:left w:val="single" w:sz="4" w:space="0" w:color="auto"/>
              <w:bottom w:val="single" w:sz="4" w:space="0" w:color="auto"/>
              <w:right w:val="single" w:sz="4" w:space="0" w:color="auto"/>
            </w:tcBorders>
          </w:tcPr>
          <w:p w14:paraId="53DA1905" w14:textId="351AEFFF" w:rsidR="00A314E6" w:rsidRPr="00992464" w:rsidRDefault="00992464" w:rsidP="00992464">
            <w:pPr>
              <w:suppressAutoHyphens w:val="0"/>
              <w:spacing w:after="15" w:line="267" w:lineRule="auto"/>
              <w:ind w:right="38"/>
              <w:jc w:val="both"/>
              <w:rPr>
                <w:rFonts w:ascii="Ebrima" w:hAnsi="Ebrima"/>
                <w:color w:val="000000" w:themeColor="text1"/>
              </w:rPr>
            </w:pPr>
            <w:r w:rsidRPr="00992464">
              <w:rPr>
                <w:rFonts w:ascii="Ebrima" w:hAnsi="Ebrima"/>
                <w:color w:val="000000" w:themeColor="text1"/>
              </w:rPr>
              <w:t xml:space="preserve">Funkcja tworzenia unikalnych certyfikatów dla urządzeń. </w:t>
            </w:r>
          </w:p>
        </w:tc>
        <w:tc>
          <w:tcPr>
            <w:tcW w:w="1701" w:type="dxa"/>
            <w:tcBorders>
              <w:top w:val="single" w:sz="4" w:space="0" w:color="auto"/>
              <w:left w:val="single" w:sz="4" w:space="0" w:color="auto"/>
              <w:bottom w:val="single" w:sz="4" w:space="0" w:color="auto"/>
              <w:right w:val="single" w:sz="4" w:space="0" w:color="auto"/>
            </w:tcBorders>
            <w:vAlign w:val="center"/>
          </w:tcPr>
          <w:p w14:paraId="70FEB59F" w14:textId="03E886D2" w:rsidR="00A314E6" w:rsidRPr="0046690D" w:rsidRDefault="00A314E6" w:rsidP="007C6BA1">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768A88AC" w14:textId="77777777" w:rsidR="00A314E6" w:rsidRPr="0046690D" w:rsidRDefault="00A314E6" w:rsidP="00F73E79">
            <w:pPr>
              <w:jc w:val="center"/>
              <w:rPr>
                <w:rFonts w:ascii="Garamond" w:hAnsi="Garamond"/>
                <w:color w:val="000000" w:themeColor="text1"/>
                <w:sz w:val="22"/>
                <w:szCs w:val="22"/>
              </w:rPr>
            </w:pPr>
          </w:p>
        </w:tc>
      </w:tr>
      <w:tr w:rsidR="00A314E6" w:rsidRPr="006E7B49" w14:paraId="2C18DBCA"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440EA18D" w14:textId="46A63B2D" w:rsidR="00A314E6" w:rsidRPr="006E7B49" w:rsidRDefault="00992464" w:rsidP="00662B22">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15.</w:t>
            </w:r>
          </w:p>
        </w:tc>
        <w:tc>
          <w:tcPr>
            <w:tcW w:w="8676" w:type="dxa"/>
            <w:tcBorders>
              <w:top w:val="single" w:sz="4" w:space="0" w:color="auto"/>
              <w:left w:val="single" w:sz="4" w:space="0" w:color="auto"/>
              <w:bottom w:val="single" w:sz="4" w:space="0" w:color="auto"/>
              <w:right w:val="single" w:sz="4" w:space="0" w:color="auto"/>
            </w:tcBorders>
            <w:vAlign w:val="center"/>
          </w:tcPr>
          <w:p w14:paraId="005879DD" w14:textId="0FB0C23A" w:rsidR="00A314E6" w:rsidRPr="00992464" w:rsidRDefault="00992464" w:rsidP="00992464">
            <w:pPr>
              <w:suppressAutoHyphens w:val="0"/>
              <w:spacing w:after="15" w:line="267" w:lineRule="auto"/>
              <w:ind w:right="38"/>
              <w:jc w:val="both"/>
              <w:rPr>
                <w:rFonts w:ascii="Ebrima" w:hAnsi="Ebrima"/>
                <w:color w:val="000000" w:themeColor="text1"/>
              </w:rPr>
            </w:pPr>
            <w:r w:rsidRPr="00992464">
              <w:rPr>
                <w:rFonts w:ascii="Ebrima" w:hAnsi="Ebrima"/>
                <w:color w:val="000000" w:themeColor="text1"/>
              </w:rPr>
              <w:t xml:space="preserve">Wbudowane CA na potrzeby generowania certyfikatów konfigurowanych urządzeń </w:t>
            </w:r>
          </w:p>
        </w:tc>
        <w:tc>
          <w:tcPr>
            <w:tcW w:w="1701" w:type="dxa"/>
            <w:tcBorders>
              <w:top w:val="single" w:sz="4" w:space="0" w:color="auto"/>
              <w:left w:val="single" w:sz="4" w:space="0" w:color="auto"/>
              <w:bottom w:val="single" w:sz="4" w:space="0" w:color="auto"/>
              <w:right w:val="single" w:sz="4" w:space="0" w:color="auto"/>
            </w:tcBorders>
            <w:vAlign w:val="center"/>
          </w:tcPr>
          <w:p w14:paraId="5D47CC61" w14:textId="5AF6C4F6" w:rsidR="00A314E6" w:rsidRPr="0046690D" w:rsidRDefault="0080340A" w:rsidP="00F73E79">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26788ED1" w14:textId="77777777" w:rsidR="00A314E6" w:rsidRPr="0046690D" w:rsidRDefault="00A314E6" w:rsidP="00F73E79">
            <w:pPr>
              <w:jc w:val="center"/>
              <w:rPr>
                <w:rFonts w:ascii="Garamond" w:hAnsi="Garamond"/>
                <w:color w:val="000000" w:themeColor="text1"/>
                <w:sz w:val="22"/>
                <w:szCs w:val="22"/>
              </w:rPr>
            </w:pPr>
          </w:p>
        </w:tc>
      </w:tr>
      <w:tr w:rsidR="00A314E6" w:rsidRPr="006E7B49" w14:paraId="755C05B0"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50B48CA7" w14:textId="13CB6450" w:rsidR="00A314E6" w:rsidRPr="006E7B49" w:rsidRDefault="00992464" w:rsidP="00662B22">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16.</w:t>
            </w:r>
          </w:p>
        </w:tc>
        <w:tc>
          <w:tcPr>
            <w:tcW w:w="8676" w:type="dxa"/>
            <w:tcBorders>
              <w:top w:val="single" w:sz="4" w:space="0" w:color="auto"/>
              <w:left w:val="single" w:sz="4" w:space="0" w:color="auto"/>
              <w:bottom w:val="single" w:sz="4" w:space="0" w:color="auto"/>
              <w:right w:val="single" w:sz="4" w:space="0" w:color="auto"/>
            </w:tcBorders>
          </w:tcPr>
          <w:p w14:paraId="3984CC51" w14:textId="3F344676" w:rsidR="00A314E6" w:rsidRPr="00992464" w:rsidRDefault="00992464" w:rsidP="00992464">
            <w:pPr>
              <w:suppressAutoHyphens w:val="0"/>
              <w:spacing w:after="15" w:line="267" w:lineRule="auto"/>
              <w:ind w:right="38"/>
              <w:jc w:val="both"/>
              <w:rPr>
                <w:rFonts w:ascii="Ebrima" w:hAnsi="Ebrima"/>
                <w:color w:val="000000" w:themeColor="text1"/>
              </w:rPr>
            </w:pPr>
            <w:r w:rsidRPr="00992464">
              <w:rPr>
                <w:rFonts w:ascii="Ebrima" w:hAnsi="Ebrima"/>
                <w:color w:val="000000" w:themeColor="text1"/>
              </w:rPr>
              <w:t xml:space="preserve">Funkcja konfiguracji urządzeń bezprzewodowych w oparciu o jedną lub dwie sieci SSID </w:t>
            </w:r>
          </w:p>
        </w:tc>
        <w:tc>
          <w:tcPr>
            <w:tcW w:w="1701" w:type="dxa"/>
            <w:tcBorders>
              <w:top w:val="single" w:sz="4" w:space="0" w:color="auto"/>
              <w:left w:val="single" w:sz="4" w:space="0" w:color="auto"/>
              <w:bottom w:val="single" w:sz="4" w:space="0" w:color="auto"/>
              <w:right w:val="single" w:sz="4" w:space="0" w:color="auto"/>
            </w:tcBorders>
            <w:vAlign w:val="center"/>
          </w:tcPr>
          <w:p w14:paraId="369F1D9D" w14:textId="0A88CD1B" w:rsidR="00A314E6" w:rsidRPr="0046690D" w:rsidRDefault="00A314E6" w:rsidP="007C6BA1">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113FCFE1" w14:textId="77777777" w:rsidR="00A314E6" w:rsidRPr="0046690D" w:rsidRDefault="00A314E6" w:rsidP="00F73E79">
            <w:pPr>
              <w:jc w:val="center"/>
              <w:rPr>
                <w:rFonts w:ascii="Garamond" w:hAnsi="Garamond"/>
                <w:color w:val="000000" w:themeColor="text1"/>
                <w:sz w:val="22"/>
                <w:szCs w:val="22"/>
              </w:rPr>
            </w:pPr>
          </w:p>
        </w:tc>
      </w:tr>
      <w:tr w:rsidR="00A314E6" w:rsidRPr="006E7B49" w14:paraId="242A15B2"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6653169D" w14:textId="46AD75D5" w:rsidR="00A314E6" w:rsidRPr="006E7B49" w:rsidRDefault="00992464" w:rsidP="00662B22">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17.</w:t>
            </w:r>
          </w:p>
        </w:tc>
        <w:tc>
          <w:tcPr>
            <w:tcW w:w="8676" w:type="dxa"/>
            <w:tcBorders>
              <w:top w:val="single" w:sz="4" w:space="0" w:color="auto"/>
              <w:left w:val="single" w:sz="4" w:space="0" w:color="auto"/>
              <w:bottom w:val="single" w:sz="4" w:space="0" w:color="auto"/>
              <w:right w:val="single" w:sz="4" w:space="0" w:color="auto"/>
            </w:tcBorders>
          </w:tcPr>
          <w:p w14:paraId="1C97719C" w14:textId="70960793" w:rsidR="00A314E6" w:rsidRPr="00445969" w:rsidRDefault="00992464" w:rsidP="00445969">
            <w:pPr>
              <w:tabs>
                <w:tab w:val="decimal" w:pos="648"/>
              </w:tabs>
              <w:spacing w:line="360" w:lineRule="auto"/>
              <w:ind w:right="288"/>
              <w:jc w:val="both"/>
              <w:rPr>
                <w:rFonts w:ascii="Ebrima" w:hAnsi="Ebrima" w:cs="Calibri"/>
                <w:sz w:val="20"/>
                <w:szCs w:val="20"/>
              </w:rPr>
            </w:pPr>
            <w:r w:rsidRPr="00DE5584">
              <w:rPr>
                <w:rFonts w:ascii="Ebrima" w:hAnsi="Ebrima"/>
                <w:color w:val="000000" w:themeColor="text1"/>
              </w:rPr>
              <w:t>Posiadać moduł odpowiedzialny za kontrolę końcówek klienckich. Dopuszcza się rozbudowę poprzez dokupienie odpowiedniej licencji</w:t>
            </w:r>
          </w:p>
        </w:tc>
        <w:tc>
          <w:tcPr>
            <w:tcW w:w="1701" w:type="dxa"/>
            <w:tcBorders>
              <w:top w:val="single" w:sz="4" w:space="0" w:color="auto"/>
              <w:left w:val="single" w:sz="4" w:space="0" w:color="auto"/>
              <w:bottom w:val="single" w:sz="4" w:space="0" w:color="auto"/>
              <w:right w:val="single" w:sz="4" w:space="0" w:color="auto"/>
            </w:tcBorders>
            <w:vAlign w:val="center"/>
          </w:tcPr>
          <w:p w14:paraId="78EE28B6" w14:textId="3D313BBB" w:rsidR="00A314E6" w:rsidRPr="0046690D" w:rsidRDefault="00A314E6" w:rsidP="007C6BA1">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639CD36A" w14:textId="77777777" w:rsidR="00A314E6" w:rsidRPr="0046690D" w:rsidRDefault="00A314E6" w:rsidP="00F73E79">
            <w:pPr>
              <w:jc w:val="center"/>
              <w:rPr>
                <w:rFonts w:ascii="Garamond" w:hAnsi="Garamond"/>
                <w:color w:val="000000" w:themeColor="text1"/>
                <w:sz w:val="22"/>
                <w:szCs w:val="22"/>
              </w:rPr>
            </w:pPr>
          </w:p>
        </w:tc>
      </w:tr>
      <w:tr w:rsidR="00992464" w:rsidRPr="006E7B49" w14:paraId="39642A8B" w14:textId="77777777" w:rsidTr="00F73E79">
        <w:trPr>
          <w:jc w:val="center"/>
        </w:trPr>
        <w:tc>
          <w:tcPr>
            <w:tcW w:w="9493" w:type="dxa"/>
            <w:gridSpan w:val="2"/>
            <w:tcBorders>
              <w:top w:val="single" w:sz="4" w:space="0" w:color="auto"/>
              <w:left w:val="single" w:sz="4" w:space="0" w:color="auto"/>
              <w:bottom w:val="single" w:sz="4" w:space="0" w:color="auto"/>
              <w:right w:val="single" w:sz="4" w:space="0" w:color="auto"/>
            </w:tcBorders>
          </w:tcPr>
          <w:p w14:paraId="429C08BB" w14:textId="67A94CA7" w:rsidR="00992464" w:rsidRPr="002F7DBB" w:rsidRDefault="00992464" w:rsidP="00DB6E76">
            <w:pPr>
              <w:tabs>
                <w:tab w:val="decimal" w:pos="1296"/>
              </w:tabs>
              <w:ind w:right="504"/>
              <w:jc w:val="both"/>
              <w:rPr>
                <w:rFonts w:ascii="Ebrima" w:hAnsi="Ebrima" w:cs="Calibri"/>
                <w:b/>
                <w:sz w:val="20"/>
                <w:szCs w:val="20"/>
              </w:rPr>
            </w:pPr>
            <w:r w:rsidRPr="002F7DBB">
              <w:rPr>
                <w:rFonts w:ascii="Ebrima" w:hAnsi="Ebrima"/>
                <w:b/>
                <w:color w:val="000000" w:themeColor="text1"/>
              </w:rPr>
              <w:lastRenderedPageBreak/>
              <w:t>System kontroli końcówek klienckich musi mieć następujące funkcjonalności</w:t>
            </w:r>
          </w:p>
        </w:tc>
        <w:tc>
          <w:tcPr>
            <w:tcW w:w="1701" w:type="dxa"/>
            <w:tcBorders>
              <w:top w:val="single" w:sz="4" w:space="0" w:color="auto"/>
              <w:left w:val="single" w:sz="4" w:space="0" w:color="auto"/>
              <w:bottom w:val="single" w:sz="4" w:space="0" w:color="auto"/>
              <w:right w:val="single" w:sz="4" w:space="0" w:color="auto"/>
            </w:tcBorders>
            <w:vAlign w:val="center"/>
          </w:tcPr>
          <w:p w14:paraId="7707D0C3" w14:textId="582191D4" w:rsidR="00992464" w:rsidRPr="0046690D" w:rsidRDefault="00992464" w:rsidP="00F73E79">
            <w:pPr>
              <w:jc w:val="center"/>
              <w:rPr>
                <w:rFonts w:ascii="Garamond" w:hAnsi="Garamond"/>
                <w:color w:val="000000" w:themeColor="text1"/>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01E0B916" w14:textId="77777777" w:rsidR="00992464" w:rsidRPr="0046690D" w:rsidRDefault="00992464" w:rsidP="00F73E79">
            <w:pPr>
              <w:jc w:val="center"/>
              <w:rPr>
                <w:rFonts w:ascii="Garamond" w:hAnsi="Garamond"/>
                <w:color w:val="000000" w:themeColor="text1"/>
                <w:sz w:val="22"/>
                <w:szCs w:val="22"/>
              </w:rPr>
            </w:pPr>
          </w:p>
        </w:tc>
      </w:tr>
      <w:tr w:rsidR="00A314E6" w:rsidRPr="006E7B49" w14:paraId="2353DF88"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52C0F069" w14:textId="2980010C" w:rsidR="00A314E6" w:rsidRPr="006E7B49" w:rsidRDefault="00F73E79" w:rsidP="00662B22">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w:t>
            </w:r>
          </w:p>
        </w:tc>
        <w:tc>
          <w:tcPr>
            <w:tcW w:w="8676" w:type="dxa"/>
            <w:tcBorders>
              <w:top w:val="single" w:sz="4" w:space="0" w:color="auto"/>
              <w:left w:val="single" w:sz="4" w:space="0" w:color="auto"/>
              <w:bottom w:val="single" w:sz="4" w:space="0" w:color="auto"/>
              <w:right w:val="single" w:sz="4" w:space="0" w:color="auto"/>
            </w:tcBorders>
            <w:shd w:val="clear" w:color="auto" w:fill="auto"/>
          </w:tcPr>
          <w:p w14:paraId="3D44C434" w14:textId="77777777" w:rsidR="00F73E79" w:rsidRPr="00F73E79" w:rsidRDefault="00F73E79" w:rsidP="00F73E79">
            <w:pPr>
              <w:suppressAutoHyphens w:val="0"/>
              <w:spacing w:after="15" w:line="267" w:lineRule="auto"/>
              <w:ind w:right="38"/>
              <w:jc w:val="both"/>
              <w:rPr>
                <w:rFonts w:ascii="Ebrima" w:hAnsi="Ebrima"/>
                <w:color w:val="000000" w:themeColor="text1"/>
              </w:rPr>
            </w:pPr>
            <w:r w:rsidRPr="00F73E79">
              <w:rPr>
                <w:rFonts w:ascii="Ebrima" w:hAnsi="Ebrima"/>
                <w:color w:val="000000" w:themeColor="text1"/>
              </w:rPr>
              <w:t xml:space="preserve">System musi wspierać następujące systemy operacyjne </w:t>
            </w:r>
          </w:p>
          <w:p w14:paraId="1227C840" w14:textId="77777777" w:rsidR="00F73E79" w:rsidRPr="00DE5584" w:rsidRDefault="00F73E79" w:rsidP="00F73E79">
            <w:pPr>
              <w:pStyle w:val="Akapitzlist"/>
              <w:numPr>
                <w:ilvl w:val="0"/>
                <w:numId w:val="37"/>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t xml:space="preserve">Microsoft Windows 7 i nowsze (może być uruchomiony jako serwis) </w:t>
            </w:r>
          </w:p>
          <w:p w14:paraId="1B39EC0F" w14:textId="77777777" w:rsidR="00F73E79" w:rsidRPr="00DE5584" w:rsidRDefault="00F73E79" w:rsidP="00F73E79">
            <w:pPr>
              <w:pStyle w:val="Akapitzlist"/>
              <w:numPr>
                <w:ilvl w:val="0"/>
                <w:numId w:val="37"/>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t xml:space="preserve">Apple </w:t>
            </w:r>
            <w:r w:rsidRPr="00DE5584">
              <w:rPr>
                <w:rFonts w:ascii="Ebrima" w:hAnsi="Ebrima"/>
                <w:color w:val="000000" w:themeColor="text1"/>
              </w:rPr>
              <w:tab/>
              <w:t xml:space="preserve">Mac OS X 10.7 i nowsze </w:t>
            </w:r>
          </w:p>
          <w:p w14:paraId="1821C6C1" w14:textId="77777777" w:rsidR="00F73E79" w:rsidRPr="00DE5584" w:rsidRDefault="00F73E79" w:rsidP="00F73E79">
            <w:pPr>
              <w:pStyle w:val="Akapitzlist"/>
              <w:numPr>
                <w:ilvl w:val="0"/>
                <w:numId w:val="37"/>
              </w:numPr>
              <w:suppressAutoHyphens w:val="0"/>
              <w:spacing w:after="15" w:line="267" w:lineRule="auto"/>
              <w:ind w:right="38"/>
              <w:jc w:val="both"/>
              <w:rPr>
                <w:rFonts w:ascii="Ebrima" w:hAnsi="Ebrima"/>
                <w:color w:val="000000" w:themeColor="text1"/>
                <w:lang w:val="en-US"/>
              </w:rPr>
            </w:pPr>
            <w:r w:rsidRPr="00DE5584">
              <w:rPr>
                <w:rFonts w:ascii="Ebrima" w:hAnsi="Ebrima"/>
                <w:color w:val="000000" w:themeColor="text1"/>
                <w:lang w:val="en-US"/>
              </w:rPr>
              <w:t xml:space="preserve">Red HAT Enterprise Linux 4 </w:t>
            </w:r>
            <w:proofErr w:type="spellStart"/>
            <w:r w:rsidRPr="00DE5584">
              <w:rPr>
                <w:rFonts w:ascii="Ebrima" w:hAnsi="Ebrima"/>
                <w:color w:val="000000" w:themeColor="text1"/>
                <w:lang w:val="en-US"/>
              </w:rPr>
              <w:t>i</w:t>
            </w:r>
            <w:proofErr w:type="spellEnd"/>
            <w:r w:rsidRPr="00DE5584">
              <w:rPr>
                <w:rFonts w:ascii="Ebrima" w:hAnsi="Ebrima"/>
                <w:color w:val="000000" w:themeColor="text1"/>
                <w:lang w:val="en-US"/>
              </w:rPr>
              <w:t xml:space="preserve"> </w:t>
            </w:r>
            <w:proofErr w:type="spellStart"/>
            <w:r w:rsidRPr="00DE5584">
              <w:rPr>
                <w:rFonts w:ascii="Ebrima" w:hAnsi="Ebrima"/>
                <w:color w:val="000000" w:themeColor="text1"/>
                <w:lang w:val="en-US"/>
              </w:rPr>
              <w:t>nowsze</w:t>
            </w:r>
            <w:proofErr w:type="spellEnd"/>
          </w:p>
          <w:p w14:paraId="62D2A2A4" w14:textId="77777777" w:rsidR="00F73E79" w:rsidRPr="00DE5584" w:rsidRDefault="00F73E79" w:rsidP="00F73E79">
            <w:pPr>
              <w:pStyle w:val="Akapitzlist"/>
              <w:numPr>
                <w:ilvl w:val="0"/>
                <w:numId w:val="37"/>
              </w:numPr>
              <w:suppressAutoHyphens w:val="0"/>
              <w:spacing w:after="15" w:line="267" w:lineRule="auto"/>
              <w:ind w:right="38"/>
              <w:jc w:val="both"/>
              <w:rPr>
                <w:rFonts w:ascii="Ebrima" w:hAnsi="Ebrima"/>
                <w:color w:val="000000" w:themeColor="text1"/>
                <w:lang w:val="en-US"/>
              </w:rPr>
            </w:pPr>
            <w:r w:rsidRPr="00DE5584">
              <w:rPr>
                <w:rFonts w:ascii="Ebrima" w:hAnsi="Ebrima"/>
                <w:color w:val="000000" w:themeColor="text1"/>
                <w:lang w:val="en-US"/>
              </w:rPr>
              <w:t xml:space="preserve">CentOS  4 (Community Enterprise Operating System) </w:t>
            </w:r>
            <w:proofErr w:type="spellStart"/>
            <w:r w:rsidRPr="00DE5584">
              <w:rPr>
                <w:rFonts w:ascii="Ebrima" w:hAnsi="Ebrima"/>
                <w:color w:val="000000" w:themeColor="text1"/>
                <w:lang w:val="en-US"/>
              </w:rPr>
              <w:t>i</w:t>
            </w:r>
            <w:proofErr w:type="spellEnd"/>
            <w:r w:rsidRPr="00DE5584">
              <w:rPr>
                <w:rFonts w:ascii="Ebrima" w:hAnsi="Ebrima"/>
                <w:color w:val="000000" w:themeColor="text1"/>
                <w:lang w:val="en-US"/>
              </w:rPr>
              <w:t xml:space="preserve"> </w:t>
            </w:r>
            <w:proofErr w:type="spellStart"/>
            <w:r w:rsidRPr="00DE5584">
              <w:rPr>
                <w:rFonts w:ascii="Ebrima" w:hAnsi="Ebrima"/>
                <w:color w:val="000000" w:themeColor="text1"/>
                <w:lang w:val="en-US"/>
              </w:rPr>
              <w:t>nowsze</w:t>
            </w:r>
            <w:proofErr w:type="spellEnd"/>
          </w:p>
          <w:p w14:paraId="45B66730" w14:textId="77777777" w:rsidR="00F73E79" w:rsidRDefault="00F73E79" w:rsidP="00F73E79">
            <w:pPr>
              <w:pStyle w:val="Akapitzlist"/>
              <w:numPr>
                <w:ilvl w:val="0"/>
                <w:numId w:val="37"/>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t xml:space="preserve">Fedora </w:t>
            </w:r>
            <w:proofErr w:type="spellStart"/>
            <w:r w:rsidRPr="00DE5584">
              <w:rPr>
                <w:rFonts w:ascii="Ebrima" w:hAnsi="Ebrima"/>
                <w:color w:val="000000" w:themeColor="text1"/>
              </w:rPr>
              <w:t>Core</w:t>
            </w:r>
            <w:proofErr w:type="spellEnd"/>
            <w:r w:rsidRPr="00DE5584">
              <w:rPr>
                <w:rFonts w:ascii="Ebrima" w:hAnsi="Ebrima"/>
                <w:color w:val="000000" w:themeColor="text1"/>
              </w:rPr>
              <w:t xml:space="preserve"> 5 i nowsze </w:t>
            </w:r>
          </w:p>
          <w:p w14:paraId="4ED3C4C9" w14:textId="797F7387" w:rsidR="00A314E6" w:rsidRPr="00F73E79" w:rsidRDefault="00F73E79" w:rsidP="00F73E79">
            <w:pPr>
              <w:pStyle w:val="Akapitzlist"/>
              <w:numPr>
                <w:ilvl w:val="0"/>
                <w:numId w:val="37"/>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t xml:space="preserve">SUSE </w:t>
            </w:r>
            <w:proofErr w:type="spellStart"/>
            <w:r w:rsidRPr="00DE5584">
              <w:rPr>
                <w:rFonts w:ascii="Ebrima" w:hAnsi="Ebrima"/>
                <w:color w:val="000000" w:themeColor="text1"/>
              </w:rPr>
              <w:t>linux</w:t>
            </w:r>
            <w:proofErr w:type="spellEnd"/>
            <w:r w:rsidRPr="00DE5584">
              <w:rPr>
                <w:rFonts w:ascii="Ebrima" w:hAnsi="Ebrima"/>
                <w:color w:val="000000" w:themeColor="text1"/>
              </w:rPr>
              <w:t xml:space="preserve"> 10.x i nowsze</w:t>
            </w:r>
          </w:p>
        </w:tc>
        <w:tc>
          <w:tcPr>
            <w:tcW w:w="1701" w:type="dxa"/>
            <w:tcBorders>
              <w:top w:val="single" w:sz="4" w:space="0" w:color="auto"/>
              <w:left w:val="single" w:sz="4" w:space="0" w:color="auto"/>
              <w:bottom w:val="single" w:sz="4" w:space="0" w:color="auto"/>
              <w:right w:val="single" w:sz="4" w:space="0" w:color="auto"/>
            </w:tcBorders>
            <w:vAlign w:val="center"/>
          </w:tcPr>
          <w:p w14:paraId="2D31284A" w14:textId="77777777" w:rsidR="00A314E6" w:rsidRPr="0046690D" w:rsidRDefault="00A314E6" w:rsidP="00F73E79">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51E36D7B" w14:textId="77777777" w:rsidR="00A314E6" w:rsidRPr="0046690D" w:rsidRDefault="00A314E6" w:rsidP="00F73E79">
            <w:pPr>
              <w:jc w:val="center"/>
              <w:rPr>
                <w:rFonts w:ascii="Garamond" w:hAnsi="Garamond"/>
                <w:color w:val="000000" w:themeColor="text1"/>
                <w:sz w:val="22"/>
                <w:szCs w:val="22"/>
              </w:rPr>
            </w:pPr>
          </w:p>
        </w:tc>
      </w:tr>
      <w:tr w:rsidR="00A314E6" w:rsidRPr="006E7B49" w14:paraId="74D82319"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63B320CC" w14:textId="5219E015" w:rsidR="00A314E6" w:rsidRPr="006E7B49" w:rsidRDefault="00F73E79" w:rsidP="00662B22">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2.</w:t>
            </w:r>
          </w:p>
        </w:tc>
        <w:tc>
          <w:tcPr>
            <w:tcW w:w="8676" w:type="dxa"/>
            <w:tcBorders>
              <w:top w:val="single" w:sz="4" w:space="0" w:color="auto"/>
              <w:left w:val="single" w:sz="4" w:space="0" w:color="auto"/>
              <w:bottom w:val="single" w:sz="4" w:space="0" w:color="auto"/>
              <w:right w:val="single" w:sz="4" w:space="0" w:color="auto"/>
            </w:tcBorders>
          </w:tcPr>
          <w:p w14:paraId="69FE1B62" w14:textId="64F03689" w:rsidR="00A314E6" w:rsidRPr="00F73E79" w:rsidRDefault="00F73E79" w:rsidP="00F73E79">
            <w:pPr>
              <w:suppressAutoHyphens w:val="0"/>
              <w:spacing w:after="15" w:line="267" w:lineRule="auto"/>
              <w:ind w:right="38"/>
              <w:jc w:val="both"/>
              <w:rPr>
                <w:rFonts w:ascii="Ebrima" w:hAnsi="Ebrima"/>
                <w:color w:val="000000" w:themeColor="text1"/>
              </w:rPr>
            </w:pPr>
            <w:r w:rsidRPr="00F73E79">
              <w:rPr>
                <w:rFonts w:ascii="Ebrima" w:hAnsi="Ebrima"/>
                <w:color w:val="000000" w:themeColor="text1"/>
              </w:rPr>
              <w:t xml:space="preserve">Funkcja kontroli stanu oprogramowania anty-wirusowego, anty-spyware, firewall </w:t>
            </w:r>
          </w:p>
        </w:tc>
        <w:tc>
          <w:tcPr>
            <w:tcW w:w="1701" w:type="dxa"/>
            <w:tcBorders>
              <w:top w:val="single" w:sz="4" w:space="0" w:color="auto"/>
              <w:left w:val="single" w:sz="4" w:space="0" w:color="auto"/>
              <w:bottom w:val="single" w:sz="4" w:space="0" w:color="auto"/>
              <w:right w:val="single" w:sz="4" w:space="0" w:color="auto"/>
            </w:tcBorders>
            <w:vAlign w:val="center"/>
          </w:tcPr>
          <w:p w14:paraId="546D604F" w14:textId="77777777" w:rsidR="00A314E6" w:rsidRPr="0046690D" w:rsidRDefault="00A314E6" w:rsidP="00F73E79">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03148B26" w14:textId="77777777" w:rsidR="00A314E6" w:rsidRPr="0046690D" w:rsidRDefault="00A314E6" w:rsidP="00F73E79">
            <w:pPr>
              <w:jc w:val="center"/>
              <w:rPr>
                <w:rFonts w:ascii="Garamond" w:hAnsi="Garamond"/>
                <w:color w:val="000000" w:themeColor="text1"/>
                <w:sz w:val="22"/>
                <w:szCs w:val="22"/>
              </w:rPr>
            </w:pPr>
          </w:p>
        </w:tc>
      </w:tr>
      <w:tr w:rsidR="00A314E6" w:rsidRPr="006E7B49" w14:paraId="059F4753"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7726890B" w14:textId="074B4927" w:rsidR="00A314E6" w:rsidRPr="006E7B49" w:rsidRDefault="00F73E79" w:rsidP="00662B22">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3.</w:t>
            </w:r>
          </w:p>
        </w:tc>
        <w:tc>
          <w:tcPr>
            <w:tcW w:w="8676" w:type="dxa"/>
            <w:tcBorders>
              <w:top w:val="single" w:sz="4" w:space="0" w:color="auto"/>
              <w:left w:val="single" w:sz="4" w:space="0" w:color="auto"/>
              <w:bottom w:val="single" w:sz="4" w:space="0" w:color="auto"/>
              <w:right w:val="single" w:sz="4" w:space="0" w:color="auto"/>
            </w:tcBorders>
          </w:tcPr>
          <w:p w14:paraId="1C64710C" w14:textId="696BB853" w:rsidR="00A314E6" w:rsidRPr="00F73E79" w:rsidRDefault="00F73E79" w:rsidP="00F73E79">
            <w:pPr>
              <w:suppressAutoHyphens w:val="0"/>
              <w:spacing w:after="15" w:line="267" w:lineRule="auto"/>
              <w:ind w:right="38"/>
              <w:jc w:val="both"/>
              <w:rPr>
                <w:rFonts w:ascii="Ebrima" w:hAnsi="Ebrima"/>
                <w:color w:val="000000" w:themeColor="text1"/>
              </w:rPr>
            </w:pPr>
            <w:r w:rsidRPr="00F73E79">
              <w:rPr>
                <w:rFonts w:ascii="Ebrima" w:hAnsi="Ebrima"/>
                <w:color w:val="000000" w:themeColor="text1"/>
              </w:rPr>
              <w:t xml:space="preserve">Wyświetlanie informacji on-line o statusie monitorowanych końcówek </w:t>
            </w:r>
          </w:p>
        </w:tc>
        <w:tc>
          <w:tcPr>
            <w:tcW w:w="1701" w:type="dxa"/>
            <w:tcBorders>
              <w:top w:val="single" w:sz="4" w:space="0" w:color="auto"/>
              <w:left w:val="single" w:sz="4" w:space="0" w:color="auto"/>
              <w:bottom w:val="single" w:sz="4" w:space="0" w:color="auto"/>
              <w:right w:val="single" w:sz="4" w:space="0" w:color="auto"/>
            </w:tcBorders>
            <w:vAlign w:val="center"/>
          </w:tcPr>
          <w:p w14:paraId="54518B30" w14:textId="77777777" w:rsidR="00A314E6" w:rsidRPr="0046690D" w:rsidRDefault="00A314E6" w:rsidP="00F73E79">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57558242" w14:textId="77777777" w:rsidR="00A314E6" w:rsidRPr="0046690D" w:rsidRDefault="00A314E6" w:rsidP="00F73E79">
            <w:pPr>
              <w:jc w:val="center"/>
              <w:rPr>
                <w:rFonts w:ascii="Garamond" w:hAnsi="Garamond"/>
                <w:color w:val="000000" w:themeColor="text1"/>
                <w:sz w:val="22"/>
                <w:szCs w:val="22"/>
              </w:rPr>
            </w:pPr>
          </w:p>
        </w:tc>
      </w:tr>
      <w:tr w:rsidR="00A314E6" w:rsidRPr="006E7B49" w14:paraId="045D96B7"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4A7FE14A" w14:textId="4B90F84A" w:rsidR="00A314E6" w:rsidRPr="006E7B49" w:rsidRDefault="00F73E79" w:rsidP="00662B22">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4.</w:t>
            </w:r>
          </w:p>
        </w:tc>
        <w:tc>
          <w:tcPr>
            <w:tcW w:w="8676" w:type="dxa"/>
            <w:tcBorders>
              <w:top w:val="single" w:sz="4" w:space="0" w:color="auto"/>
              <w:left w:val="single" w:sz="4" w:space="0" w:color="auto"/>
              <w:bottom w:val="single" w:sz="4" w:space="0" w:color="auto"/>
              <w:right w:val="single" w:sz="4" w:space="0" w:color="auto"/>
            </w:tcBorders>
          </w:tcPr>
          <w:p w14:paraId="22F2F3A2" w14:textId="77777777" w:rsidR="00F73E79" w:rsidRPr="00F73E79" w:rsidRDefault="00F73E79" w:rsidP="00F73E79">
            <w:pPr>
              <w:suppressAutoHyphens w:val="0"/>
              <w:spacing w:after="15" w:line="267" w:lineRule="auto"/>
              <w:ind w:right="38"/>
              <w:jc w:val="both"/>
              <w:rPr>
                <w:rFonts w:ascii="Ebrima" w:hAnsi="Ebrima"/>
                <w:color w:val="000000" w:themeColor="text1"/>
              </w:rPr>
            </w:pPr>
            <w:r w:rsidRPr="00F73E79">
              <w:rPr>
                <w:rFonts w:ascii="Ebrima" w:hAnsi="Ebrima"/>
                <w:color w:val="000000" w:themeColor="text1"/>
              </w:rPr>
              <w:t xml:space="preserve">System powinien obsługiwać agenta w formie </w:t>
            </w:r>
          </w:p>
          <w:p w14:paraId="5D795841" w14:textId="77777777" w:rsidR="00F73E79" w:rsidRPr="00DE5584" w:rsidRDefault="00F73E79" w:rsidP="00F73E79">
            <w:pPr>
              <w:pStyle w:val="Akapitzlist"/>
              <w:numPr>
                <w:ilvl w:val="0"/>
                <w:numId w:val="37"/>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t>Stałej (</w:t>
            </w:r>
            <w:proofErr w:type="spellStart"/>
            <w:r w:rsidRPr="00DE5584">
              <w:rPr>
                <w:rFonts w:ascii="Ebrima" w:hAnsi="Ebrima"/>
                <w:color w:val="000000" w:themeColor="text1"/>
              </w:rPr>
              <w:t>Presistent</w:t>
            </w:r>
            <w:proofErr w:type="spellEnd"/>
            <w:r w:rsidRPr="00DE5584">
              <w:rPr>
                <w:rFonts w:ascii="Ebrima" w:hAnsi="Ebrima"/>
                <w:color w:val="000000" w:themeColor="text1"/>
              </w:rPr>
              <w:t xml:space="preserve"> Agent)</w:t>
            </w:r>
          </w:p>
          <w:p w14:paraId="133B9D9E" w14:textId="77777777" w:rsidR="00F73E79" w:rsidRPr="00DE5584" w:rsidRDefault="00F73E79" w:rsidP="00F73E79">
            <w:pPr>
              <w:pStyle w:val="Akapitzlist"/>
              <w:numPr>
                <w:ilvl w:val="0"/>
                <w:numId w:val="37"/>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t>Tymczasowej (</w:t>
            </w:r>
            <w:proofErr w:type="spellStart"/>
            <w:r w:rsidRPr="00DE5584">
              <w:rPr>
                <w:rFonts w:ascii="Ebrima" w:hAnsi="Ebrima"/>
                <w:color w:val="000000" w:themeColor="text1"/>
              </w:rPr>
              <w:t>Dissolvabe</w:t>
            </w:r>
            <w:proofErr w:type="spellEnd"/>
            <w:r w:rsidRPr="00DE5584">
              <w:rPr>
                <w:rFonts w:ascii="Ebrima" w:hAnsi="Ebrima"/>
                <w:color w:val="000000" w:themeColor="text1"/>
              </w:rPr>
              <w:t xml:space="preserve"> Agent) </w:t>
            </w:r>
          </w:p>
          <w:p w14:paraId="26F2BF2F" w14:textId="14EC1721" w:rsidR="00A314E6" w:rsidRPr="00F73E79" w:rsidRDefault="00F73E79" w:rsidP="00F73E79">
            <w:pPr>
              <w:pStyle w:val="Akapitzlist"/>
              <w:numPr>
                <w:ilvl w:val="0"/>
                <w:numId w:val="37"/>
              </w:numPr>
              <w:suppressAutoHyphens w:val="0"/>
              <w:spacing w:after="15" w:line="267" w:lineRule="auto"/>
              <w:ind w:right="38"/>
              <w:jc w:val="both"/>
              <w:rPr>
                <w:rFonts w:ascii="Ebrima" w:hAnsi="Ebrima"/>
                <w:color w:val="000000" w:themeColor="text1"/>
              </w:rPr>
            </w:pPr>
            <w:r w:rsidRPr="00DE5584">
              <w:rPr>
                <w:rFonts w:ascii="Ebrima" w:hAnsi="Ebrima"/>
                <w:color w:val="000000" w:themeColor="text1"/>
              </w:rPr>
              <w:t>Agenta NAP</w:t>
            </w:r>
          </w:p>
        </w:tc>
        <w:tc>
          <w:tcPr>
            <w:tcW w:w="1701" w:type="dxa"/>
            <w:tcBorders>
              <w:top w:val="single" w:sz="4" w:space="0" w:color="auto"/>
              <w:left w:val="single" w:sz="4" w:space="0" w:color="auto"/>
              <w:bottom w:val="single" w:sz="4" w:space="0" w:color="auto"/>
              <w:right w:val="single" w:sz="4" w:space="0" w:color="auto"/>
            </w:tcBorders>
            <w:vAlign w:val="center"/>
          </w:tcPr>
          <w:p w14:paraId="499D25BF" w14:textId="77777777" w:rsidR="00A314E6" w:rsidRPr="0046690D" w:rsidRDefault="00A314E6" w:rsidP="00F73E79">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2CBDE8A7" w14:textId="77777777" w:rsidR="00A314E6" w:rsidRPr="0046690D" w:rsidRDefault="00A314E6" w:rsidP="00F73E79">
            <w:pPr>
              <w:jc w:val="center"/>
              <w:rPr>
                <w:rFonts w:ascii="Garamond" w:hAnsi="Garamond"/>
                <w:color w:val="000000" w:themeColor="text1"/>
                <w:sz w:val="22"/>
                <w:szCs w:val="22"/>
              </w:rPr>
            </w:pPr>
          </w:p>
        </w:tc>
      </w:tr>
      <w:tr w:rsidR="00292C3A" w:rsidRPr="006E7B49" w14:paraId="43A72926" w14:textId="77777777" w:rsidTr="00F406FD">
        <w:trPr>
          <w:jc w:val="center"/>
        </w:trPr>
        <w:tc>
          <w:tcPr>
            <w:tcW w:w="9493" w:type="dxa"/>
            <w:gridSpan w:val="2"/>
            <w:tcBorders>
              <w:top w:val="single" w:sz="4" w:space="0" w:color="auto"/>
              <w:left w:val="single" w:sz="4" w:space="0" w:color="auto"/>
              <w:bottom w:val="single" w:sz="4" w:space="0" w:color="auto"/>
              <w:right w:val="single" w:sz="4" w:space="0" w:color="auto"/>
            </w:tcBorders>
          </w:tcPr>
          <w:p w14:paraId="59AC334D" w14:textId="20B51151" w:rsidR="00292C3A" w:rsidRPr="00292C3A" w:rsidRDefault="00292C3A" w:rsidP="0080415A">
            <w:pPr>
              <w:tabs>
                <w:tab w:val="decimal" w:pos="648"/>
              </w:tabs>
              <w:spacing w:before="72" w:line="360" w:lineRule="auto"/>
              <w:ind w:right="432"/>
              <w:jc w:val="both"/>
              <w:rPr>
                <w:rFonts w:ascii="Ebrima" w:hAnsi="Ebrima" w:cs="Calibri"/>
                <w:b/>
                <w:sz w:val="20"/>
                <w:szCs w:val="20"/>
              </w:rPr>
            </w:pPr>
            <w:r w:rsidRPr="00292C3A">
              <w:rPr>
                <w:rFonts w:ascii="Ebrima" w:hAnsi="Ebrima" w:cs="Calibri"/>
                <w:b/>
                <w:sz w:val="20"/>
                <w:szCs w:val="20"/>
              </w:rPr>
              <w:t>GWARANCJA</w:t>
            </w:r>
          </w:p>
        </w:tc>
        <w:tc>
          <w:tcPr>
            <w:tcW w:w="1701" w:type="dxa"/>
            <w:tcBorders>
              <w:top w:val="single" w:sz="4" w:space="0" w:color="auto"/>
              <w:left w:val="single" w:sz="4" w:space="0" w:color="auto"/>
              <w:bottom w:val="single" w:sz="4" w:space="0" w:color="auto"/>
              <w:right w:val="single" w:sz="4" w:space="0" w:color="auto"/>
            </w:tcBorders>
            <w:vAlign w:val="center"/>
          </w:tcPr>
          <w:p w14:paraId="3E38E7AA" w14:textId="7B3B6FA9" w:rsidR="00292C3A" w:rsidRPr="0046690D" w:rsidRDefault="00292C3A" w:rsidP="00F73E79">
            <w:pPr>
              <w:jc w:val="center"/>
              <w:rPr>
                <w:rFonts w:ascii="Garamond" w:hAnsi="Garamond"/>
                <w:color w:val="000000" w:themeColor="text1"/>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281C44AB" w14:textId="77777777" w:rsidR="00292C3A" w:rsidRPr="0046690D" w:rsidRDefault="00292C3A" w:rsidP="00F73E79">
            <w:pPr>
              <w:jc w:val="center"/>
              <w:rPr>
                <w:rFonts w:ascii="Garamond" w:hAnsi="Garamond"/>
                <w:color w:val="000000" w:themeColor="text1"/>
                <w:sz w:val="22"/>
                <w:szCs w:val="22"/>
              </w:rPr>
            </w:pPr>
          </w:p>
        </w:tc>
      </w:tr>
      <w:tr w:rsidR="00A314E6" w:rsidRPr="006E7B49" w14:paraId="4A1C3899"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7516C349" w14:textId="5D6612E3" w:rsidR="00A314E6" w:rsidRPr="006E7B49" w:rsidRDefault="00292C3A" w:rsidP="00662B22">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w:t>
            </w:r>
          </w:p>
        </w:tc>
        <w:tc>
          <w:tcPr>
            <w:tcW w:w="8676" w:type="dxa"/>
            <w:tcBorders>
              <w:top w:val="single" w:sz="4" w:space="0" w:color="auto"/>
              <w:left w:val="single" w:sz="4" w:space="0" w:color="auto"/>
              <w:bottom w:val="single" w:sz="4" w:space="0" w:color="auto"/>
              <w:right w:val="single" w:sz="4" w:space="0" w:color="auto"/>
            </w:tcBorders>
          </w:tcPr>
          <w:p w14:paraId="054ECBEC" w14:textId="0F2AE261" w:rsidR="00A314E6" w:rsidRPr="0080415A" w:rsidRDefault="00292C3A" w:rsidP="0080415A">
            <w:pPr>
              <w:tabs>
                <w:tab w:val="decimal" w:pos="648"/>
              </w:tabs>
              <w:spacing w:before="36" w:line="360" w:lineRule="auto"/>
              <w:ind w:right="360"/>
              <w:jc w:val="both"/>
              <w:rPr>
                <w:rFonts w:ascii="Ebrima" w:hAnsi="Ebrima" w:cs="Calibri"/>
                <w:sz w:val="20"/>
                <w:szCs w:val="20"/>
              </w:rPr>
            </w:pPr>
            <w:r w:rsidRPr="00DE5584">
              <w:rPr>
                <w:rFonts w:ascii="Ebrima" w:hAnsi="Ebrima"/>
                <w:color w:val="000000" w:themeColor="text1"/>
              </w:rPr>
              <w:t>Minimum 3 letnia gwarancja (serwis) producenta.</w:t>
            </w:r>
          </w:p>
        </w:tc>
        <w:tc>
          <w:tcPr>
            <w:tcW w:w="1701" w:type="dxa"/>
            <w:tcBorders>
              <w:top w:val="single" w:sz="4" w:space="0" w:color="auto"/>
              <w:left w:val="single" w:sz="4" w:space="0" w:color="auto"/>
              <w:bottom w:val="single" w:sz="4" w:space="0" w:color="auto"/>
              <w:right w:val="single" w:sz="4" w:space="0" w:color="auto"/>
            </w:tcBorders>
            <w:vAlign w:val="center"/>
          </w:tcPr>
          <w:p w14:paraId="3AF1CEB6" w14:textId="77777777" w:rsidR="00A314E6" w:rsidRPr="0046690D" w:rsidRDefault="00A314E6" w:rsidP="00F73E79">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6993FBE0" w14:textId="77777777" w:rsidR="00A314E6" w:rsidRPr="0046690D" w:rsidRDefault="00A314E6" w:rsidP="00F73E79">
            <w:pPr>
              <w:jc w:val="center"/>
              <w:rPr>
                <w:rFonts w:ascii="Garamond" w:hAnsi="Garamond"/>
                <w:color w:val="000000" w:themeColor="text1"/>
                <w:sz w:val="22"/>
                <w:szCs w:val="22"/>
              </w:rPr>
            </w:pPr>
          </w:p>
        </w:tc>
      </w:tr>
      <w:tr w:rsidR="00A314E6" w:rsidRPr="006E7B49" w14:paraId="381926A5"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3C81FEDD" w14:textId="03884ADF" w:rsidR="00A314E6" w:rsidRPr="006E7B49" w:rsidRDefault="00292C3A" w:rsidP="00662B22">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2.</w:t>
            </w:r>
          </w:p>
        </w:tc>
        <w:tc>
          <w:tcPr>
            <w:tcW w:w="8676" w:type="dxa"/>
            <w:tcBorders>
              <w:top w:val="single" w:sz="4" w:space="0" w:color="auto"/>
              <w:left w:val="single" w:sz="4" w:space="0" w:color="auto"/>
              <w:bottom w:val="single" w:sz="4" w:space="0" w:color="auto"/>
              <w:right w:val="single" w:sz="4" w:space="0" w:color="auto"/>
            </w:tcBorders>
          </w:tcPr>
          <w:p w14:paraId="4B9B239B" w14:textId="71311890" w:rsidR="00A314E6" w:rsidRPr="0080415A" w:rsidRDefault="00292C3A" w:rsidP="0080415A">
            <w:pPr>
              <w:spacing w:line="360" w:lineRule="auto"/>
              <w:jc w:val="both"/>
              <w:rPr>
                <w:rFonts w:ascii="Ebrima" w:hAnsi="Ebrima" w:cs="Calibri"/>
                <w:sz w:val="20"/>
                <w:szCs w:val="20"/>
              </w:rPr>
            </w:pPr>
            <w:r w:rsidRPr="00DE5584">
              <w:rPr>
                <w:rFonts w:ascii="Ebrima" w:hAnsi="Ebrima"/>
                <w:color w:val="000000" w:themeColor="text1"/>
              </w:rPr>
              <w:t>Gwarancja musi zapewniać dostęp do poprawek oprogramowania urządzenia oraz wsparcia technicznego w trybie 24x7 na wszystkie elementy i licencje.</w:t>
            </w:r>
          </w:p>
        </w:tc>
        <w:tc>
          <w:tcPr>
            <w:tcW w:w="1701" w:type="dxa"/>
            <w:tcBorders>
              <w:top w:val="single" w:sz="4" w:space="0" w:color="auto"/>
              <w:left w:val="single" w:sz="4" w:space="0" w:color="auto"/>
              <w:bottom w:val="single" w:sz="4" w:space="0" w:color="auto"/>
              <w:right w:val="single" w:sz="4" w:space="0" w:color="auto"/>
            </w:tcBorders>
            <w:vAlign w:val="center"/>
          </w:tcPr>
          <w:p w14:paraId="19B1DE1B" w14:textId="347CF985" w:rsidR="00A314E6" w:rsidRPr="0046690D" w:rsidRDefault="00A314E6" w:rsidP="00F73E79">
            <w:pPr>
              <w:jc w:val="center"/>
              <w:rPr>
                <w:rFonts w:ascii="Garamond" w:hAnsi="Garamond"/>
                <w:color w:val="000000" w:themeColor="text1"/>
                <w:sz w:val="22"/>
                <w:szCs w:val="22"/>
              </w:rPr>
            </w:pPr>
            <w:r w:rsidRPr="0046690D">
              <w:rPr>
                <w:rFonts w:ascii="Garamond" w:hAnsi="Garamond"/>
                <w:color w:val="000000" w:themeColor="text1"/>
                <w:sz w:val="22"/>
                <w:szCs w:val="22"/>
              </w:rPr>
              <w:t>T</w:t>
            </w:r>
            <w:r w:rsidR="0080340A">
              <w:rPr>
                <w:rFonts w:ascii="Garamond" w:hAnsi="Garamond"/>
                <w:color w:val="000000" w:themeColor="text1"/>
                <w:sz w:val="22"/>
                <w:szCs w:val="22"/>
              </w:rPr>
              <w:t>AK</w:t>
            </w:r>
          </w:p>
        </w:tc>
        <w:tc>
          <w:tcPr>
            <w:tcW w:w="2693" w:type="dxa"/>
            <w:tcBorders>
              <w:top w:val="single" w:sz="4" w:space="0" w:color="auto"/>
              <w:left w:val="single" w:sz="4" w:space="0" w:color="auto"/>
              <w:bottom w:val="single" w:sz="4" w:space="0" w:color="auto"/>
              <w:right w:val="single" w:sz="4" w:space="0" w:color="auto"/>
            </w:tcBorders>
            <w:vAlign w:val="center"/>
          </w:tcPr>
          <w:p w14:paraId="57A281C2" w14:textId="77777777" w:rsidR="00A314E6" w:rsidRPr="0046690D" w:rsidRDefault="00A314E6" w:rsidP="00F73E79">
            <w:pPr>
              <w:jc w:val="center"/>
              <w:rPr>
                <w:rFonts w:ascii="Garamond" w:hAnsi="Garamond"/>
                <w:color w:val="000000" w:themeColor="text1"/>
                <w:sz w:val="22"/>
                <w:szCs w:val="22"/>
              </w:rPr>
            </w:pPr>
          </w:p>
        </w:tc>
      </w:tr>
      <w:tr w:rsidR="00A314E6" w:rsidRPr="006E7B49" w14:paraId="4D57F9AA"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37EC4B14" w14:textId="55C5EAAF" w:rsidR="00A314E6" w:rsidRPr="006E7B49" w:rsidRDefault="00292C3A" w:rsidP="00662B22">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3.</w:t>
            </w:r>
          </w:p>
        </w:tc>
        <w:tc>
          <w:tcPr>
            <w:tcW w:w="8676" w:type="dxa"/>
            <w:tcBorders>
              <w:top w:val="single" w:sz="4" w:space="0" w:color="auto"/>
              <w:left w:val="single" w:sz="4" w:space="0" w:color="auto"/>
              <w:bottom w:val="single" w:sz="4" w:space="0" w:color="auto"/>
              <w:right w:val="single" w:sz="4" w:space="0" w:color="auto"/>
            </w:tcBorders>
          </w:tcPr>
          <w:p w14:paraId="0434EDDB" w14:textId="0E4DB282" w:rsidR="00A314E6" w:rsidRPr="00292C3A" w:rsidRDefault="00292C3A" w:rsidP="00292C3A">
            <w:pPr>
              <w:spacing w:after="200" w:line="276" w:lineRule="auto"/>
              <w:jc w:val="both"/>
              <w:rPr>
                <w:rFonts w:ascii="Ebrima" w:hAnsi="Ebrima"/>
                <w:color w:val="000000" w:themeColor="text1"/>
              </w:rPr>
            </w:pPr>
            <w:r w:rsidRPr="00DE5584">
              <w:rPr>
                <w:rFonts w:ascii="Ebrima" w:hAnsi="Ebrima"/>
                <w:color w:val="000000" w:themeColor="text1"/>
              </w:rPr>
              <w:t>Całość świadczeń gwarancyjnych musi być realizowana bezpośrednio przez producenta sprzętu lub jego autoryzowany serwis. Zamawiający musi mieć bezpośredni dostęp do ws</w:t>
            </w:r>
            <w:r>
              <w:rPr>
                <w:rFonts w:ascii="Ebrima" w:hAnsi="Ebrima"/>
                <w:color w:val="000000" w:themeColor="text1"/>
              </w:rPr>
              <w:t>parcia technicznego producenta.</w:t>
            </w:r>
          </w:p>
        </w:tc>
        <w:tc>
          <w:tcPr>
            <w:tcW w:w="1701" w:type="dxa"/>
            <w:tcBorders>
              <w:top w:val="single" w:sz="4" w:space="0" w:color="auto"/>
              <w:left w:val="single" w:sz="4" w:space="0" w:color="auto"/>
              <w:bottom w:val="single" w:sz="4" w:space="0" w:color="auto"/>
              <w:right w:val="single" w:sz="4" w:space="0" w:color="auto"/>
            </w:tcBorders>
            <w:vAlign w:val="center"/>
          </w:tcPr>
          <w:p w14:paraId="7D958C46" w14:textId="14A898D1" w:rsidR="00A314E6" w:rsidRPr="0046690D" w:rsidRDefault="0080340A" w:rsidP="00F73E79">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6D334F97" w14:textId="77777777" w:rsidR="00A314E6" w:rsidRPr="0046690D" w:rsidRDefault="00A314E6" w:rsidP="00F73E79">
            <w:pPr>
              <w:jc w:val="center"/>
              <w:rPr>
                <w:rFonts w:ascii="Garamond" w:hAnsi="Garamond"/>
                <w:color w:val="000000" w:themeColor="text1"/>
                <w:sz w:val="22"/>
                <w:szCs w:val="22"/>
              </w:rPr>
            </w:pPr>
          </w:p>
        </w:tc>
      </w:tr>
      <w:tr w:rsidR="00B62333" w:rsidRPr="006E7B49" w14:paraId="06F08B41" w14:textId="77777777" w:rsidTr="00F406FD">
        <w:trPr>
          <w:jc w:val="center"/>
        </w:trPr>
        <w:tc>
          <w:tcPr>
            <w:tcW w:w="13887" w:type="dxa"/>
            <w:gridSpan w:val="4"/>
            <w:tcBorders>
              <w:top w:val="single" w:sz="4" w:space="0" w:color="auto"/>
              <w:left w:val="single" w:sz="4" w:space="0" w:color="auto"/>
              <w:bottom w:val="single" w:sz="4" w:space="0" w:color="auto"/>
              <w:right w:val="single" w:sz="4" w:space="0" w:color="auto"/>
            </w:tcBorders>
          </w:tcPr>
          <w:p w14:paraId="40F15FAF" w14:textId="1BB150C5" w:rsidR="00B62333" w:rsidRPr="00B62333" w:rsidRDefault="00B62333" w:rsidP="00B62333">
            <w:pPr>
              <w:tabs>
                <w:tab w:val="decimal" w:pos="648"/>
              </w:tabs>
              <w:spacing w:before="72" w:line="360" w:lineRule="auto"/>
              <w:ind w:right="432"/>
              <w:jc w:val="both"/>
              <w:rPr>
                <w:rFonts w:ascii="Garamond" w:hAnsi="Garamond"/>
                <w:b/>
                <w:bCs/>
                <w:color w:val="000000" w:themeColor="text1"/>
                <w:sz w:val="22"/>
                <w:szCs w:val="22"/>
              </w:rPr>
            </w:pPr>
            <w:r w:rsidRPr="00B62333">
              <w:rPr>
                <w:rFonts w:ascii="Ebrima" w:hAnsi="Ebrima" w:cs="Calibri"/>
                <w:b/>
                <w:sz w:val="20"/>
                <w:szCs w:val="20"/>
              </w:rPr>
              <w:lastRenderedPageBreak/>
              <w:t>SZKOLENIA</w:t>
            </w:r>
          </w:p>
        </w:tc>
      </w:tr>
      <w:tr w:rsidR="00B62333" w:rsidRPr="006E7B49" w14:paraId="55D5361E"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7B141C39" w14:textId="6460CD58" w:rsidR="00B62333" w:rsidRDefault="00B62333" w:rsidP="00B62333">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w:t>
            </w:r>
          </w:p>
        </w:tc>
        <w:tc>
          <w:tcPr>
            <w:tcW w:w="8676" w:type="dxa"/>
            <w:tcBorders>
              <w:top w:val="single" w:sz="4" w:space="0" w:color="auto"/>
              <w:left w:val="single" w:sz="4" w:space="0" w:color="auto"/>
              <w:bottom w:val="single" w:sz="4" w:space="0" w:color="auto"/>
              <w:right w:val="single" w:sz="4" w:space="0" w:color="auto"/>
            </w:tcBorders>
          </w:tcPr>
          <w:p w14:paraId="4D8BC153" w14:textId="23D1D6BD" w:rsidR="00B62333" w:rsidRPr="00DE5584" w:rsidRDefault="00CC7F79" w:rsidP="00B62333">
            <w:pPr>
              <w:spacing w:after="200" w:line="276" w:lineRule="auto"/>
              <w:jc w:val="both"/>
              <w:rPr>
                <w:rFonts w:ascii="Ebrima" w:hAnsi="Ebrima"/>
                <w:color w:val="000000" w:themeColor="text1"/>
              </w:rPr>
            </w:pPr>
            <w:r>
              <w:rPr>
                <w:rFonts w:ascii="Ebrima" w:hAnsi="Ebrima"/>
                <w:color w:val="000000" w:themeColor="text1"/>
              </w:rPr>
              <w:t>P</w:t>
            </w:r>
            <w:r w:rsidR="00B62333">
              <w:rPr>
                <w:rFonts w:ascii="Ebrima" w:hAnsi="Ebrima"/>
                <w:color w:val="000000" w:themeColor="text1"/>
              </w:rPr>
              <w:t>rzeprowadz</w:t>
            </w:r>
            <w:r>
              <w:rPr>
                <w:rFonts w:ascii="Ebrima" w:hAnsi="Ebrima"/>
                <w:color w:val="000000" w:themeColor="text1"/>
              </w:rPr>
              <w:t>enie</w:t>
            </w:r>
            <w:r w:rsidR="00B62333">
              <w:rPr>
                <w:rFonts w:ascii="Ebrima" w:hAnsi="Ebrima"/>
                <w:color w:val="000000" w:themeColor="text1"/>
              </w:rPr>
              <w:t xml:space="preserve"> instruktarz</w:t>
            </w:r>
            <w:r>
              <w:rPr>
                <w:rFonts w:ascii="Ebrima" w:hAnsi="Ebrima"/>
                <w:color w:val="000000" w:themeColor="text1"/>
              </w:rPr>
              <w:t>u</w:t>
            </w:r>
            <w:r w:rsidR="00B62333">
              <w:rPr>
                <w:rFonts w:ascii="Ebrima" w:hAnsi="Ebrima"/>
                <w:color w:val="000000" w:themeColor="text1"/>
              </w:rPr>
              <w:t xml:space="preserve"> z obsługi i konfiguracji wdrożonego oprogramowania.</w:t>
            </w:r>
          </w:p>
        </w:tc>
        <w:tc>
          <w:tcPr>
            <w:tcW w:w="1701" w:type="dxa"/>
            <w:tcBorders>
              <w:top w:val="single" w:sz="4" w:space="0" w:color="auto"/>
              <w:left w:val="single" w:sz="4" w:space="0" w:color="auto"/>
              <w:bottom w:val="single" w:sz="4" w:space="0" w:color="auto"/>
              <w:right w:val="single" w:sz="4" w:space="0" w:color="auto"/>
            </w:tcBorders>
            <w:vAlign w:val="center"/>
          </w:tcPr>
          <w:p w14:paraId="0584687E" w14:textId="77AC0BD2" w:rsidR="00B62333" w:rsidRDefault="00CC7F79" w:rsidP="00B62333">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43A96D5C" w14:textId="77777777" w:rsidR="00B62333" w:rsidRPr="0046690D" w:rsidRDefault="00B62333" w:rsidP="00B62333">
            <w:pPr>
              <w:jc w:val="center"/>
              <w:rPr>
                <w:rFonts w:ascii="Garamond" w:hAnsi="Garamond"/>
                <w:color w:val="000000" w:themeColor="text1"/>
                <w:sz w:val="22"/>
                <w:szCs w:val="22"/>
              </w:rPr>
            </w:pPr>
          </w:p>
        </w:tc>
      </w:tr>
      <w:tr w:rsidR="00B62333" w:rsidRPr="006E7B49" w14:paraId="7D9333FE" w14:textId="77777777" w:rsidTr="00F406FD">
        <w:trPr>
          <w:jc w:val="center"/>
        </w:trPr>
        <w:tc>
          <w:tcPr>
            <w:tcW w:w="13887" w:type="dxa"/>
            <w:gridSpan w:val="4"/>
            <w:tcBorders>
              <w:top w:val="single" w:sz="4" w:space="0" w:color="auto"/>
              <w:left w:val="single" w:sz="4" w:space="0" w:color="auto"/>
              <w:bottom w:val="single" w:sz="4" w:space="0" w:color="auto"/>
              <w:right w:val="single" w:sz="4" w:space="0" w:color="auto"/>
            </w:tcBorders>
          </w:tcPr>
          <w:p w14:paraId="3286EF33" w14:textId="04DBCAA2" w:rsidR="00B62333" w:rsidRPr="0046690D" w:rsidRDefault="00CC7F79" w:rsidP="00CC7F79">
            <w:pPr>
              <w:rPr>
                <w:rFonts w:ascii="Garamond" w:hAnsi="Garamond"/>
                <w:color w:val="000000" w:themeColor="text1"/>
                <w:sz w:val="22"/>
                <w:szCs w:val="22"/>
              </w:rPr>
            </w:pPr>
            <w:r>
              <w:rPr>
                <w:rFonts w:ascii="Ebrima" w:hAnsi="Ebrima" w:cs="Calibri"/>
                <w:b/>
                <w:sz w:val="20"/>
                <w:szCs w:val="20"/>
              </w:rPr>
              <w:t>DOKUMENTACJA</w:t>
            </w:r>
          </w:p>
        </w:tc>
      </w:tr>
      <w:tr w:rsidR="00B62333" w:rsidRPr="006E7B49" w14:paraId="1E9C19B1" w14:textId="77777777" w:rsidTr="00752CF4">
        <w:trPr>
          <w:jc w:val="center"/>
        </w:trPr>
        <w:tc>
          <w:tcPr>
            <w:tcW w:w="817" w:type="dxa"/>
            <w:tcBorders>
              <w:top w:val="single" w:sz="4" w:space="0" w:color="auto"/>
              <w:left w:val="single" w:sz="4" w:space="0" w:color="auto"/>
              <w:bottom w:val="single" w:sz="4" w:space="0" w:color="auto"/>
              <w:right w:val="single" w:sz="4" w:space="0" w:color="auto"/>
            </w:tcBorders>
          </w:tcPr>
          <w:p w14:paraId="02C31962" w14:textId="7EF96A69" w:rsidR="00B62333" w:rsidRDefault="00CC7F79" w:rsidP="00B62333">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w:t>
            </w:r>
          </w:p>
        </w:tc>
        <w:tc>
          <w:tcPr>
            <w:tcW w:w="8676" w:type="dxa"/>
            <w:tcBorders>
              <w:top w:val="single" w:sz="4" w:space="0" w:color="auto"/>
              <w:left w:val="single" w:sz="4" w:space="0" w:color="auto"/>
              <w:bottom w:val="single" w:sz="4" w:space="0" w:color="auto"/>
              <w:right w:val="single" w:sz="4" w:space="0" w:color="auto"/>
            </w:tcBorders>
          </w:tcPr>
          <w:p w14:paraId="11B182F2" w14:textId="707BCDD6" w:rsidR="00B62333" w:rsidRDefault="00CC7F79" w:rsidP="00B62333">
            <w:pPr>
              <w:spacing w:after="200" w:line="276" w:lineRule="auto"/>
              <w:jc w:val="both"/>
              <w:rPr>
                <w:rFonts w:ascii="Ebrima" w:hAnsi="Ebrima"/>
                <w:color w:val="000000" w:themeColor="text1"/>
              </w:rPr>
            </w:pPr>
            <w:r>
              <w:rPr>
                <w:rFonts w:ascii="Ebrima" w:hAnsi="Ebrima"/>
                <w:color w:val="000000" w:themeColor="text1"/>
              </w:rPr>
              <w:t>Dostarczenie dokumentacji powdrożeniowej systemu</w:t>
            </w:r>
          </w:p>
        </w:tc>
        <w:tc>
          <w:tcPr>
            <w:tcW w:w="1701" w:type="dxa"/>
            <w:tcBorders>
              <w:top w:val="single" w:sz="4" w:space="0" w:color="auto"/>
              <w:left w:val="single" w:sz="4" w:space="0" w:color="auto"/>
              <w:bottom w:val="single" w:sz="4" w:space="0" w:color="auto"/>
              <w:right w:val="single" w:sz="4" w:space="0" w:color="auto"/>
            </w:tcBorders>
            <w:vAlign w:val="center"/>
          </w:tcPr>
          <w:p w14:paraId="61F93630" w14:textId="653B4A53" w:rsidR="00B62333" w:rsidRDefault="00CC7F79" w:rsidP="00B62333">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30A0A9BA" w14:textId="77777777" w:rsidR="00B62333" w:rsidRPr="0046690D" w:rsidRDefault="00B62333" w:rsidP="00B62333">
            <w:pPr>
              <w:jc w:val="center"/>
              <w:rPr>
                <w:rFonts w:ascii="Garamond" w:hAnsi="Garamond"/>
                <w:color w:val="000000" w:themeColor="text1"/>
                <w:sz w:val="22"/>
                <w:szCs w:val="22"/>
              </w:rPr>
            </w:pPr>
          </w:p>
        </w:tc>
      </w:tr>
    </w:tbl>
    <w:p w14:paraId="1DB035FD" w14:textId="502B792D" w:rsidR="004115BB" w:rsidRDefault="004115BB" w:rsidP="009C2C48">
      <w:pPr>
        <w:spacing w:line="288" w:lineRule="auto"/>
        <w:jc w:val="both"/>
        <w:rPr>
          <w:rFonts w:ascii="Garamond" w:hAnsi="Garamond"/>
          <w:b/>
          <w:color w:val="000000" w:themeColor="text1"/>
          <w:sz w:val="22"/>
          <w:szCs w:val="22"/>
        </w:rPr>
      </w:pPr>
    </w:p>
    <w:p w14:paraId="2ED4937B" w14:textId="2C2AB13F" w:rsidR="004B7380" w:rsidRDefault="004B7380" w:rsidP="009C2C48">
      <w:pPr>
        <w:spacing w:line="288" w:lineRule="auto"/>
        <w:jc w:val="both"/>
        <w:rPr>
          <w:rFonts w:ascii="Garamond" w:hAnsi="Garamond"/>
          <w:b/>
          <w:color w:val="000000" w:themeColor="text1"/>
          <w:sz w:val="22"/>
          <w:szCs w:val="22"/>
        </w:rPr>
      </w:pPr>
    </w:p>
    <w:tbl>
      <w:tblPr>
        <w:tblStyle w:val="Tabela-Siatka"/>
        <w:tblW w:w="0" w:type="auto"/>
        <w:tblLook w:val="04A0" w:firstRow="1" w:lastRow="0" w:firstColumn="1" w:lastColumn="0" w:noHBand="0" w:noVBand="1"/>
      </w:tblPr>
      <w:tblGrid>
        <w:gridCol w:w="13994"/>
      </w:tblGrid>
      <w:tr w:rsidR="004B7380" w:rsidRPr="005E0B2A" w14:paraId="2F802B02" w14:textId="77777777" w:rsidTr="00F406FD">
        <w:trPr>
          <w:trHeight w:val="688"/>
        </w:trPr>
        <w:tc>
          <w:tcPr>
            <w:tcW w:w="13994" w:type="dxa"/>
            <w:shd w:val="clear" w:color="auto" w:fill="F2F2F2" w:themeFill="background1" w:themeFillShade="F2"/>
            <w:vAlign w:val="center"/>
          </w:tcPr>
          <w:p w14:paraId="12B471D8" w14:textId="6F16AD8D" w:rsidR="004B7380" w:rsidRPr="005E0B2A" w:rsidRDefault="004B7380" w:rsidP="00F406FD">
            <w:pPr>
              <w:pStyle w:val="Standard"/>
              <w:spacing w:line="288" w:lineRule="auto"/>
              <w:jc w:val="center"/>
              <w:rPr>
                <w:rFonts w:ascii="Garamond" w:hAnsi="Garamond"/>
                <w:b/>
                <w:color w:val="FF0000"/>
                <w:sz w:val="22"/>
                <w:szCs w:val="22"/>
              </w:rPr>
            </w:pPr>
            <w:r w:rsidRPr="004B7380">
              <w:rPr>
                <w:rFonts w:ascii="Ebrima" w:hAnsi="Ebrima"/>
              </w:rPr>
              <w:t xml:space="preserve">Wykonanie </w:t>
            </w:r>
            <w:r>
              <w:rPr>
                <w:rFonts w:ascii="Ebrima" w:hAnsi="Ebrima"/>
              </w:rPr>
              <w:t xml:space="preserve">Segmentacji i </w:t>
            </w:r>
            <w:r w:rsidRPr="004B7380">
              <w:rPr>
                <w:rFonts w:ascii="Ebrima" w:hAnsi="Ebrima"/>
              </w:rPr>
              <w:t>rekonfiguracji</w:t>
            </w:r>
            <w:r w:rsidRPr="00DE5584">
              <w:rPr>
                <w:rFonts w:ascii="Ebrima" w:hAnsi="Ebrima"/>
              </w:rPr>
              <w:t xml:space="preserve"> sieci LAN wraz z</w:t>
            </w:r>
            <w:r>
              <w:rPr>
                <w:rFonts w:ascii="Ebrima" w:hAnsi="Ebrima"/>
              </w:rPr>
              <w:t xml:space="preserve"> dostarczeniem</w:t>
            </w:r>
            <w:r w:rsidRPr="00DE5584">
              <w:rPr>
                <w:rFonts w:ascii="Ebrima" w:hAnsi="Ebrima"/>
              </w:rPr>
              <w:t xml:space="preserve"> licencjami do UTM</w:t>
            </w:r>
          </w:p>
        </w:tc>
      </w:tr>
    </w:tbl>
    <w:p w14:paraId="7CDE9660" w14:textId="5DE37F60" w:rsidR="004B7380" w:rsidRDefault="004B7380" w:rsidP="009C2C48">
      <w:pPr>
        <w:spacing w:line="288" w:lineRule="auto"/>
        <w:jc w:val="both"/>
        <w:rPr>
          <w:rFonts w:ascii="Garamond" w:hAnsi="Garamond"/>
          <w:b/>
          <w:color w:val="000000" w:themeColor="text1"/>
          <w:sz w:val="22"/>
          <w:szCs w:val="22"/>
        </w:rPr>
      </w:pPr>
    </w:p>
    <w:p w14:paraId="7B9A62C8" w14:textId="6CCC9BD9" w:rsidR="004B7380" w:rsidRDefault="004B7380" w:rsidP="009C2C48">
      <w:pPr>
        <w:spacing w:line="288" w:lineRule="auto"/>
        <w:jc w:val="both"/>
        <w:rPr>
          <w:rFonts w:ascii="Garamond" w:hAnsi="Garamond"/>
          <w:b/>
          <w:color w:val="000000" w:themeColor="text1"/>
          <w:sz w:val="22"/>
          <w:szCs w:val="22"/>
        </w:rPr>
      </w:pPr>
    </w:p>
    <w:p w14:paraId="5A08CA6F" w14:textId="77777777" w:rsidR="004B7380" w:rsidRPr="002F7DBB" w:rsidRDefault="004B7380" w:rsidP="004B7380">
      <w:pPr>
        <w:pStyle w:val="Skrconyadreszwrotny"/>
        <w:spacing w:line="288" w:lineRule="auto"/>
        <w:jc w:val="both"/>
        <w:rPr>
          <w:rFonts w:ascii="Garamond" w:hAnsi="Garamond"/>
          <w:szCs w:val="24"/>
        </w:rPr>
      </w:pPr>
      <w:r w:rsidRPr="002F7DBB">
        <w:rPr>
          <w:rFonts w:ascii="Garamond" w:hAnsi="Garamond"/>
          <w:szCs w:val="24"/>
        </w:rPr>
        <w:t xml:space="preserve">Uwagi i objaśnienia: </w:t>
      </w:r>
    </w:p>
    <w:p w14:paraId="38E67225" w14:textId="77777777" w:rsidR="004B7380" w:rsidRPr="007169EC" w:rsidRDefault="004B7380" w:rsidP="00CC7F79">
      <w:pPr>
        <w:pStyle w:val="Default"/>
        <w:jc w:val="both"/>
        <w:rPr>
          <w:rFonts w:ascii="Garamond" w:hAnsi="Garamond" w:cs="Times New Roman"/>
        </w:rPr>
      </w:pPr>
      <w:r w:rsidRPr="007169EC">
        <w:rPr>
          <w:rFonts w:ascii="Garamond" w:hAnsi="Garamond" w:cs="Times New Roman"/>
        </w:rPr>
        <w:t xml:space="preserve">Zamawiający posiada następujący sprzęt </w:t>
      </w:r>
      <w:r w:rsidRPr="00CC7F79">
        <w:rPr>
          <w:rFonts w:ascii="Garamond" w:hAnsi="Garamond" w:cs="Times New Roman"/>
          <w:color w:val="auto"/>
        </w:rPr>
        <w:t>aktywny sieci</w:t>
      </w:r>
      <w:r w:rsidRPr="007169EC">
        <w:rPr>
          <w:rFonts w:ascii="Garamond" w:hAnsi="Garamond" w:cs="Times New Roman"/>
          <w:color w:val="FF0000"/>
        </w:rPr>
        <w:t xml:space="preserve"> </w:t>
      </w:r>
      <w:r w:rsidRPr="007169EC">
        <w:rPr>
          <w:rFonts w:ascii="Garamond" w:hAnsi="Garamond" w:cs="Times New Roman"/>
        </w:rPr>
        <w:t xml:space="preserve">w postaci przełączników sieciowych, rdzeniowych, przełączników dostępowych oraz </w:t>
      </w:r>
      <w:r w:rsidRPr="00CC7F79">
        <w:rPr>
          <w:rFonts w:ascii="Garamond" w:hAnsi="Garamond" w:cs="Times New Roman"/>
          <w:color w:val="auto"/>
        </w:rPr>
        <w:t xml:space="preserve">klastra </w:t>
      </w:r>
      <w:r w:rsidRPr="007169EC">
        <w:rPr>
          <w:rFonts w:ascii="Garamond" w:hAnsi="Garamond" w:cs="Times New Roman"/>
        </w:rPr>
        <w:t>urządzeń bezpieczeństwa sieci klasy UTM generacji drugiej:</w:t>
      </w:r>
    </w:p>
    <w:p w14:paraId="7BB5CB3B" w14:textId="77777777" w:rsidR="004B7380" w:rsidRPr="007169EC" w:rsidRDefault="004B7380" w:rsidP="004B7380">
      <w:pPr>
        <w:pStyle w:val="Default"/>
        <w:numPr>
          <w:ilvl w:val="0"/>
          <w:numId w:val="38"/>
        </w:numPr>
        <w:jc w:val="both"/>
        <w:rPr>
          <w:rFonts w:ascii="Garamond" w:hAnsi="Garamond" w:cs="Times New Roman"/>
        </w:rPr>
      </w:pPr>
      <w:r w:rsidRPr="007169EC">
        <w:rPr>
          <w:rFonts w:ascii="Garamond" w:hAnsi="Garamond" w:cs="Times New Roman"/>
        </w:rPr>
        <w:t xml:space="preserve">przełączniki  sieci LAN – </w:t>
      </w:r>
      <w:proofErr w:type="spellStart"/>
      <w:r w:rsidRPr="007169EC">
        <w:rPr>
          <w:rFonts w:ascii="Garamond" w:hAnsi="Garamond" w:cs="Times New Roman"/>
        </w:rPr>
        <w:t>Netgear</w:t>
      </w:r>
      <w:proofErr w:type="spellEnd"/>
      <w:r w:rsidRPr="007169EC">
        <w:rPr>
          <w:rFonts w:ascii="Garamond" w:hAnsi="Garamond" w:cs="Times New Roman"/>
        </w:rPr>
        <w:t xml:space="preserve"> gs752ts 4szt, Gs728tp 7szt, xsm7224 1 </w:t>
      </w:r>
      <w:proofErr w:type="spellStart"/>
      <w:r w:rsidRPr="007169EC">
        <w:rPr>
          <w:rFonts w:ascii="Garamond" w:hAnsi="Garamond" w:cs="Times New Roman"/>
        </w:rPr>
        <w:t>szt</w:t>
      </w:r>
      <w:proofErr w:type="spellEnd"/>
      <w:r w:rsidRPr="007169EC">
        <w:rPr>
          <w:rFonts w:ascii="Garamond" w:hAnsi="Garamond" w:cs="Times New Roman"/>
        </w:rPr>
        <w:t xml:space="preserve">; </w:t>
      </w:r>
    </w:p>
    <w:p w14:paraId="084295D1" w14:textId="77777777" w:rsidR="004B7380" w:rsidRPr="007169EC" w:rsidRDefault="004B7380" w:rsidP="004B7380">
      <w:pPr>
        <w:pStyle w:val="Default"/>
        <w:numPr>
          <w:ilvl w:val="0"/>
          <w:numId w:val="38"/>
        </w:numPr>
        <w:jc w:val="both"/>
        <w:rPr>
          <w:rFonts w:ascii="Garamond" w:hAnsi="Garamond" w:cs="Times New Roman"/>
        </w:rPr>
      </w:pPr>
      <w:r w:rsidRPr="007169EC">
        <w:rPr>
          <w:rFonts w:ascii="Garamond" w:hAnsi="Garamond" w:cs="Times New Roman"/>
        </w:rPr>
        <w:t xml:space="preserve">UTM </w:t>
      </w:r>
      <w:proofErr w:type="spellStart"/>
      <w:r w:rsidRPr="007169EC">
        <w:rPr>
          <w:rFonts w:ascii="Garamond" w:hAnsi="Garamond" w:cs="Times New Roman"/>
        </w:rPr>
        <w:t>Fortigate</w:t>
      </w:r>
      <w:proofErr w:type="spellEnd"/>
      <w:r w:rsidRPr="007169EC">
        <w:rPr>
          <w:rFonts w:ascii="Garamond" w:hAnsi="Garamond" w:cs="Times New Roman"/>
        </w:rPr>
        <w:t xml:space="preserve"> 80F – 3 </w:t>
      </w:r>
      <w:proofErr w:type="spellStart"/>
      <w:r w:rsidRPr="007169EC">
        <w:rPr>
          <w:rFonts w:ascii="Garamond" w:hAnsi="Garamond" w:cs="Times New Roman"/>
        </w:rPr>
        <w:t>szt</w:t>
      </w:r>
      <w:proofErr w:type="spellEnd"/>
      <w:r w:rsidRPr="007169EC">
        <w:rPr>
          <w:rFonts w:ascii="Garamond" w:hAnsi="Garamond" w:cs="Times New Roman"/>
        </w:rPr>
        <w:t xml:space="preserve">  </w:t>
      </w:r>
    </w:p>
    <w:p w14:paraId="7D7A1E4E" w14:textId="77777777" w:rsidR="004B7380" w:rsidRPr="007169EC" w:rsidRDefault="004B7380" w:rsidP="004B7380">
      <w:pPr>
        <w:pStyle w:val="Default"/>
        <w:numPr>
          <w:ilvl w:val="0"/>
          <w:numId w:val="38"/>
        </w:numPr>
        <w:jc w:val="both"/>
        <w:rPr>
          <w:rFonts w:ascii="Garamond" w:hAnsi="Garamond" w:cs="Times New Roman"/>
        </w:rPr>
      </w:pPr>
      <w:r w:rsidRPr="007169EC">
        <w:rPr>
          <w:rFonts w:ascii="Garamond" w:hAnsi="Garamond" w:cs="Times New Roman"/>
        </w:rPr>
        <w:t xml:space="preserve">Punkty dostępowe </w:t>
      </w:r>
      <w:proofErr w:type="spellStart"/>
      <w:r w:rsidRPr="007169EC">
        <w:rPr>
          <w:rFonts w:ascii="Garamond" w:hAnsi="Garamond" w:cs="Times New Roman"/>
        </w:rPr>
        <w:t>netgear</w:t>
      </w:r>
      <w:proofErr w:type="spellEnd"/>
      <w:r w:rsidRPr="007169EC">
        <w:rPr>
          <w:rFonts w:ascii="Garamond" w:hAnsi="Garamond" w:cs="Times New Roman"/>
        </w:rPr>
        <w:t xml:space="preserve"> </w:t>
      </w:r>
      <w:proofErr w:type="spellStart"/>
      <w:r w:rsidRPr="007169EC">
        <w:rPr>
          <w:rFonts w:ascii="Garamond" w:hAnsi="Garamond" w:cs="Times New Roman"/>
        </w:rPr>
        <w:t>wndap</w:t>
      </w:r>
      <w:proofErr w:type="spellEnd"/>
      <w:r w:rsidRPr="007169EC">
        <w:rPr>
          <w:rFonts w:ascii="Garamond" w:hAnsi="Garamond" w:cs="Times New Roman"/>
        </w:rPr>
        <w:t xml:space="preserve"> 360 15szt,</w:t>
      </w:r>
    </w:p>
    <w:p w14:paraId="50E99D0E" w14:textId="77777777" w:rsidR="004B7380" w:rsidRPr="009B3B77" w:rsidRDefault="004B7380" w:rsidP="004B7380">
      <w:pPr>
        <w:rPr>
          <w:rFonts w:ascii="Garamond" w:eastAsia="Calibri" w:hAnsi="Garamond"/>
        </w:rPr>
      </w:pPr>
    </w:p>
    <w:p w14:paraId="2D3B12B4" w14:textId="77777777" w:rsidR="004B7380" w:rsidRPr="00465DBD" w:rsidRDefault="004B7380" w:rsidP="004B7380">
      <w:pPr>
        <w:pStyle w:val="Podtytu"/>
        <w:rPr>
          <w:rFonts w:ascii="Garamond" w:hAnsi="Garamond"/>
          <w:sz w:val="22"/>
          <w:szCs w:val="22"/>
          <w:lang w:eastAsia="zh-CN"/>
        </w:rPr>
      </w:pPr>
      <w:r w:rsidRPr="00F3421F">
        <w:rPr>
          <w:rFonts w:ascii="Garamond" w:hAnsi="Garamond"/>
          <w:b/>
          <w:i w:val="0"/>
          <w:color w:val="auto"/>
          <w:sz w:val="22"/>
          <w:szCs w:val="22"/>
        </w:rPr>
        <w:t xml:space="preserve">PARAMETRY TECHNICZNE I EKSPLOATACYJNE </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676"/>
        <w:gridCol w:w="1701"/>
        <w:gridCol w:w="2693"/>
      </w:tblGrid>
      <w:tr w:rsidR="004B7380" w:rsidRPr="006E7B49" w14:paraId="6F7EAF0C" w14:textId="77777777" w:rsidTr="00F406FD">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4E495D74" w14:textId="77777777" w:rsidR="004B7380" w:rsidRPr="006E7B49" w:rsidRDefault="004B7380" w:rsidP="00F406FD">
            <w:pPr>
              <w:widowControl w:val="0"/>
              <w:snapToGrid w:val="0"/>
              <w:spacing w:line="288" w:lineRule="auto"/>
              <w:jc w:val="center"/>
              <w:rPr>
                <w:rFonts w:ascii="Garamond" w:eastAsia="Calibri" w:hAnsi="Garamond" w:cs="Calibri"/>
                <w:b/>
                <w:bCs/>
                <w:color w:val="000000" w:themeColor="text1"/>
                <w:sz w:val="22"/>
                <w:szCs w:val="22"/>
              </w:rPr>
            </w:pPr>
            <w:r w:rsidRPr="006E7B49">
              <w:rPr>
                <w:rFonts w:ascii="Garamond" w:hAnsi="Garamond"/>
                <w:b/>
                <w:bCs/>
                <w:color w:val="000000" w:themeColor="text1"/>
                <w:sz w:val="22"/>
                <w:szCs w:val="22"/>
              </w:rPr>
              <w:t>LP</w:t>
            </w:r>
          </w:p>
        </w:tc>
        <w:tc>
          <w:tcPr>
            <w:tcW w:w="8676" w:type="dxa"/>
            <w:tcBorders>
              <w:top w:val="single" w:sz="4" w:space="0" w:color="auto"/>
              <w:left w:val="single" w:sz="4" w:space="0" w:color="auto"/>
              <w:bottom w:val="single" w:sz="4" w:space="0" w:color="auto"/>
              <w:right w:val="single" w:sz="4" w:space="0" w:color="auto"/>
            </w:tcBorders>
            <w:vAlign w:val="center"/>
            <w:hideMark/>
          </w:tcPr>
          <w:p w14:paraId="6F9311B7" w14:textId="77777777" w:rsidR="004B7380" w:rsidRPr="006E7B49" w:rsidRDefault="004B7380" w:rsidP="00F406FD">
            <w:pPr>
              <w:pStyle w:val="Nagwek3"/>
              <w:snapToGrid w:val="0"/>
              <w:spacing w:line="276" w:lineRule="auto"/>
              <w:ind w:left="0" w:firstLine="0"/>
              <w:jc w:val="center"/>
              <w:rPr>
                <w:rFonts w:ascii="Garamond" w:hAnsi="Garamond"/>
                <w:color w:val="000000" w:themeColor="text1"/>
                <w:sz w:val="22"/>
                <w:lang w:eastAsia="en-US"/>
              </w:rPr>
            </w:pPr>
            <w:r w:rsidRPr="006E7B49">
              <w:rPr>
                <w:rFonts w:ascii="Garamond" w:hAnsi="Garamond"/>
                <w:color w:val="000000" w:themeColor="text1"/>
                <w:sz w:val="22"/>
                <w:lang w:eastAsia="en-US"/>
              </w:rPr>
              <w:t>PARAMETR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1B8CDE" w14:textId="77777777" w:rsidR="004B7380" w:rsidRPr="006E7B49" w:rsidRDefault="004B7380" w:rsidP="00F406FD">
            <w:pPr>
              <w:widowControl w:val="0"/>
              <w:snapToGrid w:val="0"/>
              <w:spacing w:line="288" w:lineRule="auto"/>
              <w:jc w:val="center"/>
              <w:rPr>
                <w:rFonts w:ascii="Garamond" w:eastAsia="Calibri" w:hAnsi="Garamond" w:cs="Calibri"/>
                <w:b/>
                <w:bCs/>
                <w:color w:val="000000" w:themeColor="text1"/>
                <w:sz w:val="22"/>
                <w:szCs w:val="22"/>
              </w:rPr>
            </w:pPr>
            <w:r w:rsidRPr="006E7B49">
              <w:rPr>
                <w:rFonts w:ascii="Garamond" w:hAnsi="Garamond"/>
                <w:b/>
                <w:bCs/>
                <w:color w:val="000000" w:themeColor="text1"/>
                <w:sz w:val="22"/>
                <w:szCs w:val="22"/>
              </w:rPr>
              <w:t>PARAMETR WYMAGANY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3F8165C" w14:textId="77777777" w:rsidR="004B7380" w:rsidRPr="006E7B49" w:rsidRDefault="004B7380" w:rsidP="00F406FD">
            <w:pPr>
              <w:widowControl w:val="0"/>
              <w:snapToGrid w:val="0"/>
              <w:spacing w:line="288" w:lineRule="auto"/>
              <w:jc w:val="center"/>
              <w:rPr>
                <w:rFonts w:ascii="Garamond" w:eastAsia="Calibri" w:hAnsi="Garamond" w:cs="Calibri"/>
                <w:b/>
                <w:bCs/>
                <w:color w:val="000000" w:themeColor="text1"/>
                <w:sz w:val="22"/>
                <w:szCs w:val="22"/>
              </w:rPr>
            </w:pPr>
            <w:r w:rsidRPr="006E7B49">
              <w:rPr>
                <w:rFonts w:ascii="Garamond" w:hAnsi="Garamond"/>
                <w:b/>
                <w:bCs/>
                <w:color w:val="000000" w:themeColor="text1"/>
                <w:sz w:val="22"/>
                <w:szCs w:val="22"/>
              </w:rPr>
              <w:t>Parametr oferowany</w:t>
            </w:r>
            <w:r>
              <w:rPr>
                <w:rFonts w:ascii="Garamond" w:hAnsi="Garamond"/>
                <w:b/>
                <w:bCs/>
                <w:color w:val="000000" w:themeColor="text1"/>
                <w:sz w:val="22"/>
                <w:szCs w:val="22"/>
              </w:rPr>
              <w:t xml:space="preserve"> (podaje Wykonawca)</w:t>
            </w:r>
          </w:p>
        </w:tc>
      </w:tr>
      <w:tr w:rsidR="004B7380" w:rsidRPr="006E7B49" w14:paraId="223202F3" w14:textId="77777777" w:rsidTr="00F406FD">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6A0E4137" w14:textId="77777777" w:rsidR="004B7380" w:rsidRPr="00CC7F79" w:rsidRDefault="004B7380" w:rsidP="00CC7F79">
            <w:pPr>
              <w:pStyle w:val="Akapitzlist"/>
              <w:suppressAutoHyphens w:val="0"/>
              <w:spacing w:line="288" w:lineRule="auto"/>
              <w:ind w:left="0"/>
              <w:jc w:val="center"/>
              <w:rPr>
                <w:rFonts w:ascii="Garamond" w:hAnsi="Garamond"/>
                <w:color w:val="000000" w:themeColor="text1"/>
                <w:sz w:val="22"/>
                <w:szCs w:val="22"/>
              </w:rPr>
            </w:pPr>
            <w:r w:rsidRPr="00CC7F79">
              <w:rPr>
                <w:rFonts w:ascii="Garamond" w:hAnsi="Garamond"/>
                <w:color w:val="000000" w:themeColor="text1"/>
                <w:sz w:val="22"/>
                <w:szCs w:val="22"/>
              </w:rPr>
              <w:t>1.</w:t>
            </w:r>
          </w:p>
        </w:tc>
        <w:tc>
          <w:tcPr>
            <w:tcW w:w="8676" w:type="dxa"/>
            <w:tcBorders>
              <w:top w:val="single" w:sz="4" w:space="0" w:color="auto"/>
              <w:left w:val="single" w:sz="4" w:space="0" w:color="auto"/>
              <w:bottom w:val="single" w:sz="4" w:space="0" w:color="auto"/>
              <w:right w:val="single" w:sz="4" w:space="0" w:color="auto"/>
            </w:tcBorders>
            <w:vAlign w:val="center"/>
          </w:tcPr>
          <w:p w14:paraId="3FE8BD83" w14:textId="77777777" w:rsidR="004B7380" w:rsidRPr="00CC7F79" w:rsidRDefault="004B7380" w:rsidP="00CC7F79">
            <w:pPr>
              <w:suppressAutoHyphens w:val="0"/>
              <w:spacing w:after="15" w:line="267" w:lineRule="auto"/>
              <w:ind w:right="38"/>
              <w:jc w:val="both"/>
              <w:rPr>
                <w:rFonts w:ascii="Ebrima" w:hAnsi="Ebrima"/>
                <w:color w:val="000000" w:themeColor="text1"/>
              </w:rPr>
            </w:pPr>
            <w:r w:rsidRPr="00CC7F79">
              <w:rPr>
                <w:rFonts w:ascii="Ebrima" w:hAnsi="Ebrima"/>
                <w:color w:val="000000" w:themeColor="text1"/>
              </w:rPr>
              <w:t xml:space="preserve">W ramach realizacji zamówienia usług wdrożeniowych, Wykonawca wykona plan oraz harmonogram wdrożenia obejmujący rekonfigurację posiadanej przez Zamawiającego infrastruktury teleinformatycznej a w szczególności urządzeń aktywnych sieci oraz urządzeń bezpieczeństwa sieci. W ramach usługi </w:t>
            </w:r>
            <w:r w:rsidRPr="00CC7F79">
              <w:rPr>
                <w:rFonts w:ascii="Ebrima" w:hAnsi="Ebrima"/>
                <w:color w:val="000000" w:themeColor="text1"/>
              </w:rPr>
              <w:lastRenderedPageBreak/>
              <w:t xml:space="preserve">rekonfiguracji, Wykonawca dokona pełnej inwentaryzacji zainstalowanego sprzętu sieciowego, serwerowego oraz bezpieczeństwa sieci w sposób pozwalający na prawidłowe przygotowanie planu wdrożenia. Plan wdrożenia musi przewidywać osiągnięcie celu jakim jest poprawa bezpieczeństwa infrastruktury teleinformatycznej Zamawiającego z wykorzystaniem posiadanego przez Zamawiającego sprzętu oraz rozwiązań oraz z wykorzystaniem najlepszych praktyk stosowanych w zakresie </w:t>
            </w:r>
            <w:proofErr w:type="spellStart"/>
            <w:r w:rsidRPr="00CC7F79">
              <w:rPr>
                <w:rFonts w:ascii="Ebrima" w:hAnsi="Ebrima"/>
                <w:color w:val="000000" w:themeColor="text1"/>
              </w:rPr>
              <w:t>cyber</w:t>
            </w:r>
            <w:proofErr w:type="spellEnd"/>
            <w:r w:rsidRPr="00CC7F79">
              <w:rPr>
                <w:rFonts w:ascii="Ebrima" w:hAnsi="Ebrima"/>
                <w:color w:val="000000" w:themeColor="text1"/>
              </w:rPr>
              <w:t xml:space="preserve">-bezpieczeństwa.   Jeśli posiadane infrastruktura będzie wymagała zastosowania dodatkowych kabli lub modułów połączeniowych to Wykonawca, musi takie elementy dostarczyć w ramach realizowanej usługi rekonfiguracji infrastruktury teleinformatycznej Zamawiającego. </w:t>
            </w:r>
          </w:p>
          <w:p w14:paraId="5EBB1EF5" w14:textId="77777777" w:rsidR="004B7380" w:rsidRPr="00CC7F79" w:rsidRDefault="004B7380" w:rsidP="00CC7F79">
            <w:pPr>
              <w:suppressAutoHyphens w:val="0"/>
              <w:spacing w:after="15" w:line="267" w:lineRule="auto"/>
              <w:ind w:right="38"/>
              <w:jc w:val="both"/>
              <w:rPr>
                <w:rFonts w:ascii="Ebrima" w:hAnsi="Ebrima"/>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4B9F8B13" w14:textId="77777777" w:rsidR="004B7380" w:rsidRPr="002F7DBB" w:rsidRDefault="004B7380" w:rsidP="00F406FD">
            <w:pPr>
              <w:pStyle w:val="AbsatzTableFormat"/>
              <w:snapToGrid w:val="0"/>
              <w:spacing w:line="288" w:lineRule="auto"/>
              <w:jc w:val="center"/>
              <w:rPr>
                <w:rFonts w:ascii="Garamond" w:hAnsi="Garamond"/>
                <w:color w:val="000000" w:themeColor="text1"/>
                <w:sz w:val="22"/>
                <w:szCs w:val="22"/>
                <w:lang w:eastAsia="en-US"/>
              </w:rPr>
            </w:pPr>
            <w:r w:rsidRPr="002F7DBB">
              <w:rPr>
                <w:rFonts w:ascii="Garamond" w:hAnsi="Garamond" w:cs="Calibri"/>
                <w:bCs/>
                <w:color w:val="000000"/>
                <w:sz w:val="22"/>
                <w:szCs w:val="22"/>
              </w:rPr>
              <w:lastRenderedPageBreak/>
              <w:t>TAK</w:t>
            </w:r>
          </w:p>
        </w:tc>
        <w:tc>
          <w:tcPr>
            <w:tcW w:w="2693" w:type="dxa"/>
            <w:tcBorders>
              <w:top w:val="single" w:sz="4" w:space="0" w:color="auto"/>
              <w:left w:val="single" w:sz="4" w:space="0" w:color="auto"/>
              <w:bottom w:val="single" w:sz="4" w:space="0" w:color="auto"/>
              <w:right w:val="single" w:sz="4" w:space="0" w:color="auto"/>
            </w:tcBorders>
            <w:vAlign w:val="center"/>
          </w:tcPr>
          <w:p w14:paraId="42A72B39" w14:textId="77777777" w:rsidR="004B7380" w:rsidRPr="006E7B49" w:rsidRDefault="004B7380" w:rsidP="00F406FD">
            <w:pPr>
              <w:pStyle w:val="AbsatzTableFormat"/>
              <w:snapToGrid w:val="0"/>
              <w:spacing w:line="288" w:lineRule="auto"/>
              <w:rPr>
                <w:rFonts w:ascii="Garamond" w:hAnsi="Garamond"/>
                <w:color w:val="000000" w:themeColor="text1"/>
                <w:sz w:val="22"/>
                <w:szCs w:val="22"/>
                <w:lang w:eastAsia="en-US"/>
              </w:rPr>
            </w:pPr>
          </w:p>
        </w:tc>
      </w:tr>
      <w:tr w:rsidR="004B7380" w:rsidRPr="006E7B49" w14:paraId="7AA1609E" w14:textId="77777777" w:rsidTr="00F406FD">
        <w:trPr>
          <w:trHeight w:val="1161"/>
          <w:jc w:val="center"/>
        </w:trPr>
        <w:tc>
          <w:tcPr>
            <w:tcW w:w="817" w:type="dxa"/>
            <w:tcBorders>
              <w:top w:val="single" w:sz="4" w:space="0" w:color="auto"/>
              <w:left w:val="single" w:sz="4" w:space="0" w:color="auto"/>
              <w:bottom w:val="single" w:sz="4" w:space="0" w:color="auto"/>
              <w:right w:val="single" w:sz="4" w:space="0" w:color="auto"/>
            </w:tcBorders>
            <w:vAlign w:val="center"/>
          </w:tcPr>
          <w:p w14:paraId="73A7E490" w14:textId="77777777" w:rsidR="004B7380" w:rsidRPr="00CC7F79" w:rsidRDefault="004B7380" w:rsidP="00CC7F79">
            <w:pPr>
              <w:pStyle w:val="Akapitzlist"/>
              <w:suppressAutoHyphens w:val="0"/>
              <w:spacing w:line="288" w:lineRule="auto"/>
              <w:ind w:left="0"/>
              <w:jc w:val="center"/>
              <w:rPr>
                <w:rFonts w:ascii="Garamond" w:hAnsi="Garamond"/>
                <w:color w:val="000000" w:themeColor="text1"/>
                <w:sz w:val="22"/>
                <w:szCs w:val="22"/>
              </w:rPr>
            </w:pPr>
            <w:r w:rsidRPr="00CC7F79">
              <w:rPr>
                <w:rFonts w:ascii="Garamond" w:hAnsi="Garamond"/>
                <w:color w:val="000000" w:themeColor="text1"/>
                <w:sz w:val="22"/>
                <w:szCs w:val="22"/>
              </w:rPr>
              <w:t>2.</w:t>
            </w:r>
          </w:p>
        </w:tc>
        <w:tc>
          <w:tcPr>
            <w:tcW w:w="8676" w:type="dxa"/>
            <w:tcBorders>
              <w:top w:val="single" w:sz="4" w:space="0" w:color="auto"/>
              <w:left w:val="single" w:sz="4" w:space="0" w:color="auto"/>
              <w:bottom w:val="single" w:sz="4" w:space="0" w:color="auto"/>
              <w:right w:val="single" w:sz="4" w:space="0" w:color="auto"/>
            </w:tcBorders>
          </w:tcPr>
          <w:p w14:paraId="0AF862AD" w14:textId="77777777" w:rsidR="004B7380" w:rsidRPr="00CC7F79" w:rsidRDefault="004B7380" w:rsidP="00CC7F79">
            <w:pPr>
              <w:suppressAutoHyphens w:val="0"/>
              <w:spacing w:after="15" w:line="267" w:lineRule="auto"/>
              <w:ind w:right="38"/>
              <w:jc w:val="both"/>
              <w:rPr>
                <w:rFonts w:ascii="Ebrima" w:hAnsi="Ebrima"/>
                <w:color w:val="000000" w:themeColor="text1"/>
              </w:rPr>
            </w:pPr>
            <w:r w:rsidRPr="00CC7F79">
              <w:rPr>
                <w:rFonts w:ascii="Ebrima" w:hAnsi="Ebrima"/>
                <w:color w:val="000000" w:themeColor="text1"/>
              </w:rPr>
              <w:t xml:space="preserve">Wykonawca wykona ponowną konfigurację klastra urządzenia typu firewall wraz aktualizacją oprogramowania układowego do najnowszej, stabilnej wersji oraz dostarczy licencję do trzech urządzeń UTM </w:t>
            </w:r>
            <w:proofErr w:type="spellStart"/>
            <w:r w:rsidRPr="00CC7F79">
              <w:rPr>
                <w:rFonts w:ascii="Ebrima" w:hAnsi="Ebrima"/>
                <w:color w:val="000000" w:themeColor="text1"/>
              </w:rPr>
              <w:t>Fortigate</w:t>
            </w:r>
            <w:proofErr w:type="spellEnd"/>
            <w:r w:rsidRPr="00CC7F79">
              <w:rPr>
                <w:rFonts w:ascii="Ebrima" w:hAnsi="Ebrima"/>
                <w:color w:val="000000" w:themeColor="text1"/>
              </w:rPr>
              <w:t xml:space="preserve"> 80 F na okres dwóch lat. Licencje </w:t>
            </w:r>
            <w:proofErr w:type="spellStart"/>
            <w:r w:rsidRPr="00CC7F79">
              <w:rPr>
                <w:rFonts w:ascii="Ebrima" w:hAnsi="Ebrima"/>
                <w:color w:val="000000" w:themeColor="text1"/>
              </w:rPr>
              <w:t>Fortigate</w:t>
            </w:r>
            <w:proofErr w:type="spellEnd"/>
            <w:r w:rsidRPr="00CC7F79">
              <w:rPr>
                <w:rFonts w:ascii="Ebrima" w:hAnsi="Ebrima"/>
                <w:color w:val="000000" w:themeColor="text1"/>
              </w:rPr>
              <w:t xml:space="preserve"> 80 F muszą obejmować zakres :</w:t>
            </w:r>
          </w:p>
          <w:p w14:paraId="75EE2BC9" w14:textId="77777777" w:rsidR="004B7380" w:rsidRPr="00CC7F79" w:rsidRDefault="004B7380" w:rsidP="00CC7F79">
            <w:pPr>
              <w:suppressAutoHyphens w:val="0"/>
              <w:spacing w:after="15" w:line="267" w:lineRule="auto"/>
              <w:ind w:right="38"/>
              <w:jc w:val="both"/>
              <w:rPr>
                <w:rFonts w:ascii="Ebrima" w:hAnsi="Ebrima"/>
                <w:color w:val="000000" w:themeColor="text1"/>
              </w:rPr>
            </w:pPr>
            <w:r w:rsidRPr="00CC7F79">
              <w:rPr>
                <w:rFonts w:ascii="Ebrima" w:hAnsi="Ebrima"/>
                <w:color w:val="000000" w:themeColor="text1"/>
              </w:rPr>
              <w:t>- aktualizacje systemu urządzenia</w:t>
            </w:r>
          </w:p>
          <w:p w14:paraId="4D12ACEA" w14:textId="77777777" w:rsidR="004B7380" w:rsidRPr="00CC7F79" w:rsidRDefault="004B7380" w:rsidP="00CC7F79">
            <w:pPr>
              <w:suppressAutoHyphens w:val="0"/>
              <w:spacing w:after="15" w:line="267" w:lineRule="auto"/>
              <w:ind w:right="38"/>
              <w:jc w:val="both"/>
              <w:rPr>
                <w:rFonts w:ascii="Ebrima" w:hAnsi="Ebrima"/>
                <w:color w:val="000000" w:themeColor="text1"/>
              </w:rPr>
            </w:pPr>
            <w:r w:rsidRPr="00CC7F79">
              <w:rPr>
                <w:rFonts w:ascii="Ebrima" w:hAnsi="Ebrima"/>
                <w:color w:val="000000" w:themeColor="text1"/>
              </w:rPr>
              <w:t>- kontrola aplikacji</w:t>
            </w:r>
          </w:p>
          <w:p w14:paraId="60806040" w14:textId="77777777" w:rsidR="004B7380" w:rsidRPr="0093301E" w:rsidRDefault="004B7380" w:rsidP="00CC7F79">
            <w:pPr>
              <w:suppressAutoHyphens w:val="0"/>
              <w:spacing w:after="15" w:line="267" w:lineRule="auto"/>
              <w:ind w:right="38"/>
              <w:jc w:val="both"/>
              <w:rPr>
                <w:rFonts w:ascii="Ebrima" w:hAnsi="Ebrima"/>
                <w:color w:val="000000" w:themeColor="text1"/>
                <w:lang w:val="en-US"/>
              </w:rPr>
            </w:pPr>
            <w:r w:rsidRPr="0093301E">
              <w:rPr>
                <w:rFonts w:ascii="Ebrima" w:hAnsi="Ebrima"/>
                <w:color w:val="000000" w:themeColor="text1"/>
                <w:lang w:val="en-US"/>
              </w:rPr>
              <w:t>- IPS</w:t>
            </w:r>
          </w:p>
          <w:p w14:paraId="37F96FE3" w14:textId="77777777" w:rsidR="004B7380" w:rsidRPr="0093301E" w:rsidRDefault="004B7380" w:rsidP="00CC7F79">
            <w:pPr>
              <w:suppressAutoHyphens w:val="0"/>
              <w:spacing w:after="15" w:line="267" w:lineRule="auto"/>
              <w:ind w:right="38"/>
              <w:jc w:val="both"/>
              <w:rPr>
                <w:rFonts w:ascii="Ebrima" w:hAnsi="Ebrima"/>
                <w:color w:val="000000" w:themeColor="text1"/>
                <w:lang w:val="en-US"/>
              </w:rPr>
            </w:pPr>
            <w:r w:rsidRPr="0093301E">
              <w:rPr>
                <w:rFonts w:ascii="Ebrima" w:hAnsi="Ebrima"/>
                <w:color w:val="000000" w:themeColor="text1"/>
                <w:lang w:val="en-US"/>
              </w:rPr>
              <w:t xml:space="preserve">- </w:t>
            </w:r>
            <w:proofErr w:type="spellStart"/>
            <w:r w:rsidRPr="0093301E">
              <w:rPr>
                <w:rFonts w:ascii="Ebrima" w:hAnsi="Ebrima"/>
                <w:color w:val="000000" w:themeColor="text1"/>
                <w:lang w:val="en-US"/>
              </w:rPr>
              <w:t>Antywirus</w:t>
            </w:r>
            <w:proofErr w:type="spellEnd"/>
          </w:p>
          <w:p w14:paraId="77461BDF" w14:textId="77777777" w:rsidR="004B7380" w:rsidRPr="0093301E" w:rsidRDefault="004B7380" w:rsidP="00CC7F79">
            <w:pPr>
              <w:suppressAutoHyphens w:val="0"/>
              <w:spacing w:after="15" w:line="267" w:lineRule="auto"/>
              <w:ind w:right="38"/>
              <w:jc w:val="both"/>
              <w:rPr>
                <w:rFonts w:ascii="Ebrima" w:hAnsi="Ebrima"/>
                <w:color w:val="000000" w:themeColor="text1"/>
                <w:lang w:val="en-US"/>
              </w:rPr>
            </w:pPr>
            <w:r w:rsidRPr="0093301E">
              <w:rPr>
                <w:rFonts w:ascii="Ebrima" w:hAnsi="Ebrima"/>
                <w:color w:val="000000" w:themeColor="text1"/>
                <w:lang w:val="en-US"/>
              </w:rPr>
              <w:t>- Botnet IP/Domain</w:t>
            </w:r>
          </w:p>
          <w:p w14:paraId="57A833FE" w14:textId="77777777" w:rsidR="004B7380" w:rsidRPr="0093301E" w:rsidRDefault="004B7380" w:rsidP="00CC7F79">
            <w:pPr>
              <w:suppressAutoHyphens w:val="0"/>
              <w:spacing w:after="15" w:line="267" w:lineRule="auto"/>
              <w:ind w:right="38"/>
              <w:jc w:val="both"/>
              <w:rPr>
                <w:rFonts w:ascii="Ebrima" w:hAnsi="Ebrima"/>
                <w:color w:val="000000" w:themeColor="text1"/>
                <w:lang w:val="en-US"/>
              </w:rPr>
            </w:pPr>
            <w:r w:rsidRPr="0093301E">
              <w:rPr>
                <w:rFonts w:ascii="Ebrima" w:hAnsi="Ebrima"/>
                <w:color w:val="000000" w:themeColor="text1"/>
                <w:lang w:val="en-US"/>
              </w:rPr>
              <w:t>- Mobile Malware Service</w:t>
            </w:r>
          </w:p>
          <w:p w14:paraId="6ADF8C62" w14:textId="77777777" w:rsidR="004B7380" w:rsidRPr="00CC7F79" w:rsidRDefault="004B7380" w:rsidP="00CC7F79">
            <w:pPr>
              <w:suppressAutoHyphens w:val="0"/>
              <w:spacing w:after="15" w:line="267" w:lineRule="auto"/>
              <w:ind w:right="38"/>
              <w:jc w:val="both"/>
              <w:rPr>
                <w:rFonts w:ascii="Ebrima" w:hAnsi="Ebrima"/>
                <w:color w:val="000000" w:themeColor="text1"/>
              </w:rPr>
            </w:pPr>
            <w:r w:rsidRPr="00CC7F79">
              <w:rPr>
                <w:rFonts w:ascii="Ebrima" w:hAnsi="Ebrima"/>
                <w:color w:val="000000" w:themeColor="text1"/>
              </w:rPr>
              <w:t xml:space="preserve">- Web </w:t>
            </w:r>
            <w:proofErr w:type="spellStart"/>
            <w:r w:rsidRPr="00CC7F79">
              <w:rPr>
                <w:rFonts w:ascii="Ebrima" w:hAnsi="Ebrima"/>
                <w:color w:val="000000" w:themeColor="text1"/>
              </w:rPr>
              <w:t>Filtering</w:t>
            </w:r>
            <w:proofErr w:type="spellEnd"/>
          </w:p>
          <w:p w14:paraId="1D198823" w14:textId="77777777" w:rsidR="004B7380" w:rsidRPr="00CC7F79" w:rsidRDefault="004B7380" w:rsidP="00CC7F79">
            <w:pPr>
              <w:suppressAutoHyphens w:val="0"/>
              <w:spacing w:after="15" w:line="267" w:lineRule="auto"/>
              <w:ind w:right="38"/>
              <w:jc w:val="both"/>
              <w:rPr>
                <w:rFonts w:ascii="Ebrima" w:hAnsi="Ebrima"/>
                <w:color w:val="000000" w:themeColor="text1"/>
              </w:rPr>
            </w:pPr>
            <w:r w:rsidRPr="00CC7F79">
              <w:rPr>
                <w:rFonts w:ascii="Ebrima" w:hAnsi="Ebrima"/>
                <w:color w:val="000000" w:themeColor="text1"/>
              </w:rPr>
              <w:lastRenderedPageBreak/>
              <w:t xml:space="preserve">- </w:t>
            </w:r>
            <w:proofErr w:type="spellStart"/>
            <w:r w:rsidRPr="00CC7F79">
              <w:rPr>
                <w:rFonts w:ascii="Ebrima" w:hAnsi="Ebrima"/>
                <w:color w:val="000000" w:themeColor="text1"/>
              </w:rPr>
              <w:t>Antispam</w:t>
            </w:r>
            <w:proofErr w:type="spellEnd"/>
            <w:r w:rsidRPr="00CC7F79">
              <w:rPr>
                <w:rFonts w:ascii="Ebrima" w:hAnsi="Ebrima"/>
                <w:color w:val="000000" w:themeColor="text1"/>
              </w:rPr>
              <w:t xml:space="preserve"> Services</w:t>
            </w:r>
          </w:p>
        </w:tc>
        <w:tc>
          <w:tcPr>
            <w:tcW w:w="1701" w:type="dxa"/>
            <w:tcBorders>
              <w:top w:val="single" w:sz="4" w:space="0" w:color="auto"/>
              <w:left w:val="single" w:sz="4" w:space="0" w:color="auto"/>
              <w:bottom w:val="single" w:sz="4" w:space="0" w:color="auto"/>
              <w:right w:val="single" w:sz="4" w:space="0" w:color="auto"/>
            </w:tcBorders>
            <w:vAlign w:val="center"/>
          </w:tcPr>
          <w:p w14:paraId="778855FE" w14:textId="77777777" w:rsidR="004B7380" w:rsidRPr="0046690D" w:rsidRDefault="004B7380" w:rsidP="00F406FD">
            <w:pPr>
              <w:jc w:val="center"/>
              <w:rPr>
                <w:rFonts w:ascii="Garamond" w:hAnsi="Garamond"/>
                <w:color w:val="000000" w:themeColor="text1"/>
                <w:sz w:val="22"/>
                <w:szCs w:val="22"/>
              </w:rPr>
            </w:pPr>
            <w:r>
              <w:rPr>
                <w:rFonts w:ascii="Garamond" w:hAnsi="Garamond"/>
                <w:color w:val="000000" w:themeColor="text1"/>
                <w:sz w:val="22"/>
                <w:szCs w:val="22"/>
              </w:rPr>
              <w:lastRenderedPageBreak/>
              <w:t>TAK</w:t>
            </w:r>
          </w:p>
        </w:tc>
        <w:tc>
          <w:tcPr>
            <w:tcW w:w="2693" w:type="dxa"/>
            <w:tcBorders>
              <w:top w:val="single" w:sz="4" w:space="0" w:color="auto"/>
              <w:left w:val="single" w:sz="4" w:space="0" w:color="auto"/>
              <w:bottom w:val="single" w:sz="4" w:space="0" w:color="auto"/>
              <w:right w:val="single" w:sz="4" w:space="0" w:color="auto"/>
            </w:tcBorders>
            <w:vAlign w:val="center"/>
          </w:tcPr>
          <w:p w14:paraId="4457E2B7" w14:textId="77777777" w:rsidR="004B7380" w:rsidRPr="0046690D" w:rsidRDefault="004B7380" w:rsidP="00F406FD">
            <w:pPr>
              <w:widowControl w:val="0"/>
              <w:snapToGrid w:val="0"/>
              <w:spacing w:line="288" w:lineRule="auto"/>
              <w:jc w:val="center"/>
              <w:rPr>
                <w:rFonts w:ascii="Garamond" w:hAnsi="Garamond"/>
                <w:color w:val="000000" w:themeColor="text1"/>
                <w:sz w:val="22"/>
                <w:szCs w:val="22"/>
              </w:rPr>
            </w:pPr>
          </w:p>
        </w:tc>
      </w:tr>
      <w:tr w:rsidR="004B7380" w:rsidRPr="006E7B49" w14:paraId="5058E63D" w14:textId="77777777" w:rsidTr="00F406FD">
        <w:trPr>
          <w:trHeight w:val="554"/>
          <w:jc w:val="center"/>
        </w:trPr>
        <w:tc>
          <w:tcPr>
            <w:tcW w:w="817" w:type="dxa"/>
            <w:tcBorders>
              <w:top w:val="single" w:sz="4" w:space="0" w:color="auto"/>
              <w:left w:val="single" w:sz="4" w:space="0" w:color="auto"/>
              <w:bottom w:val="single" w:sz="4" w:space="0" w:color="auto"/>
              <w:right w:val="single" w:sz="4" w:space="0" w:color="auto"/>
            </w:tcBorders>
          </w:tcPr>
          <w:p w14:paraId="1C047AF2" w14:textId="77777777" w:rsidR="004B7380" w:rsidRPr="00752CF4" w:rsidRDefault="004B7380" w:rsidP="00CC7F79">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2.1.</w:t>
            </w:r>
          </w:p>
        </w:tc>
        <w:tc>
          <w:tcPr>
            <w:tcW w:w="8676" w:type="dxa"/>
            <w:tcBorders>
              <w:top w:val="single" w:sz="4" w:space="0" w:color="auto"/>
              <w:left w:val="single" w:sz="4" w:space="0" w:color="auto"/>
              <w:bottom w:val="single" w:sz="4" w:space="0" w:color="auto"/>
              <w:right w:val="single" w:sz="4" w:space="0" w:color="auto"/>
            </w:tcBorders>
          </w:tcPr>
          <w:p w14:paraId="72ED5EF7" w14:textId="77777777" w:rsidR="004B7380" w:rsidRPr="00CC7F79" w:rsidRDefault="004B7380" w:rsidP="00CC7F79">
            <w:pPr>
              <w:suppressAutoHyphens w:val="0"/>
              <w:spacing w:after="15" w:line="267" w:lineRule="auto"/>
              <w:ind w:right="38"/>
              <w:jc w:val="both"/>
              <w:rPr>
                <w:rFonts w:ascii="Ebrima" w:hAnsi="Ebrima"/>
                <w:color w:val="000000" w:themeColor="text1"/>
              </w:rPr>
            </w:pPr>
            <w:r w:rsidRPr="00CC7F79">
              <w:rPr>
                <w:rFonts w:ascii="Ebrima" w:hAnsi="Ebrima"/>
                <w:color w:val="000000" w:themeColor="text1"/>
              </w:rPr>
              <w:t xml:space="preserve">Wymagania konfiguracyjne obejmują: </w:t>
            </w:r>
          </w:p>
          <w:p w14:paraId="17612DC2" w14:textId="77777777" w:rsidR="004B7380" w:rsidRPr="00CC7F79" w:rsidRDefault="004B7380" w:rsidP="00CC7F79">
            <w:pPr>
              <w:suppressAutoHyphens w:val="0"/>
              <w:spacing w:after="15" w:line="267" w:lineRule="auto"/>
              <w:ind w:right="38"/>
              <w:jc w:val="both"/>
              <w:rPr>
                <w:rFonts w:ascii="Ebrima" w:hAnsi="Ebrima"/>
                <w:color w:val="000000" w:themeColor="text1"/>
              </w:rPr>
            </w:pPr>
            <w:r w:rsidRPr="00CC7F79">
              <w:rPr>
                <w:rFonts w:ascii="Ebrima" w:hAnsi="Ebrima"/>
                <w:color w:val="000000" w:themeColor="text1"/>
              </w:rPr>
              <w:t xml:space="preserve">- konfiguracje klastra UTM </w:t>
            </w:r>
          </w:p>
          <w:p w14:paraId="0625210E" w14:textId="77777777" w:rsidR="004B7380" w:rsidRPr="00CC7F79" w:rsidRDefault="004B7380" w:rsidP="00CC7F79">
            <w:pPr>
              <w:suppressAutoHyphens w:val="0"/>
              <w:spacing w:after="15" w:line="267" w:lineRule="auto"/>
              <w:ind w:right="38"/>
              <w:jc w:val="both"/>
              <w:rPr>
                <w:rFonts w:ascii="Ebrima" w:hAnsi="Ebrima"/>
                <w:color w:val="000000" w:themeColor="text1"/>
              </w:rPr>
            </w:pPr>
            <w:r w:rsidRPr="00CC7F79">
              <w:rPr>
                <w:rFonts w:ascii="Ebrima" w:hAnsi="Ebrima"/>
                <w:color w:val="000000" w:themeColor="text1"/>
              </w:rPr>
              <w:t xml:space="preserve">- konfiguracje wszystkich interfejsów sieciowych, </w:t>
            </w:r>
          </w:p>
          <w:p w14:paraId="5971C4B1" w14:textId="77777777" w:rsidR="004B7380" w:rsidRPr="00CC7F79" w:rsidRDefault="004B7380" w:rsidP="00CC7F79">
            <w:pPr>
              <w:suppressAutoHyphens w:val="0"/>
              <w:spacing w:after="15" w:line="267" w:lineRule="auto"/>
              <w:ind w:right="38"/>
              <w:jc w:val="both"/>
              <w:rPr>
                <w:rFonts w:ascii="Ebrima" w:hAnsi="Ebrima"/>
                <w:color w:val="000000" w:themeColor="text1"/>
              </w:rPr>
            </w:pPr>
            <w:r w:rsidRPr="00CC7F79">
              <w:rPr>
                <w:rFonts w:ascii="Ebrima" w:hAnsi="Ebrima"/>
                <w:color w:val="000000" w:themeColor="text1"/>
              </w:rPr>
              <w:t xml:space="preserve">- konfiguracje obiektów i grup obiektów, </w:t>
            </w:r>
          </w:p>
          <w:p w14:paraId="7C939363" w14:textId="77777777" w:rsidR="004B7380" w:rsidRPr="00CC7F79" w:rsidRDefault="004B7380" w:rsidP="00CC7F79">
            <w:pPr>
              <w:suppressAutoHyphens w:val="0"/>
              <w:spacing w:after="15" w:line="267" w:lineRule="auto"/>
              <w:ind w:right="38"/>
              <w:jc w:val="both"/>
              <w:rPr>
                <w:rFonts w:ascii="Ebrima" w:hAnsi="Ebrima"/>
                <w:color w:val="000000" w:themeColor="text1"/>
              </w:rPr>
            </w:pPr>
            <w:r w:rsidRPr="00CC7F79">
              <w:rPr>
                <w:rFonts w:ascii="Ebrima" w:hAnsi="Ebrima"/>
                <w:color w:val="000000" w:themeColor="text1"/>
              </w:rPr>
              <w:t xml:space="preserve">- ustanowienie nowych polityk firewall i odpowiednich profili bezpieczeństwa kontrolujących i prowadzących inspekcję ruchu sieciowego dla istniejących oraz nowych usług i systemów z ekspozycją zewnętrzną oraz wewnętrzną </w:t>
            </w:r>
          </w:p>
          <w:p w14:paraId="448A3C0B" w14:textId="77777777" w:rsidR="004B7380" w:rsidRPr="00CC7F79" w:rsidRDefault="004B7380" w:rsidP="00CC7F79">
            <w:pPr>
              <w:suppressAutoHyphens w:val="0"/>
              <w:spacing w:after="15" w:line="267" w:lineRule="auto"/>
              <w:ind w:right="38"/>
              <w:jc w:val="both"/>
              <w:rPr>
                <w:rFonts w:ascii="Ebrima" w:hAnsi="Ebrima"/>
                <w:color w:val="000000" w:themeColor="text1"/>
              </w:rPr>
            </w:pPr>
            <w:r w:rsidRPr="00CC7F79">
              <w:rPr>
                <w:rFonts w:ascii="Ebrima" w:hAnsi="Ebrima"/>
                <w:color w:val="000000" w:themeColor="text1"/>
              </w:rPr>
              <w:t xml:space="preserve">- translację NAT, </w:t>
            </w:r>
          </w:p>
          <w:p w14:paraId="062E4E3D" w14:textId="77777777" w:rsidR="004B7380" w:rsidRPr="00CC7F79" w:rsidRDefault="004B7380" w:rsidP="00CC7F79">
            <w:pPr>
              <w:suppressAutoHyphens w:val="0"/>
              <w:spacing w:after="15" w:line="267" w:lineRule="auto"/>
              <w:ind w:right="38"/>
              <w:jc w:val="both"/>
              <w:rPr>
                <w:rFonts w:ascii="Ebrima" w:hAnsi="Ebrima"/>
                <w:color w:val="000000" w:themeColor="text1"/>
              </w:rPr>
            </w:pPr>
            <w:r w:rsidRPr="00CC7F79">
              <w:rPr>
                <w:rFonts w:ascii="Ebrima" w:hAnsi="Ebrima"/>
                <w:color w:val="000000" w:themeColor="text1"/>
              </w:rPr>
              <w:t xml:space="preserve">- identyfikację użytkowników, </w:t>
            </w:r>
          </w:p>
          <w:p w14:paraId="397C1E47" w14:textId="77777777" w:rsidR="004B7380" w:rsidRPr="00CC7F79" w:rsidRDefault="004B7380" w:rsidP="00CC7F79">
            <w:pPr>
              <w:suppressAutoHyphens w:val="0"/>
              <w:spacing w:after="15" w:line="267" w:lineRule="auto"/>
              <w:ind w:right="38"/>
              <w:jc w:val="both"/>
              <w:rPr>
                <w:rFonts w:ascii="Ebrima" w:hAnsi="Ebrima"/>
                <w:color w:val="000000" w:themeColor="text1"/>
              </w:rPr>
            </w:pPr>
            <w:r w:rsidRPr="00CC7F79">
              <w:rPr>
                <w:rFonts w:ascii="Ebrima" w:hAnsi="Ebrima"/>
                <w:color w:val="000000" w:themeColor="text1"/>
              </w:rPr>
              <w:t xml:space="preserve">- routingi, </w:t>
            </w:r>
          </w:p>
          <w:p w14:paraId="69A25265" w14:textId="77777777" w:rsidR="004B7380" w:rsidRPr="00CC7F79" w:rsidRDefault="004B7380" w:rsidP="00CC7F79">
            <w:pPr>
              <w:suppressAutoHyphens w:val="0"/>
              <w:spacing w:after="15" w:line="267" w:lineRule="auto"/>
              <w:ind w:right="38"/>
              <w:jc w:val="both"/>
              <w:rPr>
                <w:rFonts w:ascii="Ebrima" w:hAnsi="Ebrima"/>
                <w:color w:val="000000" w:themeColor="text1"/>
              </w:rPr>
            </w:pPr>
            <w:r w:rsidRPr="00CC7F79">
              <w:rPr>
                <w:rFonts w:ascii="Ebrima" w:hAnsi="Ebrima"/>
                <w:color w:val="000000" w:themeColor="text1"/>
              </w:rPr>
              <w:t xml:space="preserve">- logowanie, </w:t>
            </w:r>
          </w:p>
          <w:p w14:paraId="133FED45" w14:textId="77777777" w:rsidR="004B7380" w:rsidRPr="00CC7F79" w:rsidRDefault="004B7380" w:rsidP="00CC7F79">
            <w:pPr>
              <w:suppressAutoHyphens w:val="0"/>
              <w:spacing w:after="15" w:line="267" w:lineRule="auto"/>
              <w:ind w:right="38"/>
              <w:jc w:val="both"/>
              <w:rPr>
                <w:rFonts w:ascii="Ebrima" w:hAnsi="Ebrima"/>
                <w:color w:val="000000" w:themeColor="text1"/>
              </w:rPr>
            </w:pPr>
            <w:r w:rsidRPr="00CC7F79">
              <w:rPr>
                <w:rFonts w:ascii="Ebrima" w:hAnsi="Ebrima"/>
                <w:color w:val="000000" w:themeColor="text1"/>
              </w:rPr>
              <w:t xml:space="preserve">- ustawienia systemowe (m.in. dostęp administracyjny wg wymagań Zamawiającego), </w:t>
            </w:r>
          </w:p>
          <w:p w14:paraId="167E3E38" w14:textId="77777777" w:rsidR="004B7380" w:rsidRPr="00CC7F79" w:rsidRDefault="004B7380" w:rsidP="00CC7F79">
            <w:pPr>
              <w:suppressAutoHyphens w:val="0"/>
              <w:spacing w:after="15" w:line="267" w:lineRule="auto"/>
              <w:ind w:right="38"/>
              <w:jc w:val="both"/>
              <w:rPr>
                <w:rFonts w:ascii="Ebrima" w:hAnsi="Ebrima"/>
                <w:color w:val="000000" w:themeColor="text1"/>
              </w:rPr>
            </w:pPr>
            <w:r w:rsidRPr="00CC7F79">
              <w:rPr>
                <w:rFonts w:ascii="Ebrima" w:hAnsi="Ebrima"/>
                <w:color w:val="000000" w:themeColor="text1"/>
              </w:rPr>
              <w:t xml:space="preserve">- konfiguracje wymaganych routingów w/g potrzeb Zamawiającego, </w:t>
            </w:r>
          </w:p>
          <w:p w14:paraId="0425AF22" w14:textId="77777777" w:rsidR="004B7380" w:rsidRPr="00CC7F79" w:rsidRDefault="004B7380" w:rsidP="00CC7F79">
            <w:pPr>
              <w:suppressAutoHyphens w:val="0"/>
              <w:spacing w:after="15" w:line="267" w:lineRule="auto"/>
              <w:ind w:right="38"/>
              <w:jc w:val="both"/>
              <w:rPr>
                <w:rFonts w:ascii="Ebrima" w:hAnsi="Ebrima"/>
                <w:color w:val="000000" w:themeColor="text1"/>
              </w:rPr>
            </w:pPr>
            <w:r w:rsidRPr="00CC7F79">
              <w:rPr>
                <w:rFonts w:ascii="Ebrima" w:hAnsi="Ebrima"/>
                <w:color w:val="000000" w:themeColor="text1"/>
              </w:rPr>
              <w:t>- konfiguracje tuneli VPN w/g koncepcji Zamawiającego (do 20 połączeń)</w:t>
            </w:r>
          </w:p>
          <w:p w14:paraId="34BC5516" w14:textId="77777777" w:rsidR="004B7380" w:rsidRPr="00CC7F79" w:rsidRDefault="004B7380" w:rsidP="00CC7F79">
            <w:pPr>
              <w:suppressAutoHyphens w:val="0"/>
              <w:spacing w:after="15" w:line="267" w:lineRule="auto"/>
              <w:ind w:right="38"/>
              <w:jc w:val="both"/>
              <w:rPr>
                <w:rFonts w:ascii="Ebrima" w:hAnsi="Ebrima"/>
                <w:color w:val="000000" w:themeColor="text1"/>
              </w:rPr>
            </w:pPr>
            <w:r w:rsidRPr="00CC7F79">
              <w:rPr>
                <w:rFonts w:ascii="Ebrima" w:hAnsi="Ebrima"/>
                <w:color w:val="000000" w:themeColor="text1"/>
              </w:rPr>
              <w:t>- aktualizacja oprogramowania układowego wszystkich przełączników aktywnych sieci do najnowszej stabilnej wersji</w:t>
            </w:r>
          </w:p>
          <w:p w14:paraId="38190D80" w14:textId="77777777" w:rsidR="004B7380" w:rsidRPr="00CC7F79" w:rsidRDefault="004B7380" w:rsidP="00CC7F79">
            <w:pPr>
              <w:suppressAutoHyphens w:val="0"/>
              <w:spacing w:after="15" w:line="267" w:lineRule="auto"/>
              <w:ind w:right="38"/>
              <w:jc w:val="both"/>
              <w:rPr>
                <w:rFonts w:ascii="Ebrima" w:hAnsi="Ebrima"/>
                <w:color w:val="000000" w:themeColor="text1"/>
              </w:rPr>
            </w:pPr>
            <w:r w:rsidRPr="00CC7F79">
              <w:rPr>
                <w:rFonts w:ascii="Ebrima" w:hAnsi="Ebrima"/>
                <w:color w:val="000000" w:themeColor="text1"/>
              </w:rPr>
              <w:t>- segmentacja sieci zgodnie z przyjętym przez Zamawiającego podziału na podstawie planu wdrożenia, przedstawionego przez Wykonawcę</w:t>
            </w:r>
          </w:p>
          <w:p w14:paraId="3427BF8B" w14:textId="77777777" w:rsidR="004B7380" w:rsidRPr="00CC7F79" w:rsidRDefault="004B7380" w:rsidP="00CC7F79">
            <w:pPr>
              <w:suppressAutoHyphens w:val="0"/>
              <w:spacing w:after="15" w:line="267" w:lineRule="auto"/>
              <w:ind w:right="38"/>
              <w:jc w:val="both"/>
              <w:rPr>
                <w:rFonts w:ascii="Ebrima" w:hAnsi="Ebrima"/>
                <w:color w:val="000000" w:themeColor="text1"/>
              </w:rPr>
            </w:pPr>
            <w:r w:rsidRPr="00CC7F79">
              <w:rPr>
                <w:rFonts w:ascii="Ebrima" w:hAnsi="Ebrima"/>
                <w:color w:val="000000" w:themeColor="text1"/>
              </w:rPr>
              <w:t xml:space="preserve">- konfiguracja stosu logicznego dla przełączników sieciowych - rdzeniowych </w:t>
            </w:r>
          </w:p>
          <w:p w14:paraId="73EBFB61" w14:textId="77777777" w:rsidR="004B7380" w:rsidRPr="00CC7F79" w:rsidRDefault="004B7380" w:rsidP="00CC7F79">
            <w:pPr>
              <w:suppressAutoHyphens w:val="0"/>
              <w:spacing w:after="15" w:line="267" w:lineRule="auto"/>
              <w:ind w:right="38"/>
              <w:jc w:val="both"/>
              <w:rPr>
                <w:rFonts w:ascii="Ebrima" w:hAnsi="Ebrima"/>
                <w:color w:val="000000" w:themeColor="text1"/>
              </w:rPr>
            </w:pPr>
            <w:r w:rsidRPr="00CC7F79">
              <w:rPr>
                <w:rFonts w:ascii="Ebrima" w:hAnsi="Ebrima"/>
                <w:color w:val="000000" w:themeColor="text1"/>
              </w:rPr>
              <w:lastRenderedPageBreak/>
              <w:t xml:space="preserve">- adresacja IP, podział na podsieci, utworzenie </w:t>
            </w:r>
            <w:proofErr w:type="spellStart"/>
            <w:r w:rsidRPr="00CC7F79">
              <w:rPr>
                <w:rFonts w:ascii="Ebrima" w:hAnsi="Ebrima"/>
                <w:color w:val="000000" w:themeColor="text1"/>
              </w:rPr>
              <w:t>VLANów</w:t>
            </w:r>
            <w:proofErr w:type="spellEnd"/>
            <w:r w:rsidRPr="00CC7F79">
              <w:rPr>
                <w:rFonts w:ascii="Ebrima" w:hAnsi="Ebrima"/>
                <w:color w:val="000000" w:themeColor="text1"/>
              </w:rPr>
              <w:t xml:space="preserve">, konfiguracja routingu pomiędzy </w:t>
            </w:r>
            <w:proofErr w:type="spellStart"/>
            <w:r w:rsidRPr="00CC7F79">
              <w:rPr>
                <w:rFonts w:ascii="Ebrima" w:hAnsi="Ebrima"/>
                <w:color w:val="000000" w:themeColor="text1"/>
              </w:rPr>
              <w:t>vlanami</w:t>
            </w:r>
            <w:proofErr w:type="spellEnd"/>
            <w:r w:rsidRPr="00CC7F79">
              <w:rPr>
                <w:rFonts w:ascii="Ebrima" w:hAnsi="Ebrima"/>
                <w:color w:val="000000" w:themeColor="text1"/>
              </w:rPr>
              <w:t xml:space="preserve">, </w:t>
            </w:r>
          </w:p>
          <w:p w14:paraId="3F17A7CF" w14:textId="77777777" w:rsidR="004B7380" w:rsidRPr="00CC7F79" w:rsidRDefault="004B7380" w:rsidP="00CC7F79">
            <w:pPr>
              <w:suppressAutoHyphens w:val="0"/>
              <w:spacing w:after="15" w:line="267" w:lineRule="auto"/>
              <w:ind w:right="38"/>
              <w:jc w:val="both"/>
              <w:rPr>
                <w:rFonts w:ascii="Ebrima" w:hAnsi="Ebrima"/>
                <w:color w:val="000000" w:themeColor="text1"/>
              </w:rPr>
            </w:pPr>
            <w:r w:rsidRPr="00CC7F79">
              <w:rPr>
                <w:rFonts w:ascii="Ebrima" w:hAnsi="Ebrima"/>
                <w:color w:val="000000" w:themeColor="text1"/>
              </w:rPr>
              <w:t>- rekonfiguracja systemu sieci WIFI</w:t>
            </w:r>
          </w:p>
          <w:p w14:paraId="098D7583" w14:textId="77777777" w:rsidR="004B7380" w:rsidRPr="00CC7F79" w:rsidRDefault="004B7380" w:rsidP="00CC7F79">
            <w:pPr>
              <w:suppressAutoHyphens w:val="0"/>
              <w:spacing w:after="15" w:line="267" w:lineRule="auto"/>
              <w:ind w:right="38"/>
              <w:jc w:val="both"/>
              <w:rPr>
                <w:rFonts w:ascii="Ebrima" w:hAnsi="Ebrima"/>
                <w:color w:val="000000" w:themeColor="text1"/>
              </w:rPr>
            </w:pPr>
            <w:r w:rsidRPr="00CC7F79">
              <w:rPr>
                <w:rFonts w:ascii="Ebrima" w:hAnsi="Ebrima"/>
                <w:color w:val="000000" w:themeColor="text1"/>
              </w:rPr>
              <w:t>- integracja przełączników sieciowych oraz urządzeń sieci bezprzewodowej z urządzeniami bezpieczeństwa</w:t>
            </w:r>
          </w:p>
        </w:tc>
        <w:tc>
          <w:tcPr>
            <w:tcW w:w="1701" w:type="dxa"/>
            <w:tcBorders>
              <w:top w:val="single" w:sz="4" w:space="0" w:color="auto"/>
              <w:left w:val="single" w:sz="4" w:space="0" w:color="auto"/>
              <w:bottom w:val="single" w:sz="4" w:space="0" w:color="auto"/>
              <w:right w:val="single" w:sz="4" w:space="0" w:color="auto"/>
            </w:tcBorders>
            <w:vAlign w:val="center"/>
          </w:tcPr>
          <w:p w14:paraId="12E1D6BE" w14:textId="77777777" w:rsidR="004B7380" w:rsidRPr="0046690D" w:rsidRDefault="004B7380" w:rsidP="00F406FD">
            <w:pPr>
              <w:jc w:val="center"/>
              <w:rPr>
                <w:rFonts w:ascii="Garamond" w:hAnsi="Garamond"/>
                <w:color w:val="000000" w:themeColor="text1"/>
                <w:sz w:val="22"/>
                <w:szCs w:val="22"/>
              </w:rPr>
            </w:pPr>
            <w:r w:rsidRPr="0046690D">
              <w:rPr>
                <w:rFonts w:ascii="Garamond" w:hAnsi="Garamond"/>
                <w:color w:val="000000" w:themeColor="text1"/>
                <w:sz w:val="22"/>
                <w:szCs w:val="22"/>
              </w:rPr>
              <w:lastRenderedPageBreak/>
              <w:t>TAK</w:t>
            </w:r>
          </w:p>
        </w:tc>
        <w:tc>
          <w:tcPr>
            <w:tcW w:w="2693" w:type="dxa"/>
            <w:tcBorders>
              <w:top w:val="single" w:sz="4" w:space="0" w:color="auto"/>
              <w:left w:val="single" w:sz="4" w:space="0" w:color="auto"/>
              <w:bottom w:val="single" w:sz="4" w:space="0" w:color="auto"/>
              <w:right w:val="single" w:sz="4" w:space="0" w:color="auto"/>
            </w:tcBorders>
            <w:vAlign w:val="center"/>
          </w:tcPr>
          <w:p w14:paraId="7CF7FAAE" w14:textId="77777777" w:rsidR="004B7380" w:rsidRPr="0046690D" w:rsidRDefault="004B7380" w:rsidP="00F406FD">
            <w:pPr>
              <w:rPr>
                <w:rFonts w:ascii="Garamond" w:hAnsi="Garamond"/>
                <w:color w:val="000000" w:themeColor="text1"/>
                <w:sz w:val="22"/>
                <w:szCs w:val="22"/>
              </w:rPr>
            </w:pPr>
          </w:p>
        </w:tc>
      </w:tr>
      <w:tr w:rsidR="004B7380" w:rsidRPr="006E7B49" w14:paraId="666192A0" w14:textId="77777777" w:rsidTr="00F406FD">
        <w:trPr>
          <w:jc w:val="center"/>
        </w:trPr>
        <w:tc>
          <w:tcPr>
            <w:tcW w:w="817" w:type="dxa"/>
            <w:tcBorders>
              <w:top w:val="single" w:sz="4" w:space="0" w:color="auto"/>
              <w:left w:val="single" w:sz="4" w:space="0" w:color="auto"/>
              <w:bottom w:val="single" w:sz="4" w:space="0" w:color="auto"/>
              <w:right w:val="single" w:sz="4" w:space="0" w:color="auto"/>
            </w:tcBorders>
          </w:tcPr>
          <w:p w14:paraId="7D8583E7" w14:textId="77777777" w:rsidR="004B7380" w:rsidRPr="006E7B49" w:rsidRDefault="004B7380" w:rsidP="00F406FD">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3.</w:t>
            </w:r>
          </w:p>
        </w:tc>
        <w:tc>
          <w:tcPr>
            <w:tcW w:w="8676" w:type="dxa"/>
            <w:tcBorders>
              <w:top w:val="single" w:sz="4" w:space="0" w:color="auto"/>
              <w:left w:val="single" w:sz="4" w:space="0" w:color="auto"/>
              <w:bottom w:val="single" w:sz="4" w:space="0" w:color="auto"/>
              <w:right w:val="single" w:sz="4" w:space="0" w:color="auto"/>
            </w:tcBorders>
          </w:tcPr>
          <w:p w14:paraId="06223BA5" w14:textId="77777777" w:rsidR="004B7380" w:rsidRPr="00CC7F79" w:rsidRDefault="004B7380" w:rsidP="00F406FD">
            <w:pPr>
              <w:suppressAutoHyphens w:val="0"/>
              <w:spacing w:after="15" w:line="267" w:lineRule="auto"/>
              <w:ind w:right="38"/>
              <w:jc w:val="both"/>
              <w:rPr>
                <w:rFonts w:ascii="Ebrima" w:hAnsi="Ebrima"/>
                <w:color w:val="000000" w:themeColor="text1"/>
              </w:rPr>
            </w:pPr>
            <w:r w:rsidRPr="00CC7F79">
              <w:rPr>
                <w:rFonts w:ascii="Ebrima" w:hAnsi="Ebrima"/>
                <w:color w:val="000000" w:themeColor="text1"/>
              </w:rPr>
              <w:t>Wykonawca wykona również konfiguracje polityk bezpieczeństwa, a w szczególności :</w:t>
            </w:r>
          </w:p>
        </w:tc>
        <w:tc>
          <w:tcPr>
            <w:tcW w:w="1701" w:type="dxa"/>
            <w:tcBorders>
              <w:top w:val="single" w:sz="4" w:space="0" w:color="auto"/>
              <w:left w:val="single" w:sz="4" w:space="0" w:color="auto"/>
              <w:bottom w:val="single" w:sz="4" w:space="0" w:color="auto"/>
              <w:right w:val="single" w:sz="4" w:space="0" w:color="auto"/>
            </w:tcBorders>
            <w:vAlign w:val="center"/>
          </w:tcPr>
          <w:p w14:paraId="6A56CCD4" w14:textId="77777777" w:rsidR="004B7380" w:rsidRPr="0046690D" w:rsidRDefault="004B7380" w:rsidP="00F406FD">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1EFCE172" w14:textId="77777777" w:rsidR="004B7380" w:rsidRPr="0046690D" w:rsidRDefault="004B7380" w:rsidP="00F406FD">
            <w:pPr>
              <w:jc w:val="center"/>
              <w:rPr>
                <w:rFonts w:ascii="Garamond" w:hAnsi="Garamond"/>
                <w:color w:val="000000" w:themeColor="text1"/>
                <w:sz w:val="22"/>
                <w:szCs w:val="22"/>
              </w:rPr>
            </w:pPr>
          </w:p>
        </w:tc>
      </w:tr>
      <w:tr w:rsidR="004B7380" w:rsidRPr="006E7B49" w14:paraId="3CD8C72E" w14:textId="77777777" w:rsidTr="00F406FD">
        <w:trPr>
          <w:jc w:val="center"/>
        </w:trPr>
        <w:tc>
          <w:tcPr>
            <w:tcW w:w="817" w:type="dxa"/>
            <w:tcBorders>
              <w:top w:val="single" w:sz="4" w:space="0" w:color="auto"/>
              <w:left w:val="single" w:sz="4" w:space="0" w:color="auto"/>
              <w:bottom w:val="single" w:sz="4" w:space="0" w:color="auto"/>
              <w:right w:val="single" w:sz="4" w:space="0" w:color="auto"/>
            </w:tcBorders>
          </w:tcPr>
          <w:p w14:paraId="4842F784" w14:textId="77777777" w:rsidR="004B7380" w:rsidRPr="006E7B49" w:rsidRDefault="004B7380" w:rsidP="00F406FD">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3.1.</w:t>
            </w:r>
          </w:p>
        </w:tc>
        <w:tc>
          <w:tcPr>
            <w:tcW w:w="8676" w:type="dxa"/>
            <w:tcBorders>
              <w:top w:val="single" w:sz="4" w:space="0" w:color="auto"/>
              <w:left w:val="single" w:sz="4" w:space="0" w:color="auto"/>
              <w:bottom w:val="single" w:sz="4" w:space="0" w:color="auto"/>
              <w:right w:val="single" w:sz="4" w:space="0" w:color="auto"/>
            </w:tcBorders>
          </w:tcPr>
          <w:p w14:paraId="4C1E524D" w14:textId="77777777" w:rsidR="004B7380" w:rsidRPr="00CC7F79" w:rsidRDefault="004B7380" w:rsidP="00F406FD">
            <w:pPr>
              <w:suppressAutoHyphens w:val="0"/>
              <w:spacing w:after="15" w:line="267" w:lineRule="auto"/>
              <w:ind w:right="38"/>
              <w:jc w:val="both"/>
              <w:rPr>
                <w:rFonts w:ascii="Ebrima" w:hAnsi="Ebrima"/>
                <w:color w:val="000000" w:themeColor="text1"/>
              </w:rPr>
            </w:pPr>
            <w:r w:rsidRPr="00CC7F79">
              <w:rPr>
                <w:rFonts w:ascii="Ebrima" w:hAnsi="Ebrima"/>
                <w:color w:val="000000" w:themeColor="text1"/>
              </w:rPr>
              <w:t>identyfikację użytkowników sieci i egzekwowanie zasad opartych na tożsamości w sieci szpitala,</w:t>
            </w:r>
          </w:p>
        </w:tc>
        <w:tc>
          <w:tcPr>
            <w:tcW w:w="1701" w:type="dxa"/>
            <w:tcBorders>
              <w:top w:val="single" w:sz="4" w:space="0" w:color="auto"/>
              <w:left w:val="single" w:sz="4" w:space="0" w:color="auto"/>
              <w:bottom w:val="single" w:sz="4" w:space="0" w:color="auto"/>
              <w:right w:val="single" w:sz="4" w:space="0" w:color="auto"/>
            </w:tcBorders>
            <w:vAlign w:val="center"/>
          </w:tcPr>
          <w:p w14:paraId="42483B86" w14:textId="77777777" w:rsidR="004B7380" w:rsidRPr="0046690D" w:rsidRDefault="004B7380" w:rsidP="00F406FD">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68205E91" w14:textId="77777777" w:rsidR="004B7380" w:rsidRPr="0046690D" w:rsidRDefault="004B7380" w:rsidP="00F406FD">
            <w:pPr>
              <w:jc w:val="center"/>
              <w:rPr>
                <w:rFonts w:ascii="Garamond" w:hAnsi="Garamond"/>
                <w:color w:val="000000" w:themeColor="text1"/>
                <w:sz w:val="22"/>
                <w:szCs w:val="22"/>
              </w:rPr>
            </w:pPr>
          </w:p>
        </w:tc>
      </w:tr>
      <w:tr w:rsidR="004B7380" w:rsidRPr="006E7B49" w14:paraId="0BCF593E" w14:textId="77777777" w:rsidTr="00F406FD">
        <w:trPr>
          <w:jc w:val="center"/>
        </w:trPr>
        <w:tc>
          <w:tcPr>
            <w:tcW w:w="817" w:type="dxa"/>
            <w:tcBorders>
              <w:top w:val="single" w:sz="4" w:space="0" w:color="auto"/>
              <w:left w:val="single" w:sz="4" w:space="0" w:color="auto"/>
              <w:bottom w:val="single" w:sz="4" w:space="0" w:color="auto"/>
              <w:right w:val="single" w:sz="4" w:space="0" w:color="auto"/>
            </w:tcBorders>
          </w:tcPr>
          <w:p w14:paraId="635DF5C4" w14:textId="77777777" w:rsidR="004B7380" w:rsidRPr="006E7B49" w:rsidRDefault="004B7380" w:rsidP="00F406FD">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3.2.</w:t>
            </w:r>
          </w:p>
        </w:tc>
        <w:tc>
          <w:tcPr>
            <w:tcW w:w="8676" w:type="dxa"/>
            <w:tcBorders>
              <w:top w:val="single" w:sz="4" w:space="0" w:color="auto"/>
              <w:left w:val="single" w:sz="4" w:space="0" w:color="auto"/>
              <w:bottom w:val="single" w:sz="4" w:space="0" w:color="auto"/>
              <w:right w:val="single" w:sz="4" w:space="0" w:color="auto"/>
            </w:tcBorders>
          </w:tcPr>
          <w:p w14:paraId="26AA5A0A" w14:textId="77777777" w:rsidR="004B7380" w:rsidRPr="00CC7F79" w:rsidRDefault="004B7380" w:rsidP="00CC7F79">
            <w:pPr>
              <w:suppressAutoHyphens w:val="0"/>
              <w:spacing w:after="15" w:line="267" w:lineRule="auto"/>
              <w:ind w:right="38"/>
              <w:jc w:val="both"/>
              <w:rPr>
                <w:rFonts w:ascii="Ebrima" w:hAnsi="Ebrima"/>
                <w:color w:val="000000" w:themeColor="text1"/>
              </w:rPr>
            </w:pPr>
            <w:r w:rsidRPr="00CC7F79">
              <w:rPr>
                <w:rFonts w:ascii="Ebrima" w:hAnsi="Ebrima"/>
                <w:color w:val="000000" w:themeColor="text1"/>
              </w:rPr>
              <w:t xml:space="preserve">konfiguracje pozostałych parametrów pracy urządzeń, nie wymienionych powyżej, a uznanych przez Zamawiającego za istotne do skonfigurowania, w terminach podanych przez Zamawiającego </w:t>
            </w:r>
          </w:p>
          <w:p w14:paraId="704CF271" w14:textId="77777777" w:rsidR="004B7380" w:rsidRPr="00CC7F79" w:rsidRDefault="004B7380" w:rsidP="00CC7F79">
            <w:pPr>
              <w:suppressAutoHyphens w:val="0"/>
              <w:spacing w:after="15" w:line="267" w:lineRule="auto"/>
              <w:ind w:right="38"/>
              <w:jc w:val="both"/>
              <w:rPr>
                <w:rFonts w:ascii="Ebrima" w:hAnsi="Ebrima"/>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52FDDDD3" w14:textId="77777777" w:rsidR="004B7380" w:rsidRPr="0046690D" w:rsidRDefault="004B7380" w:rsidP="00F406FD">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7033BC65" w14:textId="77777777" w:rsidR="004B7380" w:rsidRPr="0046690D" w:rsidRDefault="004B7380" w:rsidP="00F406FD">
            <w:pPr>
              <w:jc w:val="center"/>
              <w:rPr>
                <w:rFonts w:ascii="Garamond" w:hAnsi="Garamond"/>
                <w:color w:val="000000" w:themeColor="text1"/>
                <w:sz w:val="22"/>
                <w:szCs w:val="22"/>
              </w:rPr>
            </w:pPr>
          </w:p>
        </w:tc>
      </w:tr>
      <w:tr w:rsidR="004B7380" w:rsidRPr="006E7B49" w14:paraId="751B2C7E" w14:textId="77777777" w:rsidTr="00F406FD">
        <w:trPr>
          <w:jc w:val="center"/>
        </w:trPr>
        <w:tc>
          <w:tcPr>
            <w:tcW w:w="817" w:type="dxa"/>
            <w:tcBorders>
              <w:top w:val="single" w:sz="4" w:space="0" w:color="auto"/>
              <w:left w:val="single" w:sz="4" w:space="0" w:color="auto"/>
              <w:bottom w:val="single" w:sz="4" w:space="0" w:color="auto"/>
              <w:right w:val="single" w:sz="4" w:space="0" w:color="auto"/>
            </w:tcBorders>
          </w:tcPr>
          <w:p w14:paraId="2C9F5E64" w14:textId="77777777" w:rsidR="004B7380" w:rsidRPr="006E7B49" w:rsidRDefault="004B7380" w:rsidP="00F406FD">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4.</w:t>
            </w:r>
          </w:p>
        </w:tc>
        <w:tc>
          <w:tcPr>
            <w:tcW w:w="8676" w:type="dxa"/>
            <w:tcBorders>
              <w:top w:val="single" w:sz="4" w:space="0" w:color="auto"/>
              <w:left w:val="single" w:sz="4" w:space="0" w:color="auto"/>
              <w:bottom w:val="single" w:sz="4" w:space="0" w:color="auto"/>
              <w:right w:val="single" w:sz="4" w:space="0" w:color="auto"/>
            </w:tcBorders>
          </w:tcPr>
          <w:p w14:paraId="78F4E503" w14:textId="77777777" w:rsidR="004B7380" w:rsidRPr="00CC7F79" w:rsidRDefault="004B7380" w:rsidP="00CC7F79">
            <w:pPr>
              <w:suppressAutoHyphens w:val="0"/>
              <w:spacing w:after="15" w:line="267" w:lineRule="auto"/>
              <w:ind w:right="38"/>
              <w:jc w:val="both"/>
              <w:rPr>
                <w:rFonts w:ascii="Ebrima" w:hAnsi="Ebrima"/>
                <w:color w:val="000000" w:themeColor="text1"/>
              </w:rPr>
            </w:pPr>
            <w:r w:rsidRPr="00CC7F79">
              <w:rPr>
                <w:rFonts w:ascii="Ebrima" w:hAnsi="Ebrima"/>
                <w:color w:val="000000" w:themeColor="text1"/>
              </w:rPr>
              <w:t xml:space="preserve">Wykonawca wykona  testy działania urządzeń sieciowych odbędą się zgodnie z zaakceptowanym przez Zamawiającego planem i harmonogramem wdrożenia, w tym testów: </w:t>
            </w:r>
          </w:p>
          <w:p w14:paraId="66029741" w14:textId="77777777" w:rsidR="004B7380" w:rsidRPr="00CC7F79" w:rsidRDefault="004B7380" w:rsidP="00CC7F79">
            <w:pPr>
              <w:suppressAutoHyphens w:val="0"/>
              <w:spacing w:after="15" w:line="267" w:lineRule="auto"/>
              <w:ind w:right="38"/>
              <w:jc w:val="both"/>
              <w:rPr>
                <w:rFonts w:ascii="Ebrima" w:hAnsi="Ebrima"/>
                <w:color w:val="000000" w:themeColor="text1"/>
              </w:rPr>
            </w:pPr>
            <w:r w:rsidRPr="00CC7F79">
              <w:rPr>
                <w:rFonts w:ascii="Ebrima" w:hAnsi="Ebrima"/>
                <w:color w:val="000000" w:themeColor="text1"/>
              </w:rPr>
              <w:t xml:space="preserve">-  Poprawność działania sprzętu,  </w:t>
            </w:r>
          </w:p>
          <w:p w14:paraId="0C717980" w14:textId="77777777" w:rsidR="004B7380" w:rsidRPr="00CC7F79" w:rsidRDefault="004B7380" w:rsidP="00CC7F79">
            <w:pPr>
              <w:suppressAutoHyphens w:val="0"/>
              <w:spacing w:after="15" w:line="267" w:lineRule="auto"/>
              <w:ind w:right="38"/>
              <w:jc w:val="both"/>
              <w:rPr>
                <w:rFonts w:ascii="Ebrima" w:hAnsi="Ebrima"/>
                <w:color w:val="000000" w:themeColor="text1"/>
              </w:rPr>
            </w:pPr>
            <w:r w:rsidRPr="00CC7F79">
              <w:rPr>
                <w:rFonts w:ascii="Ebrima" w:hAnsi="Ebrima"/>
                <w:color w:val="000000" w:themeColor="text1"/>
              </w:rPr>
              <w:t xml:space="preserve">- Poprawność działania skonfigurowanych sieci LAN, </w:t>
            </w:r>
          </w:p>
          <w:p w14:paraId="784ED1A7" w14:textId="77777777" w:rsidR="004B7380" w:rsidRPr="00CC7F79" w:rsidRDefault="004B7380" w:rsidP="00CC7F79">
            <w:pPr>
              <w:suppressAutoHyphens w:val="0"/>
              <w:spacing w:after="15" w:line="267" w:lineRule="auto"/>
              <w:ind w:right="38"/>
              <w:jc w:val="both"/>
              <w:rPr>
                <w:rFonts w:ascii="Ebrima" w:hAnsi="Ebrima"/>
                <w:color w:val="000000" w:themeColor="text1"/>
              </w:rPr>
            </w:pPr>
            <w:r w:rsidRPr="00CC7F79">
              <w:rPr>
                <w:rFonts w:ascii="Ebrima" w:hAnsi="Ebrima"/>
                <w:color w:val="000000" w:themeColor="text1"/>
              </w:rPr>
              <w:t>-  Poprawność komunikacji pomiędzy serwerami systemu, stacji klienckich</w:t>
            </w:r>
          </w:p>
          <w:p w14:paraId="02CDEFAE" w14:textId="77777777" w:rsidR="004B7380" w:rsidRPr="00CC7F79" w:rsidRDefault="004B7380" w:rsidP="00CC7F79">
            <w:pPr>
              <w:suppressAutoHyphens w:val="0"/>
              <w:spacing w:after="15" w:line="267" w:lineRule="auto"/>
              <w:ind w:right="38"/>
              <w:jc w:val="both"/>
              <w:rPr>
                <w:rFonts w:ascii="Ebrima" w:hAnsi="Ebrima"/>
                <w:color w:val="000000" w:themeColor="text1"/>
              </w:rPr>
            </w:pPr>
            <w:r w:rsidRPr="00CC7F79">
              <w:rPr>
                <w:rFonts w:ascii="Ebrima" w:hAnsi="Ebrima"/>
                <w:color w:val="000000" w:themeColor="text1"/>
              </w:rPr>
              <w:t>- poprawność działania urządzeń bezpieczeństwa sieci w tym testy działania wybranych reguł i polityk bezpieczeństwa</w:t>
            </w:r>
          </w:p>
        </w:tc>
        <w:tc>
          <w:tcPr>
            <w:tcW w:w="1701" w:type="dxa"/>
            <w:tcBorders>
              <w:top w:val="single" w:sz="4" w:space="0" w:color="auto"/>
              <w:left w:val="single" w:sz="4" w:space="0" w:color="auto"/>
              <w:bottom w:val="single" w:sz="4" w:space="0" w:color="auto"/>
              <w:right w:val="single" w:sz="4" w:space="0" w:color="auto"/>
            </w:tcBorders>
            <w:vAlign w:val="center"/>
          </w:tcPr>
          <w:p w14:paraId="31708B00" w14:textId="77777777" w:rsidR="004B7380" w:rsidRPr="0046690D" w:rsidRDefault="004B7380" w:rsidP="00F406FD">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45915FF6" w14:textId="77777777" w:rsidR="004B7380" w:rsidRPr="0046690D" w:rsidRDefault="004B7380" w:rsidP="00F406FD">
            <w:pPr>
              <w:jc w:val="center"/>
              <w:rPr>
                <w:rFonts w:ascii="Garamond" w:hAnsi="Garamond"/>
                <w:color w:val="000000" w:themeColor="text1"/>
                <w:sz w:val="22"/>
                <w:szCs w:val="22"/>
              </w:rPr>
            </w:pPr>
          </w:p>
        </w:tc>
      </w:tr>
      <w:tr w:rsidR="00CC7F79" w:rsidRPr="006E7B49" w14:paraId="64264EA3" w14:textId="77777777" w:rsidTr="00F406FD">
        <w:trPr>
          <w:jc w:val="center"/>
        </w:trPr>
        <w:tc>
          <w:tcPr>
            <w:tcW w:w="13887" w:type="dxa"/>
            <w:gridSpan w:val="4"/>
            <w:tcBorders>
              <w:top w:val="single" w:sz="4" w:space="0" w:color="auto"/>
              <w:left w:val="single" w:sz="4" w:space="0" w:color="auto"/>
              <w:bottom w:val="single" w:sz="4" w:space="0" w:color="auto"/>
              <w:right w:val="single" w:sz="4" w:space="0" w:color="auto"/>
            </w:tcBorders>
          </w:tcPr>
          <w:p w14:paraId="305C689E" w14:textId="2A01E1C6" w:rsidR="00CC7F79" w:rsidRPr="0046690D" w:rsidRDefault="00CC7F79" w:rsidP="00CC7F79">
            <w:pPr>
              <w:tabs>
                <w:tab w:val="left" w:pos="1704"/>
                <w:tab w:val="center" w:pos="6835"/>
              </w:tabs>
              <w:rPr>
                <w:rFonts w:ascii="Garamond" w:hAnsi="Garamond"/>
                <w:color w:val="000000" w:themeColor="text1"/>
                <w:sz w:val="22"/>
                <w:szCs w:val="22"/>
              </w:rPr>
            </w:pPr>
            <w:r>
              <w:rPr>
                <w:rFonts w:ascii="Ebrima" w:hAnsi="Ebrima" w:cs="Calibri"/>
                <w:b/>
                <w:sz w:val="20"/>
                <w:szCs w:val="20"/>
              </w:rPr>
              <w:t>DOKUMENTACJA</w:t>
            </w:r>
          </w:p>
        </w:tc>
      </w:tr>
      <w:tr w:rsidR="00CC7F79" w:rsidRPr="006E7B49" w14:paraId="1F5FF0AA" w14:textId="77777777" w:rsidTr="00F406FD">
        <w:trPr>
          <w:jc w:val="center"/>
        </w:trPr>
        <w:tc>
          <w:tcPr>
            <w:tcW w:w="817" w:type="dxa"/>
            <w:tcBorders>
              <w:top w:val="single" w:sz="4" w:space="0" w:color="auto"/>
              <w:left w:val="single" w:sz="4" w:space="0" w:color="auto"/>
              <w:bottom w:val="single" w:sz="4" w:space="0" w:color="auto"/>
              <w:right w:val="single" w:sz="4" w:space="0" w:color="auto"/>
            </w:tcBorders>
          </w:tcPr>
          <w:p w14:paraId="4C48053A" w14:textId="425795D1" w:rsidR="00CC7F79" w:rsidRPr="00CC7F79" w:rsidRDefault="00CC7F79" w:rsidP="00CC7F79">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w:t>
            </w:r>
          </w:p>
        </w:tc>
        <w:tc>
          <w:tcPr>
            <w:tcW w:w="8676" w:type="dxa"/>
            <w:tcBorders>
              <w:top w:val="single" w:sz="4" w:space="0" w:color="auto"/>
              <w:left w:val="single" w:sz="4" w:space="0" w:color="auto"/>
              <w:bottom w:val="single" w:sz="4" w:space="0" w:color="auto"/>
              <w:right w:val="single" w:sz="4" w:space="0" w:color="auto"/>
            </w:tcBorders>
          </w:tcPr>
          <w:p w14:paraId="01FD53F9" w14:textId="351B4F17" w:rsidR="00CC7F79" w:rsidRPr="00914F68" w:rsidRDefault="00CC7F79" w:rsidP="00CC7F79">
            <w:pPr>
              <w:pStyle w:val="Default"/>
              <w:spacing w:after="104"/>
              <w:ind w:left="360"/>
              <w:jc w:val="both"/>
              <w:rPr>
                <w:rFonts w:ascii="Garamond" w:hAnsi="Garamond" w:cs="Times New Roman"/>
              </w:rPr>
            </w:pPr>
            <w:r>
              <w:rPr>
                <w:rFonts w:ascii="Ebrima" w:hAnsi="Ebrima"/>
                <w:color w:val="000000" w:themeColor="text1"/>
              </w:rPr>
              <w:t>Dostarczenie dokumentacji powdrożeniowej systemu</w:t>
            </w:r>
          </w:p>
        </w:tc>
        <w:tc>
          <w:tcPr>
            <w:tcW w:w="1701" w:type="dxa"/>
            <w:tcBorders>
              <w:top w:val="single" w:sz="4" w:space="0" w:color="auto"/>
              <w:left w:val="single" w:sz="4" w:space="0" w:color="auto"/>
              <w:bottom w:val="single" w:sz="4" w:space="0" w:color="auto"/>
              <w:right w:val="single" w:sz="4" w:space="0" w:color="auto"/>
            </w:tcBorders>
            <w:vAlign w:val="center"/>
          </w:tcPr>
          <w:p w14:paraId="6E8B1906" w14:textId="73B5E8DD" w:rsidR="00CC7F79" w:rsidRDefault="00CC7F79" w:rsidP="00CC7F79">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694BE368" w14:textId="77777777" w:rsidR="00CC7F79" w:rsidRPr="0046690D" w:rsidRDefault="00CC7F79" w:rsidP="00CC7F79">
            <w:pPr>
              <w:jc w:val="center"/>
              <w:rPr>
                <w:rFonts w:ascii="Garamond" w:hAnsi="Garamond"/>
                <w:color w:val="000000" w:themeColor="text1"/>
                <w:sz w:val="22"/>
                <w:szCs w:val="22"/>
              </w:rPr>
            </w:pPr>
          </w:p>
        </w:tc>
      </w:tr>
    </w:tbl>
    <w:p w14:paraId="2E86CC98" w14:textId="77777777" w:rsidR="004B7380" w:rsidRDefault="004B7380" w:rsidP="004B7380">
      <w:pPr>
        <w:spacing w:line="288" w:lineRule="auto"/>
        <w:jc w:val="both"/>
        <w:rPr>
          <w:rFonts w:ascii="Garamond" w:hAnsi="Garamond"/>
          <w:b/>
          <w:color w:val="000000" w:themeColor="text1"/>
          <w:sz w:val="22"/>
          <w:szCs w:val="22"/>
        </w:rPr>
      </w:pPr>
    </w:p>
    <w:tbl>
      <w:tblPr>
        <w:tblStyle w:val="Tabela-Siatka"/>
        <w:tblW w:w="0" w:type="auto"/>
        <w:tblLook w:val="04A0" w:firstRow="1" w:lastRow="0" w:firstColumn="1" w:lastColumn="0" w:noHBand="0" w:noVBand="1"/>
      </w:tblPr>
      <w:tblGrid>
        <w:gridCol w:w="13994"/>
      </w:tblGrid>
      <w:tr w:rsidR="004B7380" w:rsidRPr="000F3D3F" w14:paraId="2A71B0B2" w14:textId="77777777" w:rsidTr="00F406FD">
        <w:trPr>
          <w:trHeight w:val="688"/>
        </w:trPr>
        <w:tc>
          <w:tcPr>
            <w:tcW w:w="13994" w:type="dxa"/>
            <w:shd w:val="clear" w:color="auto" w:fill="F2F2F2" w:themeFill="background1" w:themeFillShade="F2"/>
            <w:vAlign w:val="center"/>
          </w:tcPr>
          <w:p w14:paraId="468654D8" w14:textId="77777777" w:rsidR="004B7380" w:rsidRPr="000F3D3F" w:rsidRDefault="004B7380" w:rsidP="00F406FD">
            <w:pPr>
              <w:pStyle w:val="Standard"/>
              <w:spacing w:line="288" w:lineRule="auto"/>
              <w:jc w:val="center"/>
              <w:rPr>
                <w:rFonts w:ascii="Garamond" w:hAnsi="Garamond"/>
                <w:b/>
                <w:color w:val="FF0000"/>
                <w:sz w:val="22"/>
                <w:szCs w:val="22"/>
              </w:rPr>
            </w:pPr>
            <w:r>
              <w:rPr>
                <w:rFonts w:ascii="Garamond" w:hAnsi="Garamond"/>
                <w:b/>
                <w:sz w:val="22"/>
                <w:szCs w:val="22"/>
              </w:rPr>
              <w:t>System kopii zapasowych</w:t>
            </w:r>
            <w:r w:rsidRPr="000F3D3F">
              <w:rPr>
                <w:rFonts w:ascii="Garamond" w:hAnsi="Garamond"/>
                <w:b/>
                <w:sz w:val="22"/>
                <w:szCs w:val="22"/>
              </w:rPr>
              <w:t xml:space="preserve"> </w:t>
            </w:r>
          </w:p>
        </w:tc>
      </w:tr>
    </w:tbl>
    <w:p w14:paraId="0083C427" w14:textId="3C1C57CF" w:rsidR="004B7380" w:rsidRDefault="004B7380" w:rsidP="009C2C48">
      <w:pPr>
        <w:spacing w:line="288" w:lineRule="auto"/>
        <w:jc w:val="both"/>
        <w:rPr>
          <w:rFonts w:ascii="Garamond" w:hAnsi="Garamond"/>
          <w:b/>
          <w:color w:val="000000" w:themeColor="text1"/>
          <w:sz w:val="22"/>
          <w:szCs w:val="22"/>
        </w:rPr>
      </w:pPr>
    </w:p>
    <w:p w14:paraId="5F9F87AD" w14:textId="6FE72E87" w:rsidR="004B7380" w:rsidRDefault="004B7380" w:rsidP="00237C89">
      <w:pPr>
        <w:pStyle w:val="Skrconyadreszwrotny"/>
        <w:spacing w:line="288" w:lineRule="auto"/>
        <w:ind w:left="360"/>
        <w:jc w:val="both"/>
        <w:rPr>
          <w:rFonts w:ascii="Garamond" w:hAnsi="Garamond"/>
          <w:color w:val="FF0000"/>
          <w:sz w:val="22"/>
          <w:szCs w:val="22"/>
        </w:rPr>
      </w:pPr>
    </w:p>
    <w:p w14:paraId="12F0E7CF" w14:textId="488436FA" w:rsidR="00237C89" w:rsidRPr="00550BA5" w:rsidRDefault="00237C89" w:rsidP="005F6C2A">
      <w:pPr>
        <w:pStyle w:val="Skrconyadreszwrotny"/>
        <w:numPr>
          <w:ilvl w:val="0"/>
          <w:numId w:val="4"/>
        </w:numPr>
        <w:spacing w:line="288" w:lineRule="auto"/>
        <w:jc w:val="both"/>
        <w:rPr>
          <w:rFonts w:ascii="Garamond" w:hAnsi="Garamond"/>
          <w:szCs w:val="24"/>
        </w:rPr>
      </w:pPr>
      <w:r w:rsidRPr="00550BA5">
        <w:rPr>
          <w:rFonts w:ascii="Garamond" w:hAnsi="Garamond"/>
          <w:szCs w:val="24"/>
        </w:rPr>
        <w:t>Dostarczenie licencji oraz konfiguracji s</w:t>
      </w:r>
      <w:bookmarkStart w:id="0" w:name="_GoBack"/>
      <w:bookmarkEnd w:id="0"/>
      <w:r w:rsidRPr="00550BA5">
        <w:rPr>
          <w:rFonts w:ascii="Garamond" w:hAnsi="Garamond"/>
          <w:szCs w:val="24"/>
        </w:rPr>
        <w:t xml:space="preserve">ystemu kopii </w:t>
      </w:r>
      <w:r w:rsidR="00FA72B8" w:rsidRPr="00550BA5">
        <w:rPr>
          <w:rFonts w:ascii="Garamond" w:hAnsi="Garamond"/>
          <w:szCs w:val="24"/>
        </w:rPr>
        <w:t>zapasowych wraz</w:t>
      </w:r>
      <w:r w:rsidR="00143FEB" w:rsidRPr="00550BA5">
        <w:rPr>
          <w:rFonts w:ascii="Garamond" w:hAnsi="Garamond"/>
          <w:szCs w:val="24"/>
        </w:rPr>
        <w:t xml:space="preserve"> dostarczeniem urządzenia klasy NAS </w:t>
      </w:r>
    </w:p>
    <w:p w14:paraId="0133888C" w14:textId="77777777" w:rsidR="00516697" w:rsidRPr="00550BA5" w:rsidRDefault="00516697" w:rsidP="005F6C2A">
      <w:pPr>
        <w:pStyle w:val="Skrconyadreszwrotny"/>
        <w:numPr>
          <w:ilvl w:val="0"/>
          <w:numId w:val="4"/>
        </w:numPr>
        <w:spacing w:line="288" w:lineRule="auto"/>
        <w:jc w:val="both"/>
        <w:rPr>
          <w:rFonts w:ascii="Garamond" w:hAnsi="Garamond"/>
          <w:szCs w:val="24"/>
        </w:rPr>
      </w:pPr>
      <w:r w:rsidRPr="00550BA5">
        <w:rPr>
          <w:rFonts w:ascii="Garamond" w:hAnsi="Garamond"/>
          <w:szCs w:val="24"/>
        </w:rPr>
        <w:t>Ilość dostarczonych licencji musi zapewniać możliwość wykonania kopii:</w:t>
      </w:r>
    </w:p>
    <w:p w14:paraId="49404165" w14:textId="77777777" w:rsidR="00516697" w:rsidRPr="00550BA5" w:rsidRDefault="00516697" w:rsidP="005F6C2A">
      <w:pPr>
        <w:pStyle w:val="Skrconyadreszwrotny"/>
        <w:numPr>
          <w:ilvl w:val="1"/>
          <w:numId w:val="4"/>
        </w:numPr>
        <w:spacing w:line="288" w:lineRule="auto"/>
        <w:jc w:val="both"/>
        <w:rPr>
          <w:rFonts w:ascii="Garamond" w:hAnsi="Garamond"/>
          <w:szCs w:val="24"/>
        </w:rPr>
      </w:pPr>
      <w:r w:rsidRPr="00550BA5">
        <w:rPr>
          <w:rFonts w:ascii="Garamond" w:hAnsi="Garamond"/>
          <w:szCs w:val="24"/>
        </w:rPr>
        <w:t>15 maszyn wirtualnych</w:t>
      </w:r>
    </w:p>
    <w:p w14:paraId="0829F193" w14:textId="4C25482D" w:rsidR="00516697" w:rsidRPr="00550BA5" w:rsidRDefault="00516697" w:rsidP="005F6C2A">
      <w:pPr>
        <w:pStyle w:val="Skrconyadreszwrotny"/>
        <w:numPr>
          <w:ilvl w:val="1"/>
          <w:numId w:val="4"/>
        </w:numPr>
        <w:spacing w:line="288" w:lineRule="auto"/>
        <w:jc w:val="both"/>
        <w:rPr>
          <w:rFonts w:ascii="Garamond" w:hAnsi="Garamond"/>
          <w:szCs w:val="24"/>
        </w:rPr>
      </w:pPr>
      <w:r w:rsidRPr="00550BA5">
        <w:rPr>
          <w:rFonts w:ascii="Garamond" w:hAnsi="Garamond"/>
          <w:szCs w:val="24"/>
        </w:rPr>
        <w:t>2 serwerów fizycznych</w:t>
      </w:r>
    </w:p>
    <w:p w14:paraId="77586076" w14:textId="2208ED18" w:rsidR="00237C89" w:rsidRPr="00550BA5" w:rsidRDefault="00516697" w:rsidP="005F6C2A">
      <w:pPr>
        <w:pStyle w:val="Skrconyadreszwrotny"/>
        <w:numPr>
          <w:ilvl w:val="1"/>
          <w:numId w:val="4"/>
        </w:numPr>
        <w:spacing w:line="288" w:lineRule="auto"/>
        <w:jc w:val="both"/>
        <w:rPr>
          <w:rFonts w:ascii="Garamond" w:hAnsi="Garamond"/>
          <w:szCs w:val="24"/>
        </w:rPr>
      </w:pPr>
      <w:r w:rsidRPr="00550BA5">
        <w:rPr>
          <w:rFonts w:ascii="Garamond" w:hAnsi="Garamond"/>
          <w:szCs w:val="24"/>
        </w:rPr>
        <w:t>5 instancji bazodanowych Oracle</w:t>
      </w:r>
    </w:p>
    <w:p w14:paraId="4CBD9557" w14:textId="7A69A115" w:rsidR="004B7380" w:rsidRDefault="004B7380" w:rsidP="004B7380">
      <w:pPr>
        <w:suppressAutoHyphens w:val="0"/>
        <w:spacing w:after="160" w:line="259" w:lineRule="auto"/>
        <w:rPr>
          <w:rFonts w:ascii="Garamond" w:hAnsi="Garamond"/>
        </w:rPr>
      </w:pPr>
    </w:p>
    <w:p w14:paraId="201708F1" w14:textId="77777777" w:rsidR="004B7380" w:rsidRPr="009B3B77" w:rsidRDefault="004B7380" w:rsidP="004B7380">
      <w:pPr>
        <w:rPr>
          <w:rFonts w:ascii="Garamond" w:hAnsi="Garamond"/>
        </w:rPr>
      </w:pPr>
    </w:p>
    <w:p w14:paraId="34BE16A0" w14:textId="77777777" w:rsidR="00432C59" w:rsidRPr="00465DBD" w:rsidRDefault="00432C59" w:rsidP="00432C59">
      <w:pPr>
        <w:pStyle w:val="Podtytu"/>
        <w:rPr>
          <w:rFonts w:ascii="Garamond" w:hAnsi="Garamond"/>
          <w:sz w:val="22"/>
          <w:szCs w:val="22"/>
          <w:lang w:eastAsia="zh-CN"/>
        </w:rPr>
      </w:pPr>
      <w:r w:rsidRPr="00F3421F">
        <w:rPr>
          <w:rFonts w:ascii="Garamond" w:hAnsi="Garamond"/>
          <w:b/>
          <w:i w:val="0"/>
          <w:color w:val="auto"/>
          <w:sz w:val="22"/>
          <w:szCs w:val="22"/>
        </w:rPr>
        <w:t xml:space="preserve">PARAMETRY TECHNICZNE I EKSPLOATACYJNE </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676"/>
        <w:gridCol w:w="1701"/>
        <w:gridCol w:w="2693"/>
      </w:tblGrid>
      <w:tr w:rsidR="00432C59" w:rsidRPr="006E7B49" w14:paraId="241DC81A" w14:textId="77777777" w:rsidTr="00F406FD">
        <w:tc>
          <w:tcPr>
            <w:tcW w:w="817" w:type="dxa"/>
            <w:tcBorders>
              <w:top w:val="single" w:sz="4" w:space="0" w:color="auto"/>
              <w:left w:val="single" w:sz="4" w:space="0" w:color="auto"/>
              <w:bottom w:val="single" w:sz="4" w:space="0" w:color="auto"/>
              <w:right w:val="single" w:sz="4" w:space="0" w:color="auto"/>
            </w:tcBorders>
            <w:vAlign w:val="center"/>
            <w:hideMark/>
          </w:tcPr>
          <w:p w14:paraId="7B76BF3B" w14:textId="77777777" w:rsidR="00432C59" w:rsidRPr="006E7B49" w:rsidRDefault="00432C59" w:rsidP="00F406FD">
            <w:pPr>
              <w:widowControl w:val="0"/>
              <w:snapToGrid w:val="0"/>
              <w:spacing w:line="288" w:lineRule="auto"/>
              <w:jc w:val="center"/>
              <w:rPr>
                <w:rFonts w:ascii="Garamond" w:eastAsia="Calibri" w:hAnsi="Garamond" w:cs="Calibri"/>
                <w:b/>
                <w:bCs/>
                <w:color w:val="000000" w:themeColor="text1"/>
                <w:sz w:val="22"/>
                <w:szCs w:val="22"/>
              </w:rPr>
            </w:pPr>
            <w:r w:rsidRPr="006E7B49">
              <w:rPr>
                <w:rFonts w:ascii="Garamond" w:hAnsi="Garamond"/>
                <w:b/>
                <w:bCs/>
                <w:color w:val="000000" w:themeColor="text1"/>
                <w:sz w:val="22"/>
                <w:szCs w:val="22"/>
              </w:rPr>
              <w:t>LP</w:t>
            </w:r>
          </w:p>
        </w:tc>
        <w:tc>
          <w:tcPr>
            <w:tcW w:w="8676" w:type="dxa"/>
            <w:tcBorders>
              <w:top w:val="single" w:sz="4" w:space="0" w:color="auto"/>
              <w:left w:val="single" w:sz="4" w:space="0" w:color="auto"/>
              <w:bottom w:val="single" w:sz="4" w:space="0" w:color="auto"/>
              <w:right w:val="single" w:sz="4" w:space="0" w:color="auto"/>
            </w:tcBorders>
            <w:vAlign w:val="center"/>
            <w:hideMark/>
          </w:tcPr>
          <w:p w14:paraId="159322BD" w14:textId="77777777" w:rsidR="00432C59" w:rsidRPr="006E7B49" w:rsidRDefault="00432C59" w:rsidP="00F406FD">
            <w:pPr>
              <w:pStyle w:val="Nagwek3"/>
              <w:snapToGrid w:val="0"/>
              <w:spacing w:line="276" w:lineRule="auto"/>
              <w:ind w:left="0" w:firstLine="0"/>
              <w:jc w:val="center"/>
              <w:rPr>
                <w:rFonts w:ascii="Garamond" w:hAnsi="Garamond"/>
                <w:color w:val="000000" w:themeColor="text1"/>
                <w:sz w:val="22"/>
                <w:lang w:eastAsia="en-US"/>
              </w:rPr>
            </w:pPr>
            <w:r w:rsidRPr="006E7B49">
              <w:rPr>
                <w:rFonts w:ascii="Garamond" w:hAnsi="Garamond"/>
                <w:color w:val="000000" w:themeColor="text1"/>
                <w:sz w:val="22"/>
                <w:lang w:eastAsia="en-US"/>
              </w:rPr>
              <w:t>PARAMETR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A85A24" w14:textId="77777777" w:rsidR="00432C59" w:rsidRPr="006E7B49" w:rsidRDefault="00432C59" w:rsidP="00F406FD">
            <w:pPr>
              <w:widowControl w:val="0"/>
              <w:snapToGrid w:val="0"/>
              <w:spacing w:line="288" w:lineRule="auto"/>
              <w:jc w:val="center"/>
              <w:rPr>
                <w:rFonts w:ascii="Garamond" w:eastAsia="Calibri" w:hAnsi="Garamond" w:cs="Calibri"/>
                <w:b/>
                <w:bCs/>
                <w:color w:val="000000" w:themeColor="text1"/>
                <w:sz w:val="22"/>
                <w:szCs w:val="22"/>
              </w:rPr>
            </w:pPr>
            <w:r w:rsidRPr="006E7B49">
              <w:rPr>
                <w:rFonts w:ascii="Garamond" w:hAnsi="Garamond"/>
                <w:b/>
                <w:bCs/>
                <w:color w:val="000000" w:themeColor="text1"/>
                <w:sz w:val="22"/>
                <w:szCs w:val="22"/>
              </w:rPr>
              <w:t>PARAMETR WYMAGANY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D96FABB" w14:textId="77777777" w:rsidR="00432C59" w:rsidRPr="006E7B49" w:rsidRDefault="00432C59" w:rsidP="00F406FD">
            <w:pPr>
              <w:widowControl w:val="0"/>
              <w:snapToGrid w:val="0"/>
              <w:spacing w:line="288" w:lineRule="auto"/>
              <w:jc w:val="center"/>
              <w:rPr>
                <w:rFonts w:ascii="Garamond" w:eastAsia="Calibri" w:hAnsi="Garamond" w:cs="Calibri"/>
                <w:b/>
                <w:bCs/>
                <w:color w:val="000000" w:themeColor="text1"/>
                <w:sz w:val="22"/>
                <w:szCs w:val="22"/>
              </w:rPr>
            </w:pPr>
            <w:r w:rsidRPr="006E7B49">
              <w:rPr>
                <w:rFonts w:ascii="Garamond" w:hAnsi="Garamond"/>
                <w:b/>
                <w:bCs/>
                <w:color w:val="000000" w:themeColor="text1"/>
                <w:sz w:val="22"/>
                <w:szCs w:val="22"/>
              </w:rPr>
              <w:t>Parametr oferowany</w:t>
            </w:r>
            <w:r>
              <w:rPr>
                <w:rFonts w:ascii="Garamond" w:hAnsi="Garamond"/>
                <w:b/>
                <w:bCs/>
                <w:color w:val="000000" w:themeColor="text1"/>
                <w:sz w:val="22"/>
                <w:szCs w:val="22"/>
              </w:rPr>
              <w:t xml:space="preserve"> (podaje Wykonawca)</w:t>
            </w:r>
          </w:p>
        </w:tc>
      </w:tr>
      <w:tr w:rsidR="005F6C2A" w:rsidRPr="006E7B49" w14:paraId="5E0B96EA" w14:textId="77777777" w:rsidTr="005F6C2A">
        <w:trPr>
          <w:trHeight w:val="404"/>
        </w:trPr>
        <w:tc>
          <w:tcPr>
            <w:tcW w:w="13887" w:type="dxa"/>
            <w:gridSpan w:val="4"/>
            <w:tcBorders>
              <w:top w:val="single" w:sz="4" w:space="0" w:color="auto"/>
              <w:left w:val="single" w:sz="4" w:space="0" w:color="auto"/>
              <w:bottom w:val="single" w:sz="4" w:space="0" w:color="auto"/>
              <w:right w:val="single" w:sz="4" w:space="0" w:color="auto"/>
            </w:tcBorders>
          </w:tcPr>
          <w:p w14:paraId="454E0B12" w14:textId="4122C329" w:rsidR="005F6C2A" w:rsidRPr="005F6C2A" w:rsidRDefault="005F6C2A" w:rsidP="005F6C2A">
            <w:pPr>
              <w:rPr>
                <w:rFonts w:ascii="Ebrima" w:hAnsi="Ebrima" w:cs="Calibri"/>
                <w:b/>
                <w:sz w:val="20"/>
                <w:szCs w:val="20"/>
              </w:rPr>
            </w:pPr>
            <w:r w:rsidRPr="005F6C2A">
              <w:rPr>
                <w:rFonts w:ascii="Ebrima" w:hAnsi="Ebrima" w:cs="Calibri"/>
                <w:b/>
                <w:sz w:val="20"/>
                <w:szCs w:val="20"/>
              </w:rPr>
              <w:t>1. MECHANIZMY ZABEZPIECZANIA DANYCH</w:t>
            </w:r>
          </w:p>
        </w:tc>
      </w:tr>
      <w:tr w:rsidR="00CD13C0" w:rsidRPr="006E7B49" w14:paraId="006777A5" w14:textId="77777777" w:rsidTr="00F406FD">
        <w:trPr>
          <w:trHeight w:val="410"/>
        </w:trPr>
        <w:tc>
          <w:tcPr>
            <w:tcW w:w="13887" w:type="dxa"/>
            <w:gridSpan w:val="4"/>
            <w:tcBorders>
              <w:top w:val="single" w:sz="4" w:space="0" w:color="auto"/>
              <w:left w:val="single" w:sz="4" w:space="0" w:color="auto"/>
              <w:bottom w:val="single" w:sz="4" w:space="0" w:color="auto"/>
              <w:right w:val="single" w:sz="4" w:space="0" w:color="auto"/>
            </w:tcBorders>
          </w:tcPr>
          <w:p w14:paraId="336337FB" w14:textId="5447E7E1" w:rsidR="00CD13C0" w:rsidRPr="006E7B49" w:rsidRDefault="00CD13C0" w:rsidP="00CD13C0">
            <w:pPr>
              <w:rPr>
                <w:rFonts w:ascii="Garamond" w:hAnsi="Garamond"/>
                <w:color w:val="000000" w:themeColor="text1"/>
                <w:sz w:val="22"/>
                <w:szCs w:val="22"/>
                <w:lang w:eastAsia="en-US"/>
              </w:rPr>
            </w:pPr>
            <w:r w:rsidRPr="000C2D76">
              <w:rPr>
                <w:rFonts w:ascii="Ebrima" w:hAnsi="Ebrima"/>
                <w:b/>
                <w:bCs/>
                <w:color w:val="000000" w:themeColor="text1"/>
              </w:rPr>
              <w:t>O</w:t>
            </w:r>
            <w:r>
              <w:rPr>
                <w:rFonts w:ascii="Ebrima" w:hAnsi="Ebrima"/>
                <w:b/>
                <w:bCs/>
                <w:color w:val="000000" w:themeColor="text1"/>
              </w:rPr>
              <w:t>gólne</w:t>
            </w:r>
          </w:p>
        </w:tc>
      </w:tr>
      <w:tr w:rsidR="00432C59" w:rsidRPr="006E7B49" w14:paraId="03A88AAC" w14:textId="77777777" w:rsidTr="00F406FD">
        <w:trPr>
          <w:trHeight w:val="705"/>
        </w:trPr>
        <w:tc>
          <w:tcPr>
            <w:tcW w:w="817" w:type="dxa"/>
            <w:tcBorders>
              <w:top w:val="single" w:sz="4" w:space="0" w:color="auto"/>
              <w:left w:val="single" w:sz="4" w:space="0" w:color="auto"/>
              <w:bottom w:val="single" w:sz="4" w:space="0" w:color="auto"/>
              <w:right w:val="single" w:sz="4" w:space="0" w:color="auto"/>
            </w:tcBorders>
          </w:tcPr>
          <w:p w14:paraId="25926424" w14:textId="491DD501" w:rsidR="005F6C2A" w:rsidRPr="00F26753" w:rsidRDefault="00CD13C0" w:rsidP="00F406FD">
            <w:pPr>
              <w:suppressAutoHyphens w:val="0"/>
              <w:spacing w:line="288" w:lineRule="auto"/>
              <w:rPr>
                <w:rFonts w:ascii="Garamond" w:hAnsi="Garamond"/>
                <w:color w:val="000000" w:themeColor="text1"/>
                <w:sz w:val="22"/>
                <w:szCs w:val="22"/>
              </w:rPr>
            </w:pPr>
            <w:r>
              <w:rPr>
                <w:rFonts w:ascii="Garamond" w:hAnsi="Garamond"/>
                <w:color w:val="000000" w:themeColor="text1"/>
                <w:sz w:val="22"/>
                <w:szCs w:val="22"/>
              </w:rPr>
              <w:t>1.1</w:t>
            </w:r>
          </w:p>
        </w:tc>
        <w:tc>
          <w:tcPr>
            <w:tcW w:w="8676" w:type="dxa"/>
            <w:tcBorders>
              <w:top w:val="single" w:sz="4" w:space="0" w:color="auto"/>
              <w:left w:val="single" w:sz="4" w:space="0" w:color="auto"/>
              <w:bottom w:val="single" w:sz="4" w:space="0" w:color="auto"/>
              <w:right w:val="single" w:sz="4" w:space="0" w:color="auto"/>
            </w:tcBorders>
          </w:tcPr>
          <w:p w14:paraId="7C18729F" w14:textId="77777777" w:rsidR="00432C59" w:rsidRPr="000C2D76" w:rsidRDefault="00432C59" w:rsidP="000C2D76">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Rozwiązanie musi mieć możliwość konfigurowania liczby równoległych wątków wykonujących zadania tworzenia kopii zapasowej i odtwarzania</w:t>
            </w:r>
          </w:p>
        </w:tc>
        <w:tc>
          <w:tcPr>
            <w:tcW w:w="1701" w:type="dxa"/>
            <w:tcBorders>
              <w:top w:val="single" w:sz="4" w:space="0" w:color="auto"/>
              <w:left w:val="single" w:sz="4" w:space="0" w:color="auto"/>
              <w:bottom w:val="single" w:sz="4" w:space="0" w:color="auto"/>
              <w:right w:val="single" w:sz="4" w:space="0" w:color="auto"/>
            </w:tcBorders>
            <w:vAlign w:val="center"/>
          </w:tcPr>
          <w:p w14:paraId="50F22AC8" w14:textId="77777777" w:rsidR="00432C59" w:rsidRPr="006E7B49" w:rsidRDefault="00432C59" w:rsidP="00F406FD">
            <w:pPr>
              <w:pStyle w:val="AbsatzTableFormat"/>
              <w:snapToGrid w:val="0"/>
              <w:spacing w:line="288" w:lineRule="auto"/>
              <w:jc w:val="center"/>
              <w:rPr>
                <w:rFonts w:ascii="Garamond" w:hAnsi="Garamond"/>
                <w:color w:val="000000" w:themeColor="text1"/>
                <w:sz w:val="22"/>
                <w:szCs w:val="22"/>
                <w:lang w:eastAsia="en-US"/>
              </w:rPr>
            </w:pPr>
            <w:r>
              <w:rPr>
                <w:rFonts w:ascii="Garamond" w:hAnsi="Garamond" w:cs="Calibri"/>
                <w:b/>
                <w:bCs/>
                <w:color w:val="000000"/>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75601F95" w14:textId="77777777" w:rsidR="00432C59" w:rsidRPr="006E7B49" w:rsidRDefault="00432C59" w:rsidP="00F406FD">
            <w:pPr>
              <w:pStyle w:val="AbsatzTableFormat"/>
              <w:snapToGrid w:val="0"/>
              <w:spacing w:line="288" w:lineRule="auto"/>
              <w:rPr>
                <w:rFonts w:ascii="Garamond" w:hAnsi="Garamond"/>
                <w:color w:val="000000" w:themeColor="text1"/>
                <w:sz w:val="22"/>
                <w:szCs w:val="22"/>
                <w:lang w:eastAsia="en-US"/>
              </w:rPr>
            </w:pPr>
          </w:p>
        </w:tc>
      </w:tr>
      <w:tr w:rsidR="00CD13C0" w:rsidRPr="006E7B49" w14:paraId="1EA7B1E6" w14:textId="77777777" w:rsidTr="00F406FD">
        <w:tc>
          <w:tcPr>
            <w:tcW w:w="817" w:type="dxa"/>
            <w:tcBorders>
              <w:top w:val="single" w:sz="4" w:space="0" w:color="auto"/>
              <w:left w:val="single" w:sz="4" w:space="0" w:color="auto"/>
              <w:bottom w:val="single" w:sz="4" w:space="0" w:color="auto"/>
              <w:right w:val="single" w:sz="4" w:space="0" w:color="auto"/>
            </w:tcBorders>
          </w:tcPr>
          <w:p w14:paraId="73DC9F8E" w14:textId="0EFFCA84" w:rsidR="00CD13C0" w:rsidRPr="0079317C" w:rsidRDefault="00CD13C0" w:rsidP="00CD13C0">
            <w:pPr>
              <w:suppressAutoHyphens w:val="0"/>
              <w:spacing w:line="288" w:lineRule="auto"/>
              <w:jc w:val="center"/>
              <w:rPr>
                <w:rFonts w:ascii="Garamond" w:hAnsi="Garamond"/>
                <w:color w:val="000000" w:themeColor="text1"/>
                <w:sz w:val="22"/>
                <w:szCs w:val="22"/>
              </w:rPr>
            </w:pPr>
            <w:r>
              <w:rPr>
                <w:rFonts w:ascii="Garamond" w:hAnsi="Garamond"/>
                <w:color w:val="000000" w:themeColor="text1"/>
                <w:sz w:val="22"/>
                <w:szCs w:val="22"/>
              </w:rPr>
              <w:t>1.2</w:t>
            </w:r>
          </w:p>
        </w:tc>
        <w:tc>
          <w:tcPr>
            <w:tcW w:w="8676" w:type="dxa"/>
            <w:tcBorders>
              <w:top w:val="single" w:sz="4" w:space="0" w:color="auto"/>
              <w:left w:val="single" w:sz="4" w:space="0" w:color="auto"/>
              <w:bottom w:val="single" w:sz="4" w:space="0" w:color="auto"/>
              <w:right w:val="single" w:sz="4" w:space="0" w:color="auto"/>
            </w:tcBorders>
          </w:tcPr>
          <w:p w14:paraId="71E1F7D4"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Rozwiązanie musi umożliwiać </w:t>
            </w:r>
            <w:proofErr w:type="spellStart"/>
            <w:r w:rsidRPr="000C2D76">
              <w:rPr>
                <w:rFonts w:ascii="Ebrima" w:hAnsi="Ebrima"/>
                <w:color w:val="000000" w:themeColor="text1"/>
              </w:rPr>
              <w:t>bezagentowe</w:t>
            </w:r>
            <w:proofErr w:type="spellEnd"/>
            <w:r w:rsidRPr="000C2D76">
              <w:rPr>
                <w:rFonts w:ascii="Ebrima" w:hAnsi="Ebrima"/>
                <w:color w:val="000000" w:themeColor="text1"/>
              </w:rPr>
              <w:t xml:space="preserve"> (bez konieczności instalowania agenta w zabezpieczanym systemie operacyjnym) zabezpieczenie środowisk wirtualnych, kontenerowych , aplikacji, lub instancji pamięci masowej (wolumenu lub systemu plików)</w:t>
            </w:r>
          </w:p>
        </w:tc>
        <w:tc>
          <w:tcPr>
            <w:tcW w:w="1701" w:type="dxa"/>
            <w:tcBorders>
              <w:top w:val="single" w:sz="4" w:space="0" w:color="auto"/>
              <w:left w:val="single" w:sz="4" w:space="0" w:color="auto"/>
              <w:bottom w:val="single" w:sz="4" w:space="0" w:color="auto"/>
              <w:right w:val="single" w:sz="4" w:space="0" w:color="auto"/>
            </w:tcBorders>
            <w:vAlign w:val="center"/>
          </w:tcPr>
          <w:p w14:paraId="04ED79EE" w14:textId="77777777" w:rsidR="00CD13C0" w:rsidRPr="0046690D" w:rsidRDefault="00CD13C0" w:rsidP="00CD13C0">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256B40F5" w14:textId="77777777" w:rsidR="00CD13C0" w:rsidRPr="0046690D" w:rsidRDefault="00CD13C0" w:rsidP="00CD13C0">
            <w:pPr>
              <w:widowControl w:val="0"/>
              <w:snapToGrid w:val="0"/>
              <w:spacing w:line="288" w:lineRule="auto"/>
              <w:jc w:val="center"/>
              <w:rPr>
                <w:rFonts w:ascii="Garamond" w:hAnsi="Garamond"/>
                <w:color w:val="000000" w:themeColor="text1"/>
                <w:sz w:val="22"/>
                <w:szCs w:val="22"/>
              </w:rPr>
            </w:pPr>
          </w:p>
        </w:tc>
      </w:tr>
      <w:tr w:rsidR="00CD13C0" w:rsidRPr="006E7B49" w14:paraId="79EFDC8E" w14:textId="77777777" w:rsidTr="00F406FD">
        <w:tc>
          <w:tcPr>
            <w:tcW w:w="817" w:type="dxa"/>
            <w:tcBorders>
              <w:top w:val="single" w:sz="4" w:space="0" w:color="auto"/>
              <w:left w:val="single" w:sz="4" w:space="0" w:color="auto"/>
              <w:bottom w:val="single" w:sz="4" w:space="0" w:color="auto"/>
              <w:right w:val="single" w:sz="4" w:space="0" w:color="auto"/>
            </w:tcBorders>
          </w:tcPr>
          <w:p w14:paraId="0608D93D" w14:textId="77777777" w:rsidR="00CD13C0" w:rsidRDefault="00CD13C0" w:rsidP="00CD13C0">
            <w:pPr>
              <w:suppressAutoHyphens w:val="0"/>
              <w:spacing w:line="288" w:lineRule="auto"/>
              <w:jc w:val="center"/>
              <w:rPr>
                <w:rFonts w:ascii="Garamond" w:hAnsi="Garamond"/>
                <w:color w:val="000000" w:themeColor="text1"/>
                <w:sz w:val="22"/>
                <w:szCs w:val="22"/>
              </w:rPr>
            </w:pPr>
            <w:r>
              <w:rPr>
                <w:rFonts w:ascii="Garamond" w:hAnsi="Garamond"/>
                <w:color w:val="000000" w:themeColor="text1"/>
                <w:sz w:val="22"/>
                <w:szCs w:val="22"/>
              </w:rPr>
              <w:t>1.3</w:t>
            </w:r>
          </w:p>
          <w:p w14:paraId="2260958E" w14:textId="13002D54"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p>
        </w:tc>
        <w:tc>
          <w:tcPr>
            <w:tcW w:w="8676" w:type="dxa"/>
            <w:tcBorders>
              <w:top w:val="single" w:sz="4" w:space="0" w:color="auto"/>
              <w:left w:val="single" w:sz="4" w:space="0" w:color="auto"/>
              <w:bottom w:val="single" w:sz="4" w:space="0" w:color="auto"/>
              <w:right w:val="single" w:sz="4" w:space="0" w:color="auto"/>
            </w:tcBorders>
          </w:tcPr>
          <w:p w14:paraId="6E56299F"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Mechanizm tworzenia oraz odtwarzania maszyn wirtualnych musi być spójny dla wszystkich wymienionych platform </w:t>
            </w:r>
            <w:proofErr w:type="spellStart"/>
            <w:r w:rsidRPr="000C2D76">
              <w:rPr>
                <w:rFonts w:ascii="Ebrima" w:hAnsi="Ebrima"/>
                <w:color w:val="000000" w:themeColor="text1"/>
              </w:rPr>
              <w:t>wirtualizacyjnych</w:t>
            </w:r>
            <w:proofErr w:type="spellEnd"/>
            <w:r w:rsidRPr="000C2D76">
              <w:rPr>
                <w:rFonts w:ascii="Ebrima" w:hAnsi="Ebrima"/>
                <w:color w:val="000000" w:themeColor="text1"/>
              </w:rPr>
              <w:t xml:space="preserve"> pod kątem konfiguracji.</w:t>
            </w:r>
          </w:p>
        </w:tc>
        <w:tc>
          <w:tcPr>
            <w:tcW w:w="1701" w:type="dxa"/>
            <w:tcBorders>
              <w:top w:val="single" w:sz="4" w:space="0" w:color="auto"/>
              <w:left w:val="single" w:sz="4" w:space="0" w:color="auto"/>
              <w:bottom w:val="single" w:sz="4" w:space="0" w:color="auto"/>
              <w:right w:val="single" w:sz="4" w:space="0" w:color="auto"/>
            </w:tcBorders>
            <w:vAlign w:val="center"/>
          </w:tcPr>
          <w:p w14:paraId="7A87AC13" w14:textId="77777777"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41E143B9" w14:textId="77777777" w:rsidR="00CD13C0" w:rsidRPr="0046690D" w:rsidRDefault="00CD13C0" w:rsidP="00CD13C0">
            <w:pPr>
              <w:jc w:val="center"/>
              <w:rPr>
                <w:rFonts w:ascii="Garamond" w:hAnsi="Garamond"/>
                <w:color w:val="000000" w:themeColor="text1"/>
                <w:sz w:val="22"/>
                <w:szCs w:val="22"/>
              </w:rPr>
            </w:pPr>
          </w:p>
        </w:tc>
      </w:tr>
      <w:tr w:rsidR="00CD13C0" w:rsidRPr="006E7B49" w14:paraId="32A423A5" w14:textId="77777777" w:rsidTr="00F406FD">
        <w:tc>
          <w:tcPr>
            <w:tcW w:w="817" w:type="dxa"/>
            <w:tcBorders>
              <w:top w:val="single" w:sz="4" w:space="0" w:color="auto"/>
              <w:left w:val="single" w:sz="4" w:space="0" w:color="auto"/>
              <w:bottom w:val="single" w:sz="4" w:space="0" w:color="auto"/>
              <w:right w:val="single" w:sz="4" w:space="0" w:color="auto"/>
            </w:tcBorders>
          </w:tcPr>
          <w:p w14:paraId="01ED3750" w14:textId="1C829DE1"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lastRenderedPageBreak/>
              <w:t>1.4</w:t>
            </w:r>
          </w:p>
        </w:tc>
        <w:tc>
          <w:tcPr>
            <w:tcW w:w="8676" w:type="dxa"/>
            <w:tcBorders>
              <w:top w:val="single" w:sz="4" w:space="0" w:color="auto"/>
              <w:left w:val="single" w:sz="4" w:space="0" w:color="auto"/>
              <w:bottom w:val="single" w:sz="4" w:space="0" w:color="auto"/>
              <w:right w:val="single" w:sz="4" w:space="0" w:color="auto"/>
            </w:tcBorders>
          </w:tcPr>
          <w:p w14:paraId="046FB821"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Architektura rozwiązania powinna umożliwiać skalowanie horyzontalne (ang. </w:t>
            </w:r>
            <w:proofErr w:type="spellStart"/>
            <w:r w:rsidRPr="000C2D76">
              <w:rPr>
                <w:rFonts w:ascii="Ebrima" w:hAnsi="Ebrima"/>
                <w:color w:val="000000" w:themeColor="text1"/>
              </w:rPr>
              <w:t>scale</w:t>
            </w:r>
            <w:proofErr w:type="spellEnd"/>
            <w:r w:rsidRPr="000C2D76">
              <w:rPr>
                <w:rFonts w:ascii="Ebrima" w:hAnsi="Ebrima"/>
                <w:color w:val="000000" w:themeColor="text1"/>
              </w:rPr>
              <w:t>-out) komponentów realizujących proces kopii zapasowej (ang. data-</w:t>
            </w:r>
            <w:proofErr w:type="spellStart"/>
            <w:r w:rsidRPr="000C2D76">
              <w:rPr>
                <w:rFonts w:ascii="Ebrima" w:hAnsi="Ebrima"/>
                <w:color w:val="000000" w:themeColor="text1"/>
              </w:rPr>
              <w:t>mover</w:t>
            </w:r>
            <w:proofErr w:type="spellEnd"/>
            <w:r w:rsidRPr="000C2D76">
              <w:rPr>
                <w:rFonts w:ascii="Ebrima" w:hAnsi="Ebrima"/>
                <w:color w:val="000000" w:themeColor="text1"/>
              </w:rPr>
              <w:t>)</w:t>
            </w:r>
          </w:p>
        </w:tc>
        <w:tc>
          <w:tcPr>
            <w:tcW w:w="1701" w:type="dxa"/>
            <w:tcBorders>
              <w:top w:val="single" w:sz="4" w:space="0" w:color="auto"/>
              <w:left w:val="single" w:sz="4" w:space="0" w:color="auto"/>
              <w:bottom w:val="single" w:sz="4" w:space="0" w:color="auto"/>
              <w:right w:val="single" w:sz="4" w:space="0" w:color="auto"/>
            </w:tcBorders>
            <w:vAlign w:val="center"/>
          </w:tcPr>
          <w:p w14:paraId="4CF78914" w14:textId="77777777" w:rsidR="00CD13C0" w:rsidRPr="0046690D" w:rsidRDefault="00CD13C0" w:rsidP="00CD13C0">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4F52B2DA" w14:textId="77777777" w:rsidR="00CD13C0" w:rsidRPr="0046690D" w:rsidRDefault="00CD13C0" w:rsidP="00CD13C0">
            <w:pPr>
              <w:jc w:val="center"/>
              <w:rPr>
                <w:rFonts w:ascii="Garamond" w:hAnsi="Garamond"/>
                <w:color w:val="000000" w:themeColor="text1"/>
                <w:sz w:val="22"/>
                <w:szCs w:val="22"/>
              </w:rPr>
            </w:pPr>
          </w:p>
        </w:tc>
      </w:tr>
      <w:tr w:rsidR="00CD13C0" w:rsidRPr="006E7B49" w14:paraId="164C628F" w14:textId="77777777" w:rsidTr="00F406FD">
        <w:tc>
          <w:tcPr>
            <w:tcW w:w="817" w:type="dxa"/>
            <w:tcBorders>
              <w:top w:val="single" w:sz="4" w:space="0" w:color="auto"/>
              <w:left w:val="single" w:sz="4" w:space="0" w:color="auto"/>
              <w:bottom w:val="single" w:sz="4" w:space="0" w:color="auto"/>
              <w:right w:val="single" w:sz="4" w:space="0" w:color="auto"/>
            </w:tcBorders>
          </w:tcPr>
          <w:p w14:paraId="5DF85199" w14:textId="59EF745D"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1.5</w:t>
            </w:r>
          </w:p>
        </w:tc>
        <w:tc>
          <w:tcPr>
            <w:tcW w:w="8676" w:type="dxa"/>
            <w:tcBorders>
              <w:top w:val="single" w:sz="4" w:space="0" w:color="auto"/>
              <w:left w:val="single" w:sz="4" w:space="0" w:color="auto"/>
              <w:bottom w:val="single" w:sz="4" w:space="0" w:color="auto"/>
              <w:right w:val="single" w:sz="4" w:space="0" w:color="auto"/>
            </w:tcBorders>
          </w:tcPr>
          <w:p w14:paraId="1A5F4090"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System powinien przechowywać wszystkie metadane kopii zapasowych w relacyjnej bazie danych</w:t>
            </w:r>
          </w:p>
        </w:tc>
        <w:tc>
          <w:tcPr>
            <w:tcW w:w="1701" w:type="dxa"/>
            <w:tcBorders>
              <w:top w:val="single" w:sz="4" w:space="0" w:color="auto"/>
              <w:left w:val="single" w:sz="4" w:space="0" w:color="auto"/>
              <w:bottom w:val="single" w:sz="4" w:space="0" w:color="auto"/>
              <w:right w:val="single" w:sz="4" w:space="0" w:color="auto"/>
            </w:tcBorders>
            <w:vAlign w:val="center"/>
          </w:tcPr>
          <w:p w14:paraId="533C8FF4" w14:textId="77777777" w:rsidR="00CD13C0" w:rsidRPr="0046690D" w:rsidRDefault="00CD13C0" w:rsidP="00CD13C0">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556B73F5" w14:textId="77777777" w:rsidR="00CD13C0" w:rsidRPr="0046690D" w:rsidRDefault="00CD13C0" w:rsidP="00CD13C0">
            <w:pPr>
              <w:jc w:val="center"/>
              <w:rPr>
                <w:rFonts w:ascii="Garamond" w:hAnsi="Garamond"/>
                <w:color w:val="000000" w:themeColor="text1"/>
                <w:sz w:val="22"/>
                <w:szCs w:val="22"/>
              </w:rPr>
            </w:pPr>
          </w:p>
        </w:tc>
      </w:tr>
      <w:tr w:rsidR="00CD13C0" w:rsidRPr="006E7B49" w14:paraId="107B4799" w14:textId="77777777" w:rsidTr="00F406FD">
        <w:tc>
          <w:tcPr>
            <w:tcW w:w="817" w:type="dxa"/>
            <w:tcBorders>
              <w:top w:val="single" w:sz="4" w:space="0" w:color="auto"/>
              <w:left w:val="single" w:sz="4" w:space="0" w:color="auto"/>
              <w:bottom w:val="single" w:sz="4" w:space="0" w:color="auto"/>
              <w:right w:val="single" w:sz="4" w:space="0" w:color="auto"/>
            </w:tcBorders>
          </w:tcPr>
          <w:p w14:paraId="0B6DD8A7" w14:textId="524FF365"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1.6</w:t>
            </w:r>
          </w:p>
        </w:tc>
        <w:tc>
          <w:tcPr>
            <w:tcW w:w="8676" w:type="dxa"/>
            <w:tcBorders>
              <w:top w:val="single" w:sz="4" w:space="0" w:color="auto"/>
              <w:left w:val="single" w:sz="4" w:space="0" w:color="auto"/>
              <w:bottom w:val="single" w:sz="4" w:space="0" w:color="auto"/>
              <w:right w:val="single" w:sz="4" w:space="0" w:color="auto"/>
            </w:tcBorders>
          </w:tcPr>
          <w:p w14:paraId="101D23D6"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System powinien umożliwiać konfigurację w klastrze </w:t>
            </w:r>
            <w:proofErr w:type="spellStart"/>
            <w:r w:rsidRPr="000C2D76">
              <w:rPr>
                <w:rFonts w:ascii="Ebrima" w:hAnsi="Ebrima"/>
                <w:color w:val="000000" w:themeColor="text1"/>
              </w:rPr>
              <w:t>active-passive</w:t>
            </w:r>
            <w:proofErr w:type="spellEnd"/>
            <w:r w:rsidRPr="000C2D76">
              <w:rPr>
                <w:rFonts w:ascii="Ebrima" w:hAnsi="Ebrima"/>
                <w:color w:val="000000" w:themeColor="text1"/>
              </w:rPr>
              <w:t xml:space="preserve"> (komponent zarządzający rozwiązaniem)</w:t>
            </w:r>
          </w:p>
        </w:tc>
        <w:tc>
          <w:tcPr>
            <w:tcW w:w="1701" w:type="dxa"/>
            <w:tcBorders>
              <w:top w:val="single" w:sz="4" w:space="0" w:color="auto"/>
              <w:left w:val="single" w:sz="4" w:space="0" w:color="auto"/>
              <w:bottom w:val="single" w:sz="4" w:space="0" w:color="auto"/>
              <w:right w:val="single" w:sz="4" w:space="0" w:color="auto"/>
            </w:tcBorders>
            <w:vAlign w:val="center"/>
          </w:tcPr>
          <w:p w14:paraId="48F47FD0" w14:textId="77777777"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66D83BCE" w14:textId="77777777" w:rsidR="00CD13C0" w:rsidRPr="0046690D" w:rsidRDefault="00CD13C0" w:rsidP="00CD13C0">
            <w:pPr>
              <w:jc w:val="center"/>
              <w:rPr>
                <w:rFonts w:ascii="Garamond" w:hAnsi="Garamond"/>
                <w:color w:val="000000" w:themeColor="text1"/>
                <w:sz w:val="22"/>
                <w:szCs w:val="22"/>
              </w:rPr>
            </w:pPr>
          </w:p>
        </w:tc>
      </w:tr>
      <w:tr w:rsidR="00CD13C0" w:rsidRPr="006E7B49" w14:paraId="6F44124E" w14:textId="77777777" w:rsidTr="00F406FD">
        <w:tc>
          <w:tcPr>
            <w:tcW w:w="817" w:type="dxa"/>
            <w:tcBorders>
              <w:top w:val="single" w:sz="4" w:space="0" w:color="auto"/>
              <w:left w:val="single" w:sz="4" w:space="0" w:color="auto"/>
              <w:bottom w:val="single" w:sz="4" w:space="0" w:color="auto"/>
              <w:right w:val="single" w:sz="4" w:space="0" w:color="auto"/>
            </w:tcBorders>
          </w:tcPr>
          <w:p w14:paraId="6476726D" w14:textId="60393AD6"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1.7</w:t>
            </w:r>
          </w:p>
        </w:tc>
        <w:tc>
          <w:tcPr>
            <w:tcW w:w="8676" w:type="dxa"/>
            <w:tcBorders>
              <w:top w:val="single" w:sz="4" w:space="0" w:color="auto"/>
              <w:left w:val="single" w:sz="4" w:space="0" w:color="auto"/>
              <w:bottom w:val="single" w:sz="4" w:space="0" w:color="auto"/>
              <w:right w:val="single" w:sz="4" w:space="0" w:color="auto"/>
            </w:tcBorders>
          </w:tcPr>
          <w:p w14:paraId="2F10A221"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System powinien umożliwiać pracę w trybie autonomicznym (bez konieczności instalowania innych systemów backupów)</w:t>
            </w:r>
          </w:p>
        </w:tc>
        <w:tc>
          <w:tcPr>
            <w:tcW w:w="1701" w:type="dxa"/>
            <w:tcBorders>
              <w:top w:val="single" w:sz="4" w:space="0" w:color="auto"/>
              <w:left w:val="single" w:sz="4" w:space="0" w:color="auto"/>
              <w:bottom w:val="single" w:sz="4" w:space="0" w:color="auto"/>
              <w:right w:val="single" w:sz="4" w:space="0" w:color="auto"/>
            </w:tcBorders>
            <w:vAlign w:val="center"/>
          </w:tcPr>
          <w:p w14:paraId="2C28A05C" w14:textId="77777777" w:rsidR="00CD13C0" w:rsidRPr="0046690D" w:rsidRDefault="00CD13C0" w:rsidP="00CD13C0">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2D9CB121" w14:textId="77777777" w:rsidR="00CD13C0" w:rsidRPr="0046690D" w:rsidRDefault="00CD13C0" w:rsidP="00CD13C0">
            <w:pPr>
              <w:jc w:val="center"/>
              <w:rPr>
                <w:rFonts w:ascii="Garamond" w:hAnsi="Garamond"/>
                <w:color w:val="000000" w:themeColor="text1"/>
                <w:sz w:val="22"/>
                <w:szCs w:val="22"/>
              </w:rPr>
            </w:pPr>
          </w:p>
        </w:tc>
      </w:tr>
      <w:tr w:rsidR="00CD13C0" w:rsidRPr="006E7B49" w14:paraId="7E4634AF" w14:textId="77777777" w:rsidTr="00F406FD">
        <w:tc>
          <w:tcPr>
            <w:tcW w:w="817" w:type="dxa"/>
            <w:tcBorders>
              <w:top w:val="single" w:sz="4" w:space="0" w:color="auto"/>
              <w:left w:val="single" w:sz="4" w:space="0" w:color="auto"/>
              <w:bottom w:val="single" w:sz="4" w:space="0" w:color="auto"/>
              <w:right w:val="single" w:sz="4" w:space="0" w:color="auto"/>
            </w:tcBorders>
          </w:tcPr>
          <w:p w14:paraId="217F39F1" w14:textId="0E931915"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1.7</w:t>
            </w:r>
          </w:p>
        </w:tc>
        <w:tc>
          <w:tcPr>
            <w:tcW w:w="8676" w:type="dxa"/>
            <w:tcBorders>
              <w:top w:val="single" w:sz="4" w:space="0" w:color="auto"/>
              <w:left w:val="single" w:sz="4" w:space="0" w:color="auto"/>
              <w:bottom w:val="single" w:sz="4" w:space="0" w:color="auto"/>
              <w:right w:val="single" w:sz="4" w:space="0" w:color="auto"/>
            </w:tcBorders>
          </w:tcPr>
          <w:p w14:paraId="28DE92EA"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Rozwiązanie musi umożliwić zarówno ręczne odtworzenie pojedynczej maszyny wirtualnej jak I zaplanowanie masowego odtworzenia wielu maszyn wirtualnych do wskazanego z góry środowiska (na żądanie oraz cyklicznie </w:t>
            </w:r>
            <w:r w:rsidRPr="000C2D76">
              <w:rPr>
                <w:rFonts w:ascii="Ebrima" w:hAnsi="Ebrima"/>
                <w:color w:val="000000" w:themeColor="text1"/>
              </w:rPr>
              <w:br/>
              <w:t>z opcją nadpisania istniejących maszyn wirtualnych)</w:t>
            </w:r>
          </w:p>
        </w:tc>
        <w:tc>
          <w:tcPr>
            <w:tcW w:w="1701" w:type="dxa"/>
            <w:tcBorders>
              <w:top w:val="single" w:sz="4" w:space="0" w:color="auto"/>
              <w:left w:val="single" w:sz="4" w:space="0" w:color="auto"/>
              <w:bottom w:val="single" w:sz="4" w:space="0" w:color="auto"/>
              <w:right w:val="single" w:sz="4" w:space="0" w:color="auto"/>
            </w:tcBorders>
            <w:vAlign w:val="center"/>
          </w:tcPr>
          <w:p w14:paraId="7DB6F5F8" w14:textId="799BB4B5"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6F071890" w14:textId="77777777" w:rsidR="00CD13C0" w:rsidRPr="0046690D" w:rsidRDefault="00CD13C0" w:rsidP="00CD13C0">
            <w:pPr>
              <w:jc w:val="center"/>
              <w:rPr>
                <w:rFonts w:ascii="Garamond" w:hAnsi="Garamond"/>
                <w:color w:val="000000" w:themeColor="text1"/>
                <w:sz w:val="22"/>
                <w:szCs w:val="22"/>
              </w:rPr>
            </w:pPr>
          </w:p>
        </w:tc>
      </w:tr>
      <w:tr w:rsidR="00CD13C0" w:rsidRPr="006E7B49" w14:paraId="053FC689" w14:textId="77777777" w:rsidTr="00F406FD">
        <w:tc>
          <w:tcPr>
            <w:tcW w:w="817" w:type="dxa"/>
            <w:tcBorders>
              <w:top w:val="single" w:sz="4" w:space="0" w:color="auto"/>
              <w:left w:val="single" w:sz="4" w:space="0" w:color="auto"/>
              <w:bottom w:val="single" w:sz="4" w:space="0" w:color="auto"/>
              <w:right w:val="single" w:sz="4" w:space="0" w:color="auto"/>
            </w:tcBorders>
          </w:tcPr>
          <w:p w14:paraId="66601ED3" w14:textId="3C35FF57"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1.8</w:t>
            </w:r>
          </w:p>
        </w:tc>
        <w:tc>
          <w:tcPr>
            <w:tcW w:w="8676" w:type="dxa"/>
            <w:tcBorders>
              <w:top w:val="single" w:sz="4" w:space="0" w:color="auto"/>
              <w:left w:val="single" w:sz="4" w:space="0" w:color="auto"/>
              <w:bottom w:val="single" w:sz="4" w:space="0" w:color="auto"/>
              <w:right w:val="single" w:sz="4" w:space="0" w:color="auto"/>
            </w:tcBorders>
            <w:shd w:val="clear" w:color="auto" w:fill="auto"/>
          </w:tcPr>
          <w:p w14:paraId="108B6B3B"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Rozwiązanie powinno umożliwiać automatyczne wysyłanie raportów do centralnej bazy producenta (opcjonalnie z zawartością logów) w celu usprawnienia diagnostyki i świadczenia wsparcia przez producenta</w:t>
            </w:r>
          </w:p>
        </w:tc>
        <w:tc>
          <w:tcPr>
            <w:tcW w:w="1701" w:type="dxa"/>
            <w:tcBorders>
              <w:top w:val="single" w:sz="4" w:space="0" w:color="auto"/>
              <w:left w:val="single" w:sz="4" w:space="0" w:color="auto"/>
              <w:bottom w:val="single" w:sz="4" w:space="0" w:color="auto"/>
              <w:right w:val="single" w:sz="4" w:space="0" w:color="auto"/>
            </w:tcBorders>
            <w:vAlign w:val="center"/>
          </w:tcPr>
          <w:p w14:paraId="4F9D8376" w14:textId="77777777"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68C91537" w14:textId="77777777" w:rsidR="00CD13C0" w:rsidRPr="0046690D" w:rsidRDefault="00CD13C0" w:rsidP="00CD13C0">
            <w:pPr>
              <w:jc w:val="center"/>
              <w:rPr>
                <w:rFonts w:ascii="Garamond" w:hAnsi="Garamond"/>
                <w:color w:val="000000" w:themeColor="text1"/>
                <w:sz w:val="22"/>
                <w:szCs w:val="22"/>
              </w:rPr>
            </w:pPr>
          </w:p>
        </w:tc>
      </w:tr>
      <w:tr w:rsidR="00CD13C0" w:rsidRPr="006E7B49" w14:paraId="36EA1B4C" w14:textId="77777777" w:rsidTr="00F406FD">
        <w:tc>
          <w:tcPr>
            <w:tcW w:w="817" w:type="dxa"/>
            <w:tcBorders>
              <w:top w:val="single" w:sz="4" w:space="0" w:color="auto"/>
              <w:left w:val="single" w:sz="4" w:space="0" w:color="auto"/>
              <w:bottom w:val="single" w:sz="4" w:space="0" w:color="auto"/>
              <w:right w:val="single" w:sz="4" w:space="0" w:color="auto"/>
            </w:tcBorders>
          </w:tcPr>
          <w:p w14:paraId="7AB02A4A" w14:textId="7E9175BB"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1.9</w:t>
            </w:r>
          </w:p>
        </w:tc>
        <w:tc>
          <w:tcPr>
            <w:tcW w:w="8676" w:type="dxa"/>
            <w:tcBorders>
              <w:top w:val="single" w:sz="4" w:space="0" w:color="auto"/>
              <w:left w:val="single" w:sz="4" w:space="0" w:color="auto"/>
              <w:bottom w:val="single" w:sz="4" w:space="0" w:color="auto"/>
              <w:right w:val="single" w:sz="4" w:space="0" w:color="auto"/>
            </w:tcBorders>
          </w:tcPr>
          <w:p w14:paraId="535365BF"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Vmware </w:t>
            </w:r>
            <w:proofErr w:type="spellStart"/>
            <w:r w:rsidRPr="000C2D76">
              <w:rPr>
                <w:rFonts w:ascii="Ebrima" w:hAnsi="Ebrima"/>
                <w:color w:val="000000" w:themeColor="text1"/>
              </w:rPr>
              <w:t>vSphere</w:t>
            </w:r>
            <w:proofErr w:type="spellEnd"/>
            <w:r w:rsidRPr="000C2D76">
              <w:rPr>
                <w:rFonts w:ascii="Ebrima" w:hAnsi="Ebrima"/>
                <w:color w:val="000000" w:themeColor="text1"/>
              </w:rPr>
              <w:t>/</w:t>
            </w:r>
            <w:proofErr w:type="spellStart"/>
            <w:r w:rsidRPr="000C2D76">
              <w:rPr>
                <w:rFonts w:ascii="Ebrima" w:hAnsi="Ebrima"/>
                <w:color w:val="000000" w:themeColor="text1"/>
              </w:rPr>
              <w:t>ESXi</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41733CCF" w14:textId="77777777" w:rsidR="00CD13C0" w:rsidRPr="0046690D" w:rsidRDefault="00CD13C0" w:rsidP="00CD13C0">
            <w:pPr>
              <w:jc w:val="center"/>
              <w:rPr>
                <w:rFonts w:ascii="Garamond" w:hAnsi="Garamond"/>
                <w:color w:val="000000" w:themeColor="text1"/>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7CF0A4AA" w14:textId="77777777" w:rsidR="00CD13C0" w:rsidRPr="0046690D" w:rsidRDefault="00CD13C0" w:rsidP="00CD13C0">
            <w:pPr>
              <w:jc w:val="center"/>
              <w:rPr>
                <w:rFonts w:ascii="Garamond" w:hAnsi="Garamond"/>
                <w:color w:val="000000" w:themeColor="text1"/>
                <w:sz w:val="22"/>
                <w:szCs w:val="22"/>
              </w:rPr>
            </w:pPr>
          </w:p>
        </w:tc>
      </w:tr>
      <w:tr w:rsidR="00CD13C0" w:rsidRPr="006E7B49" w14:paraId="673AE676" w14:textId="77777777" w:rsidTr="00F406FD">
        <w:tc>
          <w:tcPr>
            <w:tcW w:w="817" w:type="dxa"/>
            <w:tcBorders>
              <w:top w:val="single" w:sz="4" w:space="0" w:color="auto"/>
              <w:left w:val="single" w:sz="4" w:space="0" w:color="auto"/>
              <w:bottom w:val="single" w:sz="4" w:space="0" w:color="auto"/>
              <w:right w:val="single" w:sz="4" w:space="0" w:color="auto"/>
            </w:tcBorders>
          </w:tcPr>
          <w:p w14:paraId="4E261118" w14:textId="2D5E91ED"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1.10</w:t>
            </w:r>
          </w:p>
        </w:tc>
        <w:tc>
          <w:tcPr>
            <w:tcW w:w="8676" w:type="dxa"/>
            <w:tcBorders>
              <w:top w:val="single" w:sz="4" w:space="0" w:color="auto"/>
              <w:left w:val="single" w:sz="4" w:space="0" w:color="auto"/>
              <w:bottom w:val="single" w:sz="4" w:space="0" w:color="auto"/>
              <w:right w:val="single" w:sz="4" w:space="0" w:color="auto"/>
            </w:tcBorders>
          </w:tcPr>
          <w:p w14:paraId="256AA16F"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Obsługa Vmware </w:t>
            </w:r>
            <w:proofErr w:type="spellStart"/>
            <w:r w:rsidRPr="000C2D76">
              <w:rPr>
                <w:rFonts w:ascii="Ebrima" w:hAnsi="Ebrima"/>
                <w:color w:val="000000" w:themeColor="text1"/>
              </w:rPr>
              <w:t>vSphere</w:t>
            </w:r>
            <w:proofErr w:type="spellEnd"/>
            <w:r w:rsidRPr="000C2D76">
              <w:rPr>
                <w:rFonts w:ascii="Ebrima" w:hAnsi="Ebrima"/>
                <w:color w:val="000000" w:themeColor="text1"/>
              </w:rPr>
              <w:t>/</w:t>
            </w:r>
            <w:proofErr w:type="spellStart"/>
            <w:r w:rsidRPr="000C2D76">
              <w:rPr>
                <w:rFonts w:ascii="Ebrima" w:hAnsi="Ebrima"/>
                <w:color w:val="000000" w:themeColor="text1"/>
              </w:rPr>
              <w:t>ESXi</w:t>
            </w:r>
            <w:proofErr w:type="spellEnd"/>
            <w:r w:rsidRPr="000C2D76">
              <w:rPr>
                <w:rFonts w:ascii="Ebrima" w:hAnsi="Ebrima"/>
                <w:color w:val="000000" w:themeColor="text1"/>
              </w:rPr>
              <w:t xml:space="preserve"> od wersji 6 korzystając z „</w:t>
            </w:r>
            <w:proofErr w:type="spellStart"/>
            <w:r w:rsidRPr="000C2D76">
              <w:rPr>
                <w:rFonts w:ascii="Ebrima" w:hAnsi="Ebrima"/>
                <w:color w:val="000000" w:themeColor="text1"/>
              </w:rPr>
              <w:t>VMware</w:t>
            </w:r>
            <w:proofErr w:type="spellEnd"/>
            <w:r w:rsidRPr="000C2D76">
              <w:rPr>
                <w:rFonts w:ascii="Ebrima" w:hAnsi="Ebrima"/>
                <w:color w:val="000000" w:themeColor="text1"/>
              </w:rPr>
              <w:t xml:space="preserve"> </w:t>
            </w:r>
            <w:proofErr w:type="spellStart"/>
            <w:r w:rsidRPr="000C2D76">
              <w:rPr>
                <w:rFonts w:ascii="Ebrima" w:hAnsi="Ebrima"/>
                <w:color w:val="000000" w:themeColor="text1"/>
              </w:rPr>
              <w:t>vSphere</w:t>
            </w:r>
            <w:proofErr w:type="spellEnd"/>
            <w:r w:rsidRPr="000C2D76">
              <w:rPr>
                <w:rFonts w:ascii="Ebrima" w:hAnsi="Ebrima"/>
                <w:color w:val="000000" w:themeColor="text1"/>
              </w:rPr>
              <w:t xml:space="preserve"> Storage API”.</w:t>
            </w:r>
          </w:p>
        </w:tc>
        <w:tc>
          <w:tcPr>
            <w:tcW w:w="1701" w:type="dxa"/>
            <w:tcBorders>
              <w:top w:val="single" w:sz="4" w:space="0" w:color="auto"/>
              <w:left w:val="single" w:sz="4" w:space="0" w:color="auto"/>
              <w:bottom w:val="single" w:sz="4" w:space="0" w:color="auto"/>
              <w:right w:val="single" w:sz="4" w:space="0" w:color="auto"/>
            </w:tcBorders>
            <w:vAlign w:val="center"/>
          </w:tcPr>
          <w:p w14:paraId="06BFDF64" w14:textId="77777777" w:rsidR="00CD13C0" w:rsidRPr="0046690D" w:rsidRDefault="00CD13C0" w:rsidP="00CD13C0">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09E9BE6C" w14:textId="77777777" w:rsidR="00CD13C0" w:rsidRPr="0046690D" w:rsidRDefault="00CD13C0" w:rsidP="00CD13C0">
            <w:pPr>
              <w:jc w:val="center"/>
              <w:rPr>
                <w:rFonts w:ascii="Garamond" w:hAnsi="Garamond"/>
                <w:color w:val="000000" w:themeColor="text1"/>
                <w:sz w:val="22"/>
                <w:szCs w:val="22"/>
              </w:rPr>
            </w:pPr>
          </w:p>
        </w:tc>
      </w:tr>
      <w:tr w:rsidR="00CD13C0" w:rsidRPr="006E7B49" w14:paraId="1783364E" w14:textId="77777777" w:rsidTr="00F406FD">
        <w:tc>
          <w:tcPr>
            <w:tcW w:w="817" w:type="dxa"/>
            <w:tcBorders>
              <w:top w:val="single" w:sz="4" w:space="0" w:color="auto"/>
              <w:left w:val="single" w:sz="4" w:space="0" w:color="auto"/>
              <w:bottom w:val="single" w:sz="4" w:space="0" w:color="auto"/>
              <w:right w:val="single" w:sz="4" w:space="0" w:color="auto"/>
            </w:tcBorders>
          </w:tcPr>
          <w:p w14:paraId="59A823AB" w14:textId="201108D7"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1.11</w:t>
            </w:r>
          </w:p>
        </w:tc>
        <w:tc>
          <w:tcPr>
            <w:tcW w:w="8676" w:type="dxa"/>
            <w:tcBorders>
              <w:top w:val="single" w:sz="4" w:space="0" w:color="auto"/>
              <w:left w:val="single" w:sz="4" w:space="0" w:color="auto"/>
              <w:bottom w:val="single" w:sz="4" w:space="0" w:color="auto"/>
              <w:right w:val="single" w:sz="4" w:space="0" w:color="auto"/>
            </w:tcBorders>
          </w:tcPr>
          <w:p w14:paraId="226D390E"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Wykonywanie kopii zapasowych w oparciu o technologie NBD &amp; </w:t>
            </w:r>
            <w:proofErr w:type="spellStart"/>
            <w:r w:rsidRPr="000C2D76">
              <w:rPr>
                <w:rFonts w:ascii="Ebrima" w:hAnsi="Ebrima"/>
                <w:color w:val="000000" w:themeColor="text1"/>
              </w:rPr>
              <w:t>HotAdd</w:t>
            </w:r>
            <w:proofErr w:type="spellEnd"/>
            <w:r w:rsidRPr="000C2D76">
              <w:rPr>
                <w:rFonts w:ascii="Ebrima" w:hAnsi="Ebrima"/>
                <w:color w:val="000000" w:themeColor="text1"/>
              </w:rPr>
              <w:t>.</w:t>
            </w:r>
          </w:p>
        </w:tc>
        <w:tc>
          <w:tcPr>
            <w:tcW w:w="1701" w:type="dxa"/>
            <w:tcBorders>
              <w:top w:val="single" w:sz="4" w:space="0" w:color="auto"/>
              <w:left w:val="single" w:sz="4" w:space="0" w:color="auto"/>
              <w:bottom w:val="single" w:sz="4" w:space="0" w:color="auto"/>
              <w:right w:val="single" w:sz="4" w:space="0" w:color="auto"/>
            </w:tcBorders>
            <w:vAlign w:val="center"/>
          </w:tcPr>
          <w:p w14:paraId="53329112" w14:textId="77777777" w:rsidR="00CD13C0" w:rsidRPr="0046690D" w:rsidRDefault="00CD13C0" w:rsidP="00CD13C0">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55F44836" w14:textId="77777777" w:rsidR="00CD13C0" w:rsidRPr="0046690D" w:rsidRDefault="00CD13C0" w:rsidP="00CD13C0">
            <w:pPr>
              <w:jc w:val="center"/>
              <w:rPr>
                <w:rFonts w:ascii="Garamond" w:hAnsi="Garamond"/>
                <w:color w:val="000000" w:themeColor="text1"/>
                <w:sz w:val="22"/>
                <w:szCs w:val="22"/>
              </w:rPr>
            </w:pPr>
          </w:p>
        </w:tc>
      </w:tr>
      <w:tr w:rsidR="00CD13C0" w:rsidRPr="006E7B49" w14:paraId="4CBD114D" w14:textId="77777777" w:rsidTr="00F406FD">
        <w:tc>
          <w:tcPr>
            <w:tcW w:w="817" w:type="dxa"/>
            <w:tcBorders>
              <w:top w:val="single" w:sz="4" w:space="0" w:color="auto"/>
              <w:left w:val="single" w:sz="4" w:space="0" w:color="auto"/>
              <w:bottom w:val="single" w:sz="4" w:space="0" w:color="auto"/>
              <w:right w:val="single" w:sz="4" w:space="0" w:color="auto"/>
            </w:tcBorders>
          </w:tcPr>
          <w:p w14:paraId="1FC71D63" w14:textId="488CEE7B"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1.12</w:t>
            </w:r>
          </w:p>
        </w:tc>
        <w:tc>
          <w:tcPr>
            <w:tcW w:w="8676" w:type="dxa"/>
            <w:tcBorders>
              <w:top w:val="single" w:sz="4" w:space="0" w:color="auto"/>
              <w:left w:val="single" w:sz="4" w:space="0" w:color="auto"/>
              <w:bottom w:val="single" w:sz="4" w:space="0" w:color="auto"/>
              <w:right w:val="single" w:sz="4" w:space="0" w:color="auto"/>
            </w:tcBorders>
          </w:tcPr>
          <w:p w14:paraId="34BF2AA5"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Wykonywanie przyrostowych kopii zapasowych z wykorzystaniem mechanizmu CBT.</w:t>
            </w:r>
          </w:p>
        </w:tc>
        <w:tc>
          <w:tcPr>
            <w:tcW w:w="1701" w:type="dxa"/>
            <w:tcBorders>
              <w:top w:val="single" w:sz="4" w:space="0" w:color="auto"/>
              <w:left w:val="single" w:sz="4" w:space="0" w:color="auto"/>
              <w:bottom w:val="single" w:sz="4" w:space="0" w:color="auto"/>
              <w:right w:val="single" w:sz="4" w:space="0" w:color="auto"/>
            </w:tcBorders>
            <w:vAlign w:val="center"/>
          </w:tcPr>
          <w:p w14:paraId="24D3C0F4" w14:textId="77777777"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6A9E0F47" w14:textId="77777777" w:rsidR="00CD13C0" w:rsidRPr="0046690D" w:rsidRDefault="00CD13C0" w:rsidP="00CD13C0">
            <w:pPr>
              <w:jc w:val="center"/>
              <w:rPr>
                <w:rFonts w:ascii="Garamond" w:hAnsi="Garamond"/>
                <w:color w:val="000000" w:themeColor="text1"/>
                <w:sz w:val="22"/>
                <w:szCs w:val="22"/>
              </w:rPr>
            </w:pPr>
          </w:p>
        </w:tc>
      </w:tr>
      <w:tr w:rsidR="00CD13C0" w:rsidRPr="006E7B49" w14:paraId="2743A644" w14:textId="77777777" w:rsidTr="00F406FD">
        <w:tc>
          <w:tcPr>
            <w:tcW w:w="817" w:type="dxa"/>
            <w:tcBorders>
              <w:top w:val="single" w:sz="4" w:space="0" w:color="auto"/>
              <w:left w:val="single" w:sz="4" w:space="0" w:color="auto"/>
              <w:bottom w:val="single" w:sz="4" w:space="0" w:color="auto"/>
              <w:right w:val="single" w:sz="4" w:space="0" w:color="auto"/>
            </w:tcBorders>
          </w:tcPr>
          <w:p w14:paraId="0C4D9024" w14:textId="61A5BE5F"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1.13</w:t>
            </w:r>
          </w:p>
        </w:tc>
        <w:tc>
          <w:tcPr>
            <w:tcW w:w="8676" w:type="dxa"/>
            <w:tcBorders>
              <w:top w:val="single" w:sz="4" w:space="0" w:color="auto"/>
              <w:left w:val="single" w:sz="4" w:space="0" w:color="auto"/>
              <w:bottom w:val="single" w:sz="4" w:space="0" w:color="auto"/>
              <w:right w:val="single" w:sz="4" w:space="0" w:color="auto"/>
            </w:tcBorders>
          </w:tcPr>
          <w:p w14:paraId="169F6E67"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Możliwość odtworzenia całej maszyny wirtualnej na środowisko wirtualizacji</w:t>
            </w:r>
          </w:p>
        </w:tc>
        <w:tc>
          <w:tcPr>
            <w:tcW w:w="1701" w:type="dxa"/>
            <w:tcBorders>
              <w:top w:val="single" w:sz="4" w:space="0" w:color="auto"/>
              <w:left w:val="single" w:sz="4" w:space="0" w:color="auto"/>
              <w:bottom w:val="single" w:sz="4" w:space="0" w:color="auto"/>
              <w:right w:val="single" w:sz="4" w:space="0" w:color="auto"/>
            </w:tcBorders>
            <w:vAlign w:val="center"/>
          </w:tcPr>
          <w:p w14:paraId="7D5B172B" w14:textId="77777777"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2A94BDD7" w14:textId="77777777" w:rsidR="00CD13C0" w:rsidRPr="0046690D" w:rsidRDefault="00CD13C0" w:rsidP="00CD13C0">
            <w:pPr>
              <w:jc w:val="center"/>
              <w:rPr>
                <w:rFonts w:ascii="Garamond" w:hAnsi="Garamond"/>
                <w:color w:val="000000" w:themeColor="text1"/>
                <w:sz w:val="22"/>
                <w:szCs w:val="22"/>
              </w:rPr>
            </w:pPr>
          </w:p>
        </w:tc>
      </w:tr>
      <w:tr w:rsidR="00CD13C0" w:rsidRPr="006E7B49" w14:paraId="68959CDD" w14:textId="77777777" w:rsidTr="00F406FD">
        <w:tc>
          <w:tcPr>
            <w:tcW w:w="817" w:type="dxa"/>
            <w:tcBorders>
              <w:top w:val="single" w:sz="4" w:space="0" w:color="auto"/>
              <w:left w:val="single" w:sz="4" w:space="0" w:color="auto"/>
              <w:bottom w:val="single" w:sz="4" w:space="0" w:color="auto"/>
              <w:right w:val="single" w:sz="4" w:space="0" w:color="auto"/>
            </w:tcBorders>
          </w:tcPr>
          <w:p w14:paraId="694E4B47" w14:textId="2E852C9D"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A40C7E">
              <w:rPr>
                <w:rFonts w:ascii="Garamond" w:hAnsi="Garamond"/>
                <w:color w:val="000000" w:themeColor="text1"/>
                <w:sz w:val="22"/>
                <w:szCs w:val="22"/>
              </w:rPr>
              <w:t>1.</w:t>
            </w:r>
            <w:r>
              <w:rPr>
                <w:rFonts w:ascii="Garamond" w:hAnsi="Garamond"/>
                <w:color w:val="000000" w:themeColor="text1"/>
                <w:sz w:val="22"/>
                <w:szCs w:val="22"/>
              </w:rPr>
              <w:t>14</w:t>
            </w:r>
          </w:p>
        </w:tc>
        <w:tc>
          <w:tcPr>
            <w:tcW w:w="8676" w:type="dxa"/>
            <w:tcBorders>
              <w:top w:val="single" w:sz="4" w:space="0" w:color="auto"/>
              <w:left w:val="single" w:sz="4" w:space="0" w:color="auto"/>
              <w:bottom w:val="single" w:sz="4" w:space="0" w:color="auto"/>
              <w:right w:val="single" w:sz="4" w:space="0" w:color="auto"/>
            </w:tcBorders>
          </w:tcPr>
          <w:p w14:paraId="7BAAD50E"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Możliwość odtworzenia pojedynczych plików/folderów z kopii zapasowej</w:t>
            </w:r>
          </w:p>
        </w:tc>
        <w:tc>
          <w:tcPr>
            <w:tcW w:w="1701" w:type="dxa"/>
            <w:tcBorders>
              <w:top w:val="single" w:sz="4" w:space="0" w:color="auto"/>
              <w:left w:val="single" w:sz="4" w:space="0" w:color="auto"/>
              <w:bottom w:val="single" w:sz="4" w:space="0" w:color="auto"/>
              <w:right w:val="single" w:sz="4" w:space="0" w:color="auto"/>
            </w:tcBorders>
            <w:vAlign w:val="center"/>
          </w:tcPr>
          <w:p w14:paraId="63BC7A5C" w14:textId="77777777" w:rsidR="00CD13C0" w:rsidRPr="0046690D" w:rsidRDefault="00CD13C0" w:rsidP="00CD13C0">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50AF1A6D" w14:textId="77777777" w:rsidR="00CD13C0" w:rsidRPr="0046690D" w:rsidRDefault="00CD13C0" w:rsidP="00CD13C0">
            <w:pPr>
              <w:jc w:val="center"/>
              <w:rPr>
                <w:rFonts w:ascii="Garamond" w:hAnsi="Garamond"/>
                <w:color w:val="000000" w:themeColor="text1"/>
                <w:sz w:val="22"/>
                <w:szCs w:val="22"/>
              </w:rPr>
            </w:pPr>
          </w:p>
        </w:tc>
      </w:tr>
      <w:tr w:rsidR="00CD13C0" w:rsidRPr="006E7B49" w14:paraId="7C32B865" w14:textId="77777777" w:rsidTr="00F406FD">
        <w:tc>
          <w:tcPr>
            <w:tcW w:w="817" w:type="dxa"/>
            <w:tcBorders>
              <w:top w:val="single" w:sz="4" w:space="0" w:color="auto"/>
              <w:left w:val="single" w:sz="4" w:space="0" w:color="auto"/>
              <w:bottom w:val="single" w:sz="4" w:space="0" w:color="auto"/>
              <w:right w:val="single" w:sz="4" w:space="0" w:color="auto"/>
            </w:tcBorders>
          </w:tcPr>
          <w:p w14:paraId="4EAFBF3F" w14:textId="460D3E4E"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A40C7E">
              <w:rPr>
                <w:rFonts w:ascii="Garamond" w:hAnsi="Garamond"/>
                <w:color w:val="000000" w:themeColor="text1"/>
                <w:sz w:val="22"/>
                <w:szCs w:val="22"/>
              </w:rPr>
              <w:lastRenderedPageBreak/>
              <w:t>1.</w:t>
            </w:r>
            <w:r>
              <w:rPr>
                <w:rFonts w:ascii="Garamond" w:hAnsi="Garamond"/>
                <w:color w:val="000000" w:themeColor="text1"/>
                <w:sz w:val="22"/>
                <w:szCs w:val="22"/>
              </w:rPr>
              <w:t>15</w:t>
            </w:r>
          </w:p>
        </w:tc>
        <w:tc>
          <w:tcPr>
            <w:tcW w:w="8676" w:type="dxa"/>
            <w:tcBorders>
              <w:top w:val="single" w:sz="4" w:space="0" w:color="auto"/>
              <w:left w:val="single" w:sz="4" w:space="0" w:color="auto"/>
              <w:bottom w:val="single" w:sz="4" w:space="0" w:color="auto"/>
              <w:right w:val="single" w:sz="4" w:space="0" w:color="auto"/>
            </w:tcBorders>
          </w:tcPr>
          <w:p w14:paraId="4748C27B"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Możliwość udostępnienia dysków maszyny wirtualnych w kopii zapasowej do innych systemów poprzez protokół </w:t>
            </w:r>
            <w:proofErr w:type="spellStart"/>
            <w:r w:rsidRPr="000C2D76">
              <w:rPr>
                <w:rFonts w:ascii="Ebrima" w:hAnsi="Ebrima"/>
                <w:color w:val="000000" w:themeColor="text1"/>
              </w:rPr>
              <w:t>iSCSI</w:t>
            </w:r>
            <w:proofErr w:type="spellEnd"/>
            <w:r w:rsidRPr="000C2D76">
              <w:rPr>
                <w:rFonts w:ascii="Ebrima" w:hAnsi="Ebrima"/>
                <w:color w:val="000000" w:themeColor="text1"/>
              </w:rPr>
              <w:t>.</w:t>
            </w:r>
          </w:p>
        </w:tc>
        <w:tc>
          <w:tcPr>
            <w:tcW w:w="1701" w:type="dxa"/>
            <w:tcBorders>
              <w:top w:val="single" w:sz="4" w:space="0" w:color="auto"/>
              <w:left w:val="single" w:sz="4" w:space="0" w:color="auto"/>
              <w:bottom w:val="single" w:sz="4" w:space="0" w:color="auto"/>
              <w:right w:val="single" w:sz="4" w:space="0" w:color="auto"/>
            </w:tcBorders>
            <w:vAlign w:val="center"/>
          </w:tcPr>
          <w:p w14:paraId="4D59C66B" w14:textId="77777777"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081DD9A1" w14:textId="77777777" w:rsidR="00CD13C0" w:rsidRPr="0046690D" w:rsidRDefault="00CD13C0" w:rsidP="00CD13C0">
            <w:pPr>
              <w:jc w:val="center"/>
              <w:rPr>
                <w:rFonts w:ascii="Garamond" w:hAnsi="Garamond"/>
                <w:color w:val="000000" w:themeColor="text1"/>
                <w:sz w:val="22"/>
                <w:szCs w:val="22"/>
              </w:rPr>
            </w:pPr>
          </w:p>
        </w:tc>
      </w:tr>
      <w:tr w:rsidR="00CD13C0" w:rsidRPr="006E7B49" w14:paraId="5D839C66" w14:textId="77777777" w:rsidTr="00F406FD">
        <w:tc>
          <w:tcPr>
            <w:tcW w:w="817" w:type="dxa"/>
            <w:tcBorders>
              <w:top w:val="single" w:sz="4" w:space="0" w:color="auto"/>
              <w:left w:val="single" w:sz="4" w:space="0" w:color="auto"/>
              <w:bottom w:val="single" w:sz="4" w:space="0" w:color="auto"/>
              <w:right w:val="single" w:sz="4" w:space="0" w:color="auto"/>
            </w:tcBorders>
          </w:tcPr>
          <w:p w14:paraId="40D902C3" w14:textId="051C03D1"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A40C7E">
              <w:rPr>
                <w:rFonts w:ascii="Garamond" w:hAnsi="Garamond"/>
                <w:color w:val="000000" w:themeColor="text1"/>
                <w:sz w:val="22"/>
                <w:szCs w:val="22"/>
              </w:rPr>
              <w:t>1.</w:t>
            </w:r>
            <w:r>
              <w:rPr>
                <w:rFonts w:ascii="Garamond" w:hAnsi="Garamond"/>
                <w:color w:val="000000" w:themeColor="text1"/>
                <w:sz w:val="22"/>
                <w:szCs w:val="22"/>
              </w:rPr>
              <w:t>16</w:t>
            </w:r>
          </w:p>
        </w:tc>
        <w:tc>
          <w:tcPr>
            <w:tcW w:w="8676" w:type="dxa"/>
            <w:tcBorders>
              <w:top w:val="single" w:sz="4" w:space="0" w:color="auto"/>
              <w:left w:val="single" w:sz="4" w:space="0" w:color="auto"/>
              <w:bottom w:val="single" w:sz="4" w:space="0" w:color="auto"/>
              <w:right w:val="single" w:sz="4" w:space="0" w:color="auto"/>
            </w:tcBorders>
          </w:tcPr>
          <w:p w14:paraId="604BC748"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Możliwość pominięcia wybranych dysków maszyny wirtualnej z kopii zapasowej</w:t>
            </w:r>
          </w:p>
        </w:tc>
        <w:tc>
          <w:tcPr>
            <w:tcW w:w="1701" w:type="dxa"/>
            <w:tcBorders>
              <w:top w:val="single" w:sz="4" w:space="0" w:color="auto"/>
              <w:left w:val="single" w:sz="4" w:space="0" w:color="auto"/>
              <w:bottom w:val="single" w:sz="4" w:space="0" w:color="auto"/>
              <w:right w:val="single" w:sz="4" w:space="0" w:color="auto"/>
            </w:tcBorders>
            <w:vAlign w:val="center"/>
          </w:tcPr>
          <w:p w14:paraId="56290A31" w14:textId="77777777"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7F78EF5C" w14:textId="77777777" w:rsidR="00CD13C0" w:rsidRPr="0046690D" w:rsidRDefault="00CD13C0" w:rsidP="00CD13C0">
            <w:pPr>
              <w:jc w:val="center"/>
              <w:rPr>
                <w:rFonts w:ascii="Garamond" w:hAnsi="Garamond"/>
                <w:color w:val="000000" w:themeColor="text1"/>
                <w:sz w:val="22"/>
                <w:szCs w:val="22"/>
              </w:rPr>
            </w:pPr>
          </w:p>
        </w:tc>
      </w:tr>
      <w:tr w:rsidR="00CD13C0" w:rsidRPr="006E7B49" w14:paraId="52C6AC69" w14:textId="77777777" w:rsidTr="00F406FD">
        <w:tc>
          <w:tcPr>
            <w:tcW w:w="817" w:type="dxa"/>
            <w:tcBorders>
              <w:top w:val="single" w:sz="4" w:space="0" w:color="auto"/>
              <w:left w:val="single" w:sz="4" w:space="0" w:color="auto"/>
              <w:bottom w:val="single" w:sz="4" w:space="0" w:color="auto"/>
              <w:right w:val="single" w:sz="4" w:space="0" w:color="auto"/>
            </w:tcBorders>
          </w:tcPr>
          <w:p w14:paraId="1D13D830" w14:textId="1ECB155C"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A40C7E">
              <w:rPr>
                <w:rFonts w:ascii="Garamond" w:hAnsi="Garamond"/>
                <w:color w:val="000000" w:themeColor="text1"/>
                <w:sz w:val="22"/>
                <w:szCs w:val="22"/>
              </w:rPr>
              <w:t>1.</w:t>
            </w:r>
            <w:r>
              <w:rPr>
                <w:rFonts w:ascii="Garamond" w:hAnsi="Garamond"/>
                <w:color w:val="000000" w:themeColor="text1"/>
                <w:sz w:val="22"/>
                <w:szCs w:val="22"/>
              </w:rPr>
              <w:t>17</w:t>
            </w:r>
          </w:p>
        </w:tc>
        <w:tc>
          <w:tcPr>
            <w:tcW w:w="8676" w:type="dxa"/>
            <w:tcBorders>
              <w:top w:val="single" w:sz="4" w:space="0" w:color="auto"/>
              <w:left w:val="single" w:sz="4" w:space="0" w:color="auto"/>
              <w:bottom w:val="single" w:sz="4" w:space="0" w:color="auto"/>
              <w:right w:val="single" w:sz="4" w:space="0" w:color="auto"/>
            </w:tcBorders>
          </w:tcPr>
          <w:p w14:paraId="1D5968D4"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Możliwość automatycznego przypisywania polityk do maszyn wirtualnych w oparciu o reguły nazewnictwa maszyn wirtualnych (np. maszyny o nazwie zawierającej wskazany ciąg znaków powinny być przypisywane do wskazanej polityki)</w:t>
            </w:r>
          </w:p>
        </w:tc>
        <w:tc>
          <w:tcPr>
            <w:tcW w:w="1701" w:type="dxa"/>
            <w:tcBorders>
              <w:top w:val="single" w:sz="4" w:space="0" w:color="auto"/>
              <w:left w:val="single" w:sz="4" w:space="0" w:color="auto"/>
              <w:bottom w:val="single" w:sz="4" w:space="0" w:color="auto"/>
              <w:right w:val="single" w:sz="4" w:space="0" w:color="auto"/>
            </w:tcBorders>
            <w:vAlign w:val="center"/>
          </w:tcPr>
          <w:p w14:paraId="0A175A1F" w14:textId="52C6F86A" w:rsidR="00CD13C0" w:rsidRPr="0046690D" w:rsidRDefault="00CD13C0" w:rsidP="00CD13C0">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3CE90737" w14:textId="77777777" w:rsidR="00CD13C0" w:rsidRPr="0046690D" w:rsidRDefault="00CD13C0" w:rsidP="00CD13C0">
            <w:pPr>
              <w:jc w:val="center"/>
              <w:rPr>
                <w:rFonts w:ascii="Garamond" w:hAnsi="Garamond"/>
                <w:color w:val="000000" w:themeColor="text1"/>
                <w:sz w:val="22"/>
                <w:szCs w:val="22"/>
              </w:rPr>
            </w:pPr>
          </w:p>
        </w:tc>
      </w:tr>
      <w:tr w:rsidR="00CD13C0" w:rsidRPr="006E7B49" w14:paraId="0EB05D72" w14:textId="77777777" w:rsidTr="00F406FD">
        <w:tc>
          <w:tcPr>
            <w:tcW w:w="817" w:type="dxa"/>
            <w:tcBorders>
              <w:top w:val="single" w:sz="4" w:space="0" w:color="auto"/>
              <w:left w:val="single" w:sz="4" w:space="0" w:color="auto"/>
              <w:bottom w:val="single" w:sz="4" w:space="0" w:color="auto"/>
              <w:right w:val="single" w:sz="4" w:space="0" w:color="auto"/>
            </w:tcBorders>
          </w:tcPr>
          <w:p w14:paraId="2AD11369" w14:textId="6FFF393E"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A40C7E">
              <w:rPr>
                <w:rFonts w:ascii="Garamond" w:hAnsi="Garamond"/>
                <w:color w:val="000000" w:themeColor="text1"/>
                <w:sz w:val="22"/>
                <w:szCs w:val="22"/>
              </w:rPr>
              <w:t>1.</w:t>
            </w:r>
            <w:r>
              <w:rPr>
                <w:rFonts w:ascii="Garamond" w:hAnsi="Garamond"/>
                <w:color w:val="000000" w:themeColor="text1"/>
                <w:sz w:val="22"/>
                <w:szCs w:val="22"/>
              </w:rPr>
              <w:t>18</w:t>
            </w:r>
          </w:p>
        </w:tc>
        <w:tc>
          <w:tcPr>
            <w:tcW w:w="8676" w:type="dxa"/>
            <w:tcBorders>
              <w:top w:val="single" w:sz="4" w:space="0" w:color="auto"/>
              <w:left w:val="single" w:sz="4" w:space="0" w:color="auto"/>
              <w:bottom w:val="single" w:sz="4" w:space="0" w:color="auto"/>
              <w:right w:val="single" w:sz="4" w:space="0" w:color="auto"/>
            </w:tcBorders>
          </w:tcPr>
          <w:p w14:paraId="31E25FC3"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Możliwość automatycznego przypisywania polityk do maszyn wirtualnych w oparciu o przypisane w środowisku </w:t>
            </w:r>
            <w:proofErr w:type="spellStart"/>
            <w:r w:rsidRPr="000C2D76">
              <w:rPr>
                <w:rFonts w:ascii="Ebrima" w:hAnsi="Ebrima"/>
                <w:color w:val="000000" w:themeColor="text1"/>
              </w:rPr>
              <w:t>tagi</w:t>
            </w:r>
            <w:proofErr w:type="spellEnd"/>
            <w:r w:rsidRPr="000C2D76">
              <w:rPr>
                <w:rFonts w:ascii="Ebrima" w:hAnsi="Ebrima"/>
                <w:color w:val="000000" w:themeColor="text1"/>
              </w:rPr>
              <w:t>.</w:t>
            </w:r>
          </w:p>
        </w:tc>
        <w:tc>
          <w:tcPr>
            <w:tcW w:w="1701" w:type="dxa"/>
            <w:tcBorders>
              <w:top w:val="single" w:sz="4" w:space="0" w:color="auto"/>
              <w:left w:val="single" w:sz="4" w:space="0" w:color="auto"/>
              <w:bottom w:val="single" w:sz="4" w:space="0" w:color="auto"/>
              <w:right w:val="single" w:sz="4" w:space="0" w:color="auto"/>
            </w:tcBorders>
            <w:vAlign w:val="center"/>
          </w:tcPr>
          <w:p w14:paraId="548093A8" w14:textId="77777777" w:rsidR="00CD13C0" w:rsidRPr="0046690D" w:rsidRDefault="00CD13C0" w:rsidP="00CD13C0">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63AD695F" w14:textId="77777777" w:rsidR="00CD13C0" w:rsidRPr="0046690D" w:rsidRDefault="00CD13C0" w:rsidP="00CD13C0">
            <w:pPr>
              <w:widowControl w:val="0"/>
              <w:snapToGrid w:val="0"/>
              <w:spacing w:line="288" w:lineRule="auto"/>
              <w:jc w:val="center"/>
              <w:rPr>
                <w:rFonts w:ascii="Garamond" w:hAnsi="Garamond"/>
                <w:color w:val="000000" w:themeColor="text1"/>
                <w:sz w:val="22"/>
                <w:szCs w:val="22"/>
              </w:rPr>
            </w:pPr>
          </w:p>
        </w:tc>
      </w:tr>
      <w:tr w:rsidR="00CD13C0" w:rsidRPr="006E7B49" w14:paraId="410600C2" w14:textId="77777777" w:rsidTr="00F406FD">
        <w:tc>
          <w:tcPr>
            <w:tcW w:w="817" w:type="dxa"/>
            <w:tcBorders>
              <w:top w:val="single" w:sz="4" w:space="0" w:color="auto"/>
              <w:left w:val="single" w:sz="4" w:space="0" w:color="auto"/>
              <w:bottom w:val="single" w:sz="4" w:space="0" w:color="auto"/>
              <w:right w:val="single" w:sz="4" w:space="0" w:color="auto"/>
            </w:tcBorders>
          </w:tcPr>
          <w:p w14:paraId="1EFDA287" w14:textId="2D440306"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A40C7E">
              <w:rPr>
                <w:rFonts w:ascii="Garamond" w:hAnsi="Garamond"/>
                <w:color w:val="000000" w:themeColor="text1"/>
                <w:sz w:val="22"/>
                <w:szCs w:val="22"/>
              </w:rPr>
              <w:t>1.</w:t>
            </w:r>
            <w:r>
              <w:rPr>
                <w:rFonts w:ascii="Garamond" w:hAnsi="Garamond"/>
                <w:color w:val="000000" w:themeColor="text1"/>
                <w:sz w:val="22"/>
                <w:szCs w:val="22"/>
              </w:rPr>
              <w:t>19</w:t>
            </w:r>
          </w:p>
        </w:tc>
        <w:tc>
          <w:tcPr>
            <w:tcW w:w="8676" w:type="dxa"/>
            <w:tcBorders>
              <w:top w:val="single" w:sz="4" w:space="0" w:color="auto"/>
              <w:left w:val="single" w:sz="4" w:space="0" w:color="auto"/>
              <w:bottom w:val="single" w:sz="4" w:space="0" w:color="auto"/>
              <w:right w:val="single" w:sz="4" w:space="0" w:color="auto"/>
            </w:tcBorders>
          </w:tcPr>
          <w:p w14:paraId="0350CCCB"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Możliwość automatycznego wykonania polecenia na maszynie wirtualnej (której kopia zapasowa jest wykonywana) bezpośrednio przed jak I po wykonaniu migawki w celu np. wstrzymania działania usługi na czas wykonywania migawki i zapewnienia lepszej spójności kopii zapasowej.</w:t>
            </w:r>
          </w:p>
        </w:tc>
        <w:tc>
          <w:tcPr>
            <w:tcW w:w="1701" w:type="dxa"/>
            <w:tcBorders>
              <w:top w:val="single" w:sz="4" w:space="0" w:color="auto"/>
              <w:left w:val="single" w:sz="4" w:space="0" w:color="auto"/>
              <w:bottom w:val="single" w:sz="4" w:space="0" w:color="auto"/>
              <w:right w:val="single" w:sz="4" w:space="0" w:color="auto"/>
            </w:tcBorders>
            <w:vAlign w:val="center"/>
          </w:tcPr>
          <w:p w14:paraId="4DCD409E" w14:textId="77777777" w:rsidR="00CD13C0" w:rsidRPr="0046690D" w:rsidRDefault="00CD13C0" w:rsidP="00CD13C0">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5634C212" w14:textId="77777777" w:rsidR="00CD13C0" w:rsidRPr="0046690D" w:rsidRDefault="00CD13C0" w:rsidP="00CD13C0">
            <w:pPr>
              <w:jc w:val="center"/>
              <w:rPr>
                <w:rFonts w:ascii="Garamond" w:hAnsi="Garamond"/>
                <w:color w:val="000000" w:themeColor="text1"/>
                <w:sz w:val="22"/>
                <w:szCs w:val="22"/>
              </w:rPr>
            </w:pPr>
          </w:p>
        </w:tc>
      </w:tr>
      <w:tr w:rsidR="00CD13C0" w:rsidRPr="006E7B49" w14:paraId="3D977ED3" w14:textId="77777777" w:rsidTr="00F406FD">
        <w:tc>
          <w:tcPr>
            <w:tcW w:w="817" w:type="dxa"/>
            <w:tcBorders>
              <w:top w:val="single" w:sz="4" w:space="0" w:color="auto"/>
              <w:left w:val="single" w:sz="4" w:space="0" w:color="auto"/>
              <w:bottom w:val="single" w:sz="4" w:space="0" w:color="auto"/>
              <w:right w:val="single" w:sz="4" w:space="0" w:color="auto"/>
            </w:tcBorders>
          </w:tcPr>
          <w:p w14:paraId="1E57F29D" w14:textId="2534CEA1"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A40C7E">
              <w:rPr>
                <w:rFonts w:ascii="Garamond" w:hAnsi="Garamond"/>
                <w:color w:val="000000" w:themeColor="text1"/>
                <w:sz w:val="22"/>
                <w:szCs w:val="22"/>
              </w:rPr>
              <w:t>1.</w:t>
            </w:r>
            <w:r>
              <w:rPr>
                <w:rFonts w:ascii="Garamond" w:hAnsi="Garamond"/>
                <w:color w:val="000000" w:themeColor="text1"/>
                <w:sz w:val="22"/>
                <w:szCs w:val="22"/>
              </w:rPr>
              <w:t>20</w:t>
            </w:r>
          </w:p>
        </w:tc>
        <w:tc>
          <w:tcPr>
            <w:tcW w:w="8676" w:type="dxa"/>
            <w:tcBorders>
              <w:top w:val="single" w:sz="4" w:space="0" w:color="auto"/>
              <w:left w:val="single" w:sz="4" w:space="0" w:color="auto"/>
              <w:bottom w:val="single" w:sz="4" w:space="0" w:color="auto"/>
              <w:right w:val="single" w:sz="4" w:space="0" w:color="auto"/>
            </w:tcBorders>
          </w:tcPr>
          <w:p w14:paraId="2F03263C"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Możliwość wykonywania cyklicznie migawek maszyny wirtualnej bez eksportu danych i ich automatyczna rotacja (usuwanie najstarszych – polityka powinna umożliwiać wskazanie liczby migawek i okres przez jaki powinny być przetrzymywane)</w:t>
            </w:r>
          </w:p>
        </w:tc>
        <w:tc>
          <w:tcPr>
            <w:tcW w:w="1701" w:type="dxa"/>
            <w:tcBorders>
              <w:top w:val="single" w:sz="4" w:space="0" w:color="auto"/>
              <w:left w:val="single" w:sz="4" w:space="0" w:color="auto"/>
              <w:bottom w:val="single" w:sz="4" w:space="0" w:color="auto"/>
              <w:right w:val="single" w:sz="4" w:space="0" w:color="auto"/>
            </w:tcBorders>
            <w:vAlign w:val="center"/>
          </w:tcPr>
          <w:p w14:paraId="26DEA44A" w14:textId="77777777" w:rsidR="00CD13C0" w:rsidRPr="0046690D" w:rsidRDefault="00CD13C0" w:rsidP="00CD13C0">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46517237" w14:textId="77777777" w:rsidR="00CD13C0" w:rsidRPr="0046690D" w:rsidRDefault="00CD13C0" w:rsidP="00CD13C0">
            <w:pPr>
              <w:jc w:val="center"/>
              <w:rPr>
                <w:rFonts w:ascii="Garamond" w:hAnsi="Garamond"/>
                <w:color w:val="000000" w:themeColor="text1"/>
                <w:sz w:val="22"/>
                <w:szCs w:val="22"/>
              </w:rPr>
            </w:pPr>
          </w:p>
        </w:tc>
      </w:tr>
      <w:tr w:rsidR="00CD13C0" w:rsidRPr="006E7B49" w14:paraId="52FD520D" w14:textId="77777777" w:rsidTr="00F406FD">
        <w:tc>
          <w:tcPr>
            <w:tcW w:w="817" w:type="dxa"/>
            <w:tcBorders>
              <w:top w:val="single" w:sz="4" w:space="0" w:color="auto"/>
              <w:left w:val="single" w:sz="4" w:space="0" w:color="auto"/>
              <w:bottom w:val="single" w:sz="4" w:space="0" w:color="auto"/>
              <w:right w:val="single" w:sz="4" w:space="0" w:color="auto"/>
            </w:tcBorders>
          </w:tcPr>
          <w:p w14:paraId="77E92C21" w14:textId="75E7BAF8"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E36529">
              <w:rPr>
                <w:rFonts w:ascii="Garamond" w:hAnsi="Garamond"/>
                <w:color w:val="000000" w:themeColor="text1"/>
                <w:sz w:val="22"/>
                <w:szCs w:val="22"/>
              </w:rPr>
              <w:t>1.2</w:t>
            </w:r>
            <w:r>
              <w:rPr>
                <w:rFonts w:ascii="Garamond" w:hAnsi="Garamond"/>
                <w:color w:val="000000" w:themeColor="text1"/>
                <w:sz w:val="22"/>
                <w:szCs w:val="22"/>
              </w:rPr>
              <w:t>1</w:t>
            </w:r>
          </w:p>
        </w:tc>
        <w:tc>
          <w:tcPr>
            <w:tcW w:w="8676" w:type="dxa"/>
            <w:tcBorders>
              <w:top w:val="single" w:sz="4" w:space="0" w:color="auto"/>
              <w:left w:val="single" w:sz="4" w:space="0" w:color="auto"/>
              <w:bottom w:val="single" w:sz="4" w:space="0" w:color="auto"/>
              <w:right w:val="single" w:sz="4" w:space="0" w:color="auto"/>
            </w:tcBorders>
          </w:tcPr>
          <w:p w14:paraId="474EF921"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Możliwość użycia migawek spójnych na poziomie aplikacji (ang. </w:t>
            </w:r>
            <w:proofErr w:type="spellStart"/>
            <w:r w:rsidRPr="000C2D76">
              <w:rPr>
                <w:rFonts w:ascii="Ebrima" w:hAnsi="Ebrima"/>
                <w:color w:val="000000" w:themeColor="text1"/>
              </w:rPr>
              <w:t>quiesced</w:t>
            </w:r>
            <w:proofErr w:type="spellEnd"/>
            <w:r w:rsidRPr="000C2D76">
              <w:rPr>
                <w:rFonts w:ascii="Ebrima" w:hAnsi="Ebrima"/>
                <w:color w:val="000000" w:themeColor="text1"/>
              </w:rPr>
              <w:t xml:space="preserve"> </w:t>
            </w:r>
            <w:proofErr w:type="spellStart"/>
            <w:r w:rsidRPr="000C2D76">
              <w:rPr>
                <w:rFonts w:ascii="Ebrima" w:hAnsi="Ebrima"/>
                <w:color w:val="000000" w:themeColor="text1"/>
              </w:rPr>
              <w:t>snapshot</w:t>
            </w:r>
            <w:proofErr w:type="spellEnd"/>
            <w:r w:rsidRPr="000C2D76">
              <w:rPr>
                <w:rFonts w:ascii="Ebrima" w:hAnsi="Ebrima"/>
                <w:color w:val="000000" w:themeColor="text1"/>
              </w:rPr>
              <w:t>) przy wykonywaniu kopii zapasowej</w:t>
            </w:r>
          </w:p>
        </w:tc>
        <w:tc>
          <w:tcPr>
            <w:tcW w:w="1701" w:type="dxa"/>
            <w:tcBorders>
              <w:top w:val="single" w:sz="4" w:space="0" w:color="auto"/>
              <w:left w:val="single" w:sz="4" w:space="0" w:color="auto"/>
              <w:bottom w:val="single" w:sz="4" w:space="0" w:color="auto"/>
              <w:right w:val="single" w:sz="4" w:space="0" w:color="auto"/>
            </w:tcBorders>
            <w:vAlign w:val="center"/>
          </w:tcPr>
          <w:p w14:paraId="3BB84CAB" w14:textId="4D7DE21A"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28620241" w14:textId="77777777" w:rsidR="00CD13C0" w:rsidRPr="0046690D" w:rsidRDefault="00CD13C0" w:rsidP="00CD13C0">
            <w:pPr>
              <w:jc w:val="center"/>
              <w:rPr>
                <w:rFonts w:ascii="Garamond" w:hAnsi="Garamond"/>
                <w:color w:val="000000" w:themeColor="text1"/>
                <w:sz w:val="22"/>
                <w:szCs w:val="22"/>
              </w:rPr>
            </w:pPr>
          </w:p>
        </w:tc>
      </w:tr>
      <w:tr w:rsidR="00CD13C0" w:rsidRPr="006E7B49" w14:paraId="4DBBA4A5" w14:textId="77777777" w:rsidTr="00F406FD">
        <w:tc>
          <w:tcPr>
            <w:tcW w:w="817" w:type="dxa"/>
            <w:tcBorders>
              <w:top w:val="single" w:sz="4" w:space="0" w:color="auto"/>
              <w:left w:val="single" w:sz="4" w:space="0" w:color="auto"/>
              <w:bottom w:val="single" w:sz="4" w:space="0" w:color="auto"/>
              <w:right w:val="single" w:sz="4" w:space="0" w:color="auto"/>
            </w:tcBorders>
          </w:tcPr>
          <w:p w14:paraId="5B419FC7" w14:textId="55FCBD0B"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E36529">
              <w:rPr>
                <w:rFonts w:ascii="Garamond" w:hAnsi="Garamond"/>
                <w:color w:val="000000" w:themeColor="text1"/>
                <w:sz w:val="22"/>
                <w:szCs w:val="22"/>
              </w:rPr>
              <w:t>1.2</w:t>
            </w:r>
            <w:r>
              <w:rPr>
                <w:rFonts w:ascii="Garamond" w:hAnsi="Garamond"/>
                <w:color w:val="000000" w:themeColor="text1"/>
                <w:sz w:val="22"/>
                <w:szCs w:val="22"/>
              </w:rPr>
              <w:t>2</w:t>
            </w:r>
          </w:p>
        </w:tc>
        <w:tc>
          <w:tcPr>
            <w:tcW w:w="8676" w:type="dxa"/>
            <w:tcBorders>
              <w:top w:val="single" w:sz="4" w:space="0" w:color="auto"/>
              <w:left w:val="single" w:sz="4" w:space="0" w:color="auto"/>
              <w:bottom w:val="single" w:sz="4" w:space="0" w:color="auto"/>
              <w:right w:val="single" w:sz="4" w:space="0" w:color="auto"/>
            </w:tcBorders>
          </w:tcPr>
          <w:p w14:paraId="7F9B7413"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Możliwość  automatycznego uruchomienia maszyny wirtualnej po zakończonym procesie odtwarzania.</w:t>
            </w:r>
          </w:p>
        </w:tc>
        <w:tc>
          <w:tcPr>
            <w:tcW w:w="1701" w:type="dxa"/>
            <w:tcBorders>
              <w:top w:val="single" w:sz="4" w:space="0" w:color="auto"/>
              <w:left w:val="single" w:sz="4" w:space="0" w:color="auto"/>
              <w:bottom w:val="single" w:sz="4" w:space="0" w:color="auto"/>
              <w:right w:val="single" w:sz="4" w:space="0" w:color="auto"/>
            </w:tcBorders>
            <w:vAlign w:val="center"/>
          </w:tcPr>
          <w:p w14:paraId="09C0F47E" w14:textId="77777777"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4A70355A" w14:textId="77777777" w:rsidR="00CD13C0" w:rsidRPr="0046690D" w:rsidRDefault="00CD13C0" w:rsidP="00CD13C0">
            <w:pPr>
              <w:jc w:val="center"/>
              <w:rPr>
                <w:rFonts w:ascii="Garamond" w:hAnsi="Garamond"/>
                <w:color w:val="000000" w:themeColor="text1"/>
                <w:sz w:val="22"/>
                <w:szCs w:val="22"/>
              </w:rPr>
            </w:pPr>
          </w:p>
        </w:tc>
      </w:tr>
      <w:tr w:rsidR="00CD13C0" w:rsidRPr="006E7B49" w14:paraId="5D587768" w14:textId="77777777" w:rsidTr="00F406FD">
        <w:tc>
          <w:tcPr>
            <w:tcW w:w="13887" w:type="dxa"/>
            <w:gridSpan w:val="4"/>
            <w:tcBorders>
              <w:top w:val="single" w:sz="4" w:space="0" w:color="auto"/>
              <w:left w:val="single" w:sz="4" w:space="0" w:color="auto"/>
              <w:bottom w:val="single" w:sz="4" w:space="0" w:color="auto"/>
              <w:right w:val="single" w:sz="4" w:space="0" w:color="auto"/>
            </w:tcBorders>
          </w:tcPr>
          <w:p w14:paraId="26065E32" w14:textId="758A4856" w:rsidR="00CD13C0" w:rsidRPr="0046690D" w:rsidRDefault="00CD13C0" w:rsidP="00CD13C0">
            <w:pPr>
              <w:rPr>
                <w:rFonts w:ascii="Garamond" w:hAnsi="Garamond"/>
                <w:color w:val="000000" w:themeColor="text1"/>
                <w:sz w:val="22"/>
                <w:szCs w:val="22"/>
              </w:rPr>
            </w:pPr>
            <w:r w:rsidRPr="000C2D76">
              <w:rPr>
                <w:rFonts w:ascii="Ebrima" w:hAnsi="Ebrima"/>
                <w:b/>
                <w:bCs/>
                <w:color w:val="000000" w:themeColor="text1"/>
              </w:rPr>
              <w:t>Oracle VM</w:t>
            </w:r>
          </w:p>
        </w:tc>
      </w:tr>
      <w:tr w:rsidR="00CD13C0" w:rsidRPr="006E7B49" w14:paraId="4758582A" w14:textId="77777777" w:rsidTr="00F406FD">
        <w:tc>
          <w:tcPr>
            <w:tcW w:w="817" w:type="dxa"/>
            <w:tcBorders>
              <w:top w:val="single" w:sz="4" w:space="0" w:color="auto"/>
              <w:left w:val="single" w:sz="4" w:space="0" w:color="auto"/>
              <w:bottom w:val="single" w:sz="4" w:space="0" w:color="auto"/>
              <w:right w:val="single" w:sz="4" w:space="0" w:color="auto"/>
            </w:tcBorders>
          </w:tcPr>
          <w:p w14:paraId="25E9C96B" w14:textId="4FA8B602"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E36529">
              <w:rPr>
                <w:rFonts w:ascii="Garamond" w:hAnsi="Garamond"/>
                <w:color w:val="000000" w:themeColor="text1"/>
                <w:sz w:val="22"/>
                <w:szCs w:val="22"/>
              </w:rPr>
              <w:t>1.2</w:t>
            </w:r>
            <w:r>
              <w:rPr>
                <w:rFonts w:ascii="Garamond" w:hAnsi="Garamond"/>
                <w:color w:val="000000" w:themeColor="text1"/>
                <w:sz w:val="22"/>
                <w:szCs w:val="22"/>
              </w:rPr>
              <w:t>3</w:t>
            </w:r>
          </w:p>
        </w:tc>
        <w:tc>
          <w:tcPr>
            <w:tcW w:w="8676" w:type="dxa"/>
            <w:tcBorders>
              <w:top w:val="single" w:sz="4" w:space="0" w:color="auto"/>
              <w:left w:val="single" w:sz="4" w:space="0" w:color="auto"/>
              <w:bottom w:val="single" w:sz="4" w:space="0" w:color="auto"/>
              <w:right w:val="single" w:sz="4" w:space="0" w:color="auto"/>
            </w:tcBorders>
          </w:tcPr>
          <w:p w14:paraId="14E0D249"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Obsługa Oracle VM od wersji 3.4 wzwyż.</w:t>
            </w:r>
          </w:p>
        </w:tc>
        <w:tc>
          <w:tcPr>
            <w:tcW w:w="1701" w:type="dxa"/>
            <w:tcBorders>
              <w:top w:val="single" w:sz="4" w:space="0" w:color="auto"/>
              <w:left w:val="single" w:sz="4" w:space="0" w:color="auto"/>
              <w:bottom w:val="single" w:sz="4" w:space="0" w:color="auto"/>
              <w:right w:val="single" w:sz="4" w:space="0" w:color="auto"/>
            </w:tcBorders>
            <w:vAlign w:val="center"/>
          </w:tcPr>
          <w:p w14:paraId="0FEFE7C8" w14:textId="77777777" w:rsidR="00CD13C0" w:rsidRPr="0046690D" w:rsidRDefault="00CD13C0" w:rsidP="00CD13C0">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019B8C0C" w14:textId="77777777" w:rsidR="00CD13C0" w:rsidRPr="0046690D" w:rsidRDefault="00CD13C0" w:rsidP="00CD13C0">
            <w:pPr>
              <w:rPr>
                <w:rFonts w:ascii="Garamond" w:hAnsi="Garamond"/>
                <w:color w:val="000000" w:themeColor="text1"/>
                <w:sz w:val="22"/>
                <w:szCs w:val="22"/>
              </w:rPr>
            </w:pPr>
          </w:p>
        </w:tc>
      </w:tr>
      <w:tr w:rsidR="00CD13C0" w:rsidRPr="006E7B49" w14:paraId="2C1742BB" w14:textId="77777777" w:rsidTr="00F406FD">
        <w:tc>
          <w:tcPr>
            <w:tcW w:w="817" w:type="dxa"/>
            <w:tcBorders>
              <w:top w:val="single" w:sz="4" w:space="0" w:color="auto"/>
              <w:left w:val="single" w:sz="4" w:space="0" w:color="auto"/>
              <w:bottom w:val="single" w:sz="4" w:space="0" w:color="auto"/>
              <w:right w:val="single" w:sz="4" w:space="0" w:color="auto"/>
            </w:tcBorders>
          </w:tcPr>
          <w:p w14:paraId="233B18C1" w14:textId="3D798A0E"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E36529">
              <w:rPr>
                <w:rFonts w:ascii="Garamond" w:hAnsi="Garamond"/>
                <w:color w:val="000000" w:themeColor="text1"/>
                <w:sz w:val="22"/>
                <w:szCs w:val="22"/>
              </w:rPr>
              <w:lastRenderedPageBreak/>
              <w:t>1.2</w:t>
            </w:r>
            <w:r>
              <w:rPr>
                <w:rFonts w:ascii="Garamond" w:hAnsi="Garamond"/>
                <w:color w:val="000000" w:themeColor="text1"/>
                <w:sz w:val="22"/>
                <w:szCs w:val="22"/>
              </w:rPr>
              <w:t>4</w:t>
            </w:r>
          </w:p>
        </w:tc>
        <w:tc>
          <w:tcPr>
            <w:tcW w:w="8676" w:type="dxa"/>
            <w:tcBorders>
              <w:top w:val="single" w:sz="4" w:space="0" w:color="auto"/>
              <w:left w:val="single" w:sz="4" w:space="0" w:color="auto"/>
              <w:bottom w:val="single" w:sz="4" w:space="0" w:color="auto"/>
              <w:right w:val="single" w:sz="4" w:space="0" w:color="auto"/>
            </w:tcBorders>
          </w:tcPr>
          <w:p w14:paraId="2D316CB8"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Możliwość odtworzenia całej maszyny wirtualnej na środowisko wirtualizacji</w:t>
            </w:r>
          </w:p>
        </w:tc>
        <w:tc>
          <w:tcPr>
            <w:tcW w:w="1701" w:type="dxa"/>
            <w:tcBorders>
              <w:top w:val="single" w:sz="4" w:space="0" w:color="auto"/>
              <w:left w:val="single" w:sz="4" w:space="0" w:color="auto"/>
              <w:bottom w:val="single" w:sz="4" w:space="0" w:color="auto"/>
              <w:right w:val="single" w:sz="4" w:space="0" w:color="auto"/>
            </w:tcBorders>
            <w:vAlign w:val="center"/>
          </w:tcPr>
          <w:p w14:paraId="5C24A90E" w14:textId="77777777"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0576729A" w14:textId="77777777" w:rsidR="00CD13C0" w:rsidRPr="0046690D" w:rsidRDefault="00CD13C0" w:rsidP="00CD13C0">
            <w:pPr>
              <w:jc w:val="center"/>
              <w:rPr>
                <w:rFonts w:ascii="Garamond" w:hAnsi="Garamond"/>
                <w:color w:val="000000" w:themeColor="text1"/>
                <w:sz w:val="22"/>
                <w:szCs w:val="22"/>
              </w:rPr>
            </w:pPr>
          </w:p>
        </w:tc>
      </w:tr>
      <w:tr w:rsidR="00CD13C0" w:rsidRPr="006E7B49" w14:paraId="0ECE6561" w14:textId="77777777" w:rsidTr="00F406FD">
        <w:tc>
          <w:tcPr>
            <w:tcW w:w="817" w:type="dxa"/>
            <w:tcBorders>
              <w:top w:val="single" w:sz="4" w:space="0" w:color="auto"/>
              <w:left w:val="single" w:sz="4" w:space="0" w:color="auto"/>
              <w:bottom w:val="single" w:sz="4" w:space="0" w:color="auto"/>
              <w:right w:val="single" w:sz="4" w:space="0" w:color="auto"/>
            </w:tcBorders>
          </w:tcPr>
          <w:p w14:paraId="1367D009" w14:textId="2B66FB3C"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E36529">
              <w:rPr>
                <w:rFonts w:ascii="Garamond" w:hAnsi="Garamond"/>
                <w:color w:val="000000" w:themeColor="text1"/>
                <w:sz w:val="22"/>
                <w:szCs w:val="22"/>
              </w:rPr>
              <w:t>1.2</w:t>
            </w:r>
            <w:r>
              <w:rPr>
                <w:rFonts w:ascii="Garamond" w:hAnsi="Garamond"/>
                <w:color w:val="000000" w:themeColor="text1"/>
                <w:sz w:val="22"/>
                <w:szCs w:val="22"/>
              </w:rPr>
              <w:t>5</w:t>
            </w:r>
          </w:p>
        </w:tc>
        <w:tc>
          <w:tcPr>
            <w:tcW w:w="8676" w:type="dxa"/>
            <w:tcBorders>
              <w:top w:val="single" w:sz="4" w:space="0" w:color="auto"/>
              <w:left w:val="single" w:sz="4" w:space="0" w:color="auto"/>
              <w:bottom w:val="single" w:sz="4" w:space="0" w:color="auto"/>
              <w:right w:val="single" w:sz="4" w:space="0" w:color="auto"/>
            </w:tcBorders>
          </w:tcPr>
          <w:p w14:paraId="10A4A36B"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Możliwość odtworzenia pojedynczych plików/folderów z kopii zapasowej</w:t>
            </w:r>
          </w:p>
        </w:tc>
        <w:tc>
          <w:tcPr>
            <w:tcW w:w="1701" w:type="dxa"/>
            <w:tcBorders>
              <w:top w:val="single" w:sz="4" w:space="0" w:color="auto"/>
              <w:left w:val="single" w:sz="4" w:space="0" w:color="auto"/>
              <w:bottom w:val="single" w:sz="4" w:space="0" w:color="auto"/>
              <w:right w:val="single" w:sz="4" w:space="0" w:color="auto"/>
            </w:tcBorders>
            <w:vAlign w:val="center"/>
          </w:tcPr>
          <w:p w14:paraId="171DF18D" w14:textId="77777777" w:rsidR="00CD13C0" w:rsidRPr="0046690D" w:rsidRDefault="00CD13C0" w:rsidP="00CD13C0">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72C8721B" w14:textId="77777777" w:rsidR="00CD13C0" w:rsidRPr="0046690D" w:rsidRDefault="00CD13C0" w:rsidP="00CD13C0">
            <w:pPr>
              <w:jc w:val="center"/>
              <w:rPr>
                <w:rFonts w:ascii="Garamond" w:hAnsi="Garamond"/>
                <w:color w:val="000000" w:themeColor="text1"/>
                <w:sz w:val="22"/>
                <w:szCs w:val="22"/>
              </w:rPr>
            </w:pPr>
          </w:p>
        </w:tc>
      </w:tr>
      <w:tr w:rsidR="00CD13C0" w:rsidRPr="006E7B49" w14:paraId="68263BEB" w14:textId="77777777" w:rsidTr="00F406FD">
        <w:tc>
          <w:tcPr>
            <w:tcW w:w="817" w:type="dxa"/>
            <w:tcBorders>
              <w:top w:val="single" w:sz="4" w:space="0" w:color="auto"/>
              <w:left w:val="single" w:sz="4" w:space="0" w:color="auto"/>
              <w:bottom w:val="single" w:sz="4" w:space="0" w:color="auto"/>
              <w:right w:val="single" w:sz="4" w:space="0" w:color="auto"/>
            </w:tcBorders>
          </w:tcPr>
          <w:p w14:paraId="1F13FF8D" w14:textId="58F59006"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E36529">
              <w:rPr>
                <w:rFonts w:ascii="Garamond" w:hAnsi="Garamond"/>
                <w:color w:val="000000" w:themeColor="text1"/>
                <w:sz w:val="22"/>
                <w:szCs w:val="22"/>
              </w:rPr>
              <w:t>1.2</w:t>
            </w:r>
            <w:r>
              <w:rPr>
                <w:rFonts w:ascii="Garamond" w:hAnsi="Garamond"/>
                <w:color w:val="000000" w:themeColor="text1"/>
                <w:sz w:val="22"/>
                <w:szCs w:val="22"/>
              </w:rPr>
              <w:t>6</w:t>
            </w:r>
          </w:p>
        </w:tc>
        <w:tc>
          <w:tcPr>
            <w:tcW w:w="8676" w:type="dxa"/>
            <w:tcBorders>
              <w:top w:val="single" w:sz="4" w:space="0" w:color="auto"/>
              <w:left w:val="single" w:sz="4" w:space="0" w:color="auto"/>
              <w:bottom w:val="single" w:sz="4" w:space="0" w:color="auto"/>
              <w:right w:val="single" w:sz="4" w:space="0" w:color="auto"/>
            </w:tcBorders>
            <w:shd w:val="clear" w:color="auto" w:fill="auto"/>
          </w:tcPr>
          <w:p w14:paraId="5D3F785F"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Możliwość udostępnienia dysków maszyny wirtualnych w kopii zapasowej do innych systemów poprzez protokół </w:t>
            </w:r>
            <w:proofErr w:type="spellStart"/>
            <w:r w:rsidRPr="000C2D76">
              <w:rPr>
                <w:rFonts w:ascii="Ebrima" w:hAnsi="Ebrima"/>
                <w:color w:val="000000" w:themeColor="text1"/>
              </w:rPr>
              <w:t>iSCSI</w:t>
            </w:r>
            <w:proofErr w:type="spellEnd"/>
            <w:r w:rsidRPr="000C2D76">
              <w:rPr>
                <w:rFonts w:ascii="Ebrima" w:hAnsi="Ebrima"/>
                <w:color w:val="000000" w:themeColor="text1"/>
              </w:rPr>
              <w:t>.</w:t>
            </w:r>
          </w:p>
        </w:tc>
        <w:tc>
          <w:tcPr>
            <w:tcW w:w="1701" w:type="dxa"/>
            <w:tcBorders>
              <w:top w:val="single" w:sz="4" w:space="0" w:color="auto"/>
              <w:left w:val="single" w:sz="4" w:space="0" w:color="auto"/>
              <w:bottom w:val="single" w:sz="4" w:space="0" w:color="auto"/>
              <w:right w:val="single" w:sz="4" w:space="0" w:color="auto"/>
            </w:tcBorders>
            <w:vAlign w:val="center"/>
          </w:tcPr>
          <w:p w14:paraId="66F9BE88" w14:textId="77777777" w:rsidR="00CD13C0" w:rsidRPr="0046690D" w:rsidRDefault="00CD13C0" w:rsidP="00CD13C0">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160F6870" w14:textId="77777777" w:rsidR="00CD13C0" w:rsidRPr="0046690D" w:rsidRDefault="00CD13C0" w:rsidP="00CD13C0">
            <w:pPr>
              <w:jc w:val="center"/>
              <w:rPr>
                <w:rFonts w:ascii="Garamond" w:hAnsi="Garamond"/>
                <w:color w:val="000000" w:themeColor="text1"/>
                <w:sz w:val="22"/>
                <w:szCs w:val="22"/>
              </w:rPr>
            </w:pPr>
          </w:p>
        </w:tc>
      </w:tr>
      <w:tr w:rsidR="00CD13C0" w:rsidRPr="006E7B49" w14:paraId="4573282E" w14:textId="77777777" w:rsidTr="00F406FD">
        <w:tc>
          <w:tcPr>
            <w:tcW w:w="817" w:type="dxa"/>
            <w:tcBorders>
              <w:top w:val="single" w:sz="4" w:space="0" w:color="auto"/>
              <w:left w:val="single" w:sz="4" w:space="0" w:color="auto"/>
              <w:bottom w:val="single" w:sz="4" w:space="0" w:color="auto"/>
              <w:right w:val="single" w:sz="4" w:space="0" w:color="auto"/>
            </w:tcBorders>
          </w:tcPr>
          <w:p w14:paraId="1DD59F28" w14:textId="5FA32825"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E36529">
              <w:rPr>
                <w:rFonts w:ascii="Garamond" w:hAnsi="Garamond"/>
                <w:color w:val="000000" w:themeColor="text1"/>
                <w:sz w:val="22"/>
                <w:szCs w:val="22"/>
              </w:rPr>
              <w:t>1.2</w:t>
            </w:r>
            <w:r>
              <w:rPr>
                <w:rFonts w:ascii="Garamond" w:hAnsi="Garamond"/>
                <w:color w:val="000000" w:themeColor="text1"/>
                <w:sz w:val="22"/>
                <w:szCs w:val="22"/>
              </w:rPr>
              <w:t>7</w:t>
            </w:r>
          </w:p>
        </w:tc>
        <w:tc>
          <w:tcPr>
            <w:tcW w:w="8676" w:type="dxa"/>
            <w:tcBorders>
              <w:top w:val="single" w:sz="4" w:space="0" w:color="auto"/>
              <w:left w:val="single" w:sz="4" w:space="0" w:color="auto"/>
              <w:bottom w:val="single" w:sz="4" w:space="0" w:color="auto"/>
              <w:right w:val="single" w:sz="4" w:space="0" w:color="auto"/>
            </w:tcBorders>
          </w:tcPr>
          <w:p w14:paraId="274793E1"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Możliwość pominięcia wybranych dysków maszyny wirtualnej z kopii zapasowej</w:t>
            </w:r>
          </w:p>
        </w:tc>
        <w:tc>
          <w:tcPr>
            <w:tcW w:w="1701" w:type="dxa"/>
            <w:tcBorders>
              <w:top w:val="single" w:sz="4" w:space="0" w:color="auto"/>
              <w:left w:val="single" w:sz="4" w:space="0" w:color="auto"/>
              <w:bottom w:val="single" w:sz="4" w:space="0" w:color="auto"/>
              <w:right w:val="single" w:sz="4" w:space="0" w:color="auto"/>
            </w:tcBorders>
            <w:vAlign w:val="center"/>
          </w:tcPr>
          <w:p w14:paraId="0000EA1F" w14:textId="77777777" w:rsidR="00CD13C0" w:rsidRPr="0046690D" w:rsidRDefault="00CD13C0" w:rsidP="00CD13C0">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3E225066" w14:textId="77777777" w:rsidR="00CD13C0" w:rsidRPr="0046690D" w:rsidRDefault="00CD13C0" w:rsidP="00CD13C0">
            <w:pPr>
              <w:jc w:val="center"/>
              <w:rPr>
                <w:rFonts w:ascii="Garamond" w:hAnsi="Garamond"/>
                <w:color w:val="000000" w:themeColor="text1"/>
                <w:sz w:val="22"/>
                <w:szCs w:val="22"/>
              </w:rPr>
            </w:pPr>
          </w:p>
        </w:tc>
      </w:tr>
      <w:tr w:rsidR="00CD13C0" w:rsidRPr="006E7B49" w14:paraId="2E107F11" w14:textId="77777777" w:rsidTr="00F406FD">
        <w:tc>
          <w:tcPr>
            <w:tcW w:w="817" w:type="dxa"/>
            <w:tcBorders>
              <w:top w:val="single" w:sz="4" w:space="0" w:color="auto"/>
              <w:left w:val="single" w:sz="4" w:space="0" w:color="auto"/>
              <w:bottom w:val="single" w:sz="4" w:space="0" w:color="auto"/>
              <w:right w:val="single" w:sz="4" w:space="0" w:color="auto"/>
            </w:tcBorders>
          </w:tcPr>
          <w:p w14:paraId="6DD94D24" w14:textId="1147F7D9"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E36529">
              <w:rPr>
                <w:rFonts w:ascii="Garamond" w:hAnsi="Garamond"/>
                <w:color w:val="000000" w:themeColor="text1"/>
                <w:sz w:val="22"/>
                <w:szCs w:val="22"/>
              </w:rPr>
              <w:t>1.2</w:t>
            </w:r>
            <w:r>
              <w:rPr>
                <w:rFonts w:ascii="Garamond" w:hAnsi="Garamond"/>
                <w:color w:val="000000" w:themeColor="text1"/>
                <w:sz w:val="22"/>
                <w:szCs w:val="22"/>
              </w:rPr>
              <w:t>8</w:t>
            </w:r>
          </w:p>
        </w:tc>
        <w:tc>
          <w:tcPr>
            <w:tcW w:w="8676" w:type="dxa"/>
            <w:tcBorders>
              <w:top w:val="single" w:sz="4" w:space="0" w:color="auto"/>
              <w:left w:val="single" w:sz="4" w:space="0" w:color="auto"/>
              <w:bottom w:val="single" w:sz="4" w:space="0" w:color="auto"/>
              <w:right w:val="single" w:sz="4" w:space="0" w:color="auto"/>
            </w:tcBorders>
          </w:tcPr>
          <w:p w14:paraId="44715584"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Możliwość automatycznego przypisywania polityk do maszyn wirtualnych w oparciu o reguły nazewnictwa maszyn wirtualnych (np. maszyny o nazwie zawierającej wskazany ciąg znaków powinny być przypisywane do wskazanej polityki)</w:t>
            </w:r>
          </w:p>
        </w:tc>
        <w:tc>
          <w:tcPr>
            <w:tcW w:w="1701" w:type="dxa"/>
            <w:tcBorders>
              <w:top w:val="single" w:sz="4" w:space="0" w:color="auto"/>
              <w:left w:val="single" w:sz="4" w:space="0" w:color="auto"/>
              <w:bottom w:val="single" w:sz="4" w:space="0" w:color="auto"/>
              <w:right w:val="single" w:sz="4" w:space="0" w:color="auto"/>
            </w:tcBorders>
            <w:vAlign w:val="center"/>
          </w:tcPr>
          <w:p w14:paraId="4AEA711C" w14:textId="77777777"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1F0215F1" w14:textId="77777777" w:rsidR="00CD13C0" w:rsidRPr="0046690D" w:rsidRDefault="00CD13C0" w:rsidP="00CD13C0">
            <w:pPr>
              <w:jc w:val="center"/>
              <w:rPr>
                <w:rFonts w:ascii="Garamond" w:hAnsi="Garamond"/>
                <w:color w:val="000000" w:themeColor="text1"/>
                <w:sz w:val="22"/>
                <w:szCs w:val="22"/>
              </w:rPr>
            </w:pPr>
          </w:p>
        </w:tc>
      </w:tr>
      <w:tr w:rsidR="00CD13C0" w:rsidRPr="006E7B49" w14:paraId="13962335" w14:textId="77777777" w:rsidTr="00F406FD">
        <w:tc>
          <w:tcPr>
            <w:tcW w:w="817" w:type="dxa"/>
            <w:tcBorders>
              <w:top w:val="single" w:sz="4" w:space="0" w:color="auto"/>
              <w:left w:val="single" w:sz="4" w:space="0" w:color="auto"/>
              <w:bottom w:val="single" w:sz="4" w:space="0" w:color="auto"/>
              <w:right w:val="single" w:sz="4" w:space="0" w:color="auto"/>
            </w:tcBorders>
          </w:tcPr>
          <w:p w14:paraId="49E771B6" w14:textId="10FC0299"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E36529">
              <w:rPr>
                <w:rFonts w:ascii="Garamond" w:hAnsi="Garamond"/>
                <w:color w:val="000000" w:themeColor="text1"/>
                <w:sz w:val="22"/>
                <w:szCs w:val="22"/>
              </w:rPr>
              <w:t>1.2</w:t>
            </w:r>
            <w:r>
              <w:rPr>
                <w:rFonts w:ascii="Garamond" w:hAnsi="Garamond"/>
                <w:color w:val="000000" w:themeColor="text1"/>
                <w:sz w:val="22"/>
                <w:szCs w:val="22"/>
              </w:rPr>
              <w:t>9</w:t>
            </w:r>
          </w:p>
        </w:tc>
        <w:tc>
          <w:tcPr>
            <w:tcW w:w="8676" w:type="dxa"/>
            <w:tcBorders>
              <w:top w:val="single" w:sz="4" w:space="0" w:color="auto"/>
              <w:left w:val="single" w:sz="4" w:space="0" w:color="auto"/>
              <w:bottom w:val="single" w:sz="4" w:space="0" w:color="auto"/>
              <w:right w:val="single" w:sz="4" w:space="0" w:color="auto"/>
            </w:tcBorders>
          </w:tcPr>
          <w:p w14:paraId="4F023858"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Możliwość tworzenia pełnych kopii zapasowych maszyn wirtualnych </w:t>
            </w:r>
            <w:r w:rsidRPr="000C2D76">
              <w:rPr>
                <w:rFonts w:ascii="Ebrima" w:hAnsi="Ebrima"/>
                <w:color w:val="000000" w:themeColor="text1"/>
              </w:rPr>
              <w:br/>
              <w:t xml:space="preserve">w oparciu o migawki (ang. </w:t>
            </w:r>
            <w:proofErr w:type="spellStart"/>
            <w:r w:rsidRPr="000C2D76">
              <w:rPr>
                <w:rFonts w:ascii="Ebrima" w:hAnsi="Ebrima"/>
                <w:color w:val="000000" w:themeColor="text1"/>
              </w:rPr>
              <w:t>snapshot</w:t>
            </w:r>
            <w:proofErr w:type="spellEnd"/>
            <w:r w:rsidRPr="000C2D76">
              <w:rPr>
                <w:rFonts w:ascii="Ebrima" w:hAnsi="Ebrima"/>
                <w:color w:val="000000" w:themeColor="text1"/>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23387105" w14:textId="77777777"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4754999E" w14:textId="77777777" w:rsidR="00CD13C0" w:rsidRPr="0046690D" w:rsidRDefault="00CD13C0" w:rsidP="00CD13C0">
            <w:pPr>
              <w:jc w:val="center"/>
              <w:rPr>
                <w:rFonts w:ascii="Garamond" w:hAnsi="Garamond"/>
                <w:color w:val="000000" w:themeColor="text1"/>
                <w:sz w:val="22"/>
                <w:szCs w:val="22"/>
              </w:rPr>
            </w:pPr>
          </w:p>
        </w:tc>
      </w:tr>
      <w:tr w:rsidR="00CD13C0" w:rsidRPr="006E7B49" w14:paraId="3B1FAC13" w14:textId="77777777" w:rsidTr="00F406FD">
        <w:tc>
          <w:tcPr>
            <w:tcW w:w="13887" w:type="dxa"/>
            <w:gridSpan w:val="4"/>
            <w:tcBorders>
              <w:top w:val="single" w:sz="4" w:space="0" w:color="auto"/>
              <w:left w:val="single" w:sz="4" w:space="0" w:color="auto"/>
              <w:bottom w:val="single" w:sz="4" w:space="0" w:color="auto"/>
              <w:right w:val="single" w:sz="4" w:space="0" w:color="auto"/>
            </w:tcBorders>
          </w:tcPr>
          <w:p w14:paraId="49CC3BD1" w14:textId="2E3F2DB8" w:rsidR="00CD13C0" w:rsidRPr="0046690D" w:rsidRDefault="00CD13C0" w:rsidP="00CD13C0">
            <w:pPr>
              <w:rPr>
                <w:rFonts w:ascii="Garamond" w:hAnsi="Garamond"/>
                <w:color w:val="000000" w:themeColor="text1"/>
                <w:sz w:val="22"/>
                <w:szCs w:val="22"/>
              </w:rPr>
            </w:pPr>
            <w:r w:rsidRPr="000C2D76">
              <w:rPr>
                <w:rFonts w:ascii="Ebrima" w:hAnsi="Ebrima"/>
                <w:b/>
                <w:bCs/>
                <w:color w:val="000000" w:themeColor="text1"/>
              </w:rPr>
              <w:t>AWS EC2</w:t>
            </w:r>
          </w:p>
        </w:tc>
      </w:tr>
      <w:tr w:rsidR="00CD13C0" w:rsidRPr="006E7B49" w14:paraId="18C48BD9" w14:textId="77777777" w:rsidTr="00F406FD">
        <w:tc>
          <w:tcPr>
            <w:tcW w:w="817" w:type="dxa"/>
            <w:tcBorders>
              <w:top w:val="single" w:sz="4" w:space="0" w:color="auto"/>
              <w:left w:val="single" w:sz="4" w:space="0" w:color="auto"/>
              <w:bottom w:val="single" w:sz="4" w:space="0" w:color="auto"/>
              <w:right w:val="single" w:sz="4" w:space="0" w:color="auto"/>
            </w:tcBorders>
          </w:tcPr>
          <w:p w14:paraId="49192500" w14:textId="38C14283"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391D9F">
              <w:rPr>
                <w:rFonts w:ascii="Garamond" w:hAnsi="Garamond"/>
                <w:color w:val="000000" w:themeColor="text1"/>
                <w:sz w:val="22"/>
                <w:szCs w:val="22"/>
              </w:rPr>
              <w:t>1.3</w:t>
            </w:r>
            <w:r>
              <w:rPr>
                <w:rFonts w:ascii="Garamond" w:hAnsi="Garamond"/>
                <w:color w:val="000000" w:themeColor="text1"/>
                <w:sz w:val="22"/>
                <w:szCs w:val="22"/>
              </w:rPr>
              <w:t>0</w:t>
            </w:r>
          </w:p>
        </w:tc>
        <w:tc>
          <w:tcPr>
            <w:tcW w:w="8676" w:type="dxa"/>
            <w:tcBorders>
              <w:top w:val="single" w:sz="4" w:space="0" w:color="auto"/>
              <w:left w:val="single" w:sz="4" w:space="0" w:color="auto"/>
              <w:bottom w:val="single" w:sz="4" w:space="0" w:color="auto"/>
              <w:right w:val="single" w:sz="4" w:space="0" w:color="auto"/>
            </w:tcBorders>
          </w:tcPr>
          <w:p w14:paraId="64AD5181"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Wsparcie dla  AWS EC2</w:t>
            </w:r>
          </w:p>
        </w:tc>
        <w:tc>
          <w:tcPr>
            <w:tcW w:w="1701" w:type="dxa"/>
            <w:tcBorders>
              <w:top w:val="single" w:sz="4" w:space="0" w:color="auto"/>
              <w:left w:val="single" w:sz="4" w:space="0" w:color="auto"/>
              <w:bottom w:val="single" w:sz="4" w:space="0" w:color="auto"/>
              <w:right w:val="single" w:sz="4" w:space="0" w:color="auto"/>
            </w:tcBorders>
            <w:vAlign w:val="center"/>
          </w:tcPr>
          <w:p w14:paraId="681CC044" w14:textId="77777777"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3208DAF4" w14:textId="77777777" w:rsidR="00CD13C0" w:rsidRPr="0046690D" w:rsidRDefault="00CD13C0" w:rsidP="00CD13C0">
            <w:pPr>
              <w:jc w:val="center"/>
              <w:rPr>
                <w:rFonts w:ascii="Garamond" w:hAnsi="Garamond"/>
                <w:color w:val="000000" w:themeColor="text1"/>
                <w:sz w:val="22"/>
                <w:szCs w:val="22"/>
              </w:rPr>
            </w:pPr>
          </w:p>
        </w:tc>
      </w:tr>
      <w:tr w:rsidR="00CD13C0" w:rsidRPr="006E7B49" w14:paraId="7C3CE162" w14:textId="77777777" w:rsidTr="00F406FD">
        <w:tc>
          <w:tcPr>
            <w:tcW w:w="817" w:type="dxa"/>
            <w:tcBorders>
              <w:top w:val="single" w:sz="4" w:space="0" w:color="auto"/>
              <w:left w:val="single" w:sz="4" w:space="0" w:color="auto"/>
              <w:bottom w:val="single" w:sz="4" w:space="0" w:color="auto"/>
              <w:right w:val="single" w:sz="4" w:space="0" w:color="auto"/>
            </w:tcBorders>
          </w:tcPr>
          <w:p w14:paraId="4735C911" w14:textId="69215E80"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391D9F">
              <w:rPr>
                <w:rFonts w:ascii="Garamond" w:hAnsi="Garamond"/>
                <w:color w:val="000000" w:themeColor="text1"/>
                <w:sz w:val="22"/>
                <w:szCs w:val="22"/>
              </w:rPr>
              <w:t>1.3</w:t>
            </w:r>
            <w:r>
              <w:rPr>
                <w:rFonts w:ascii="Garamond" w:hAnsi="Garamond"/>
                <w:color w:val="000000" w:themeColor="text1"/>
                <w:sz w:val="22"/>
                <w:szCs w:val="22"/>
              </w:rPr>
              <w:t>1</w:t>
            </w:r>
          </w:p>
        </w:tc>
        <w:tc>
          <w:tcPr>
            <w:tcW w:w="8676" w:type="dxa"/>
            <w:tcBorders>
              <w:top w:val="single" w:sz="4" w:space="0" w:color="auto"/>
              <w:left w:val="single" w:sz="4" w:space="0" w:color="auto"/>
              <w:bottom w:val="single" w:sz="4" w:space="0" w:color="auto"/>
              <w:right w:val="single" w:sz="4" w:space="0" w:color="auto"/>
            </w:tcBorders>
            <w:shd w:val="clear" w:color="auto" w:fill="auto"/>
          </w:tcPr>
          <w:p w14:paraId="756F64B8"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Możliwość odtworzenia całej maszyny wirtualnej na środowisko wirtualizacji</w:t>
            </w:r>
          </w:p>
        </w:tc>
        <w:tc>
          <w:tcPr>
            <w:tcW w:w="1701" w:type="dxa"/>
            <w:tcBorders>
              <w:top w:val="single" w:sz="4" w:space="0" w:color="auto"/>
              <w:left w:val="single" w:sz="4" w:space="0" w:color="auto"/>
              <w:bottom w:val="single" w:sz="4" w:space="0" w:color="auto"/>
              <w:right w:val="single" w:sz="4" w:space="0" w:color="auto"/>
            </w:tcBorders>
            <w:vAlign w:val="center"/>
          </w:tcPr>
          <w:p w14:paraId="4D77D4FD" w14:textId="77777777"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0932C85A" w14:textId="77777777" w:rsidR="00CD13C0" w:rsidRPr="0046690D" w:rsidRDefault="00CD13C0" w:rsidP="00CD13C0">
            <w:pPr>
              <w:jc w:val="center"/>
              <w:rPr>
                <w:rFonts w:ascii="Garamond" w:hAnsi="Garamond"/>
                <w:color w:val="000000" w:themeColor="text1"/>
                <w:sz w:val="22"/>
                <w:szCs w:val="22"/>
              </w:rPr>
            </w:pPr>
          </w:p>
        </w:tc>
      </w:tr>
      <w:tr w:rsidR="00CD13C0" w:rsidRPr="006E7B49" w14:paraId="76C6DB6E" w14:textId="77777777" w:rsidTr="00F406FD">
        <w:tc>
          <w:tcPr>
            <w:tcW w:w="817" w:type="dxa"/>
            <w:tcBorders>
              <w:top w:val="single" w:sz="4" w:space="0" w:color="auto"/>
              <w:left w:val="single" w:sz="4" w:space="0" w:color="auto"/>
              <w:bottom w:val="single" w:sz="4" w:space="0" w:color="auto"/>
              <w:right w:val="single" w:sz="4" w:space="0" w:color="auto"/>
            </w:tcBorders>
          </w:tcPr>
          <w:p w14:paraId="469F71C0" w14:textId="40333635"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391D9F">
              <w:rPr>
                <w:rFonts w:ascii="Garamond" w:hAnsi="Garamond"/>
                <w:color w:val="000000" w:themeColor="text1"/>
                <w:sz w:val="22"/>
                <w:szCs w:val="22"/>
              </w:rPr>
              <w:t>1.3</w:t>
            </w:r>
            <w:r>
              <w:rPr>
                <w:rFonts w:ascii="Garamond" w:hAnsi="Garamond"/>
                <w:color w:val="000000" w:themeColor="text1"/>
                <w:sz w:val="22"/>
                <w:szCs w:val="22"/>
              </w:rPr>
              <w:t>2</w:t>
            </w:r>
          </w:p>
        </w:tc>
        <w:tc>
          <w:tcPr>
            <w:tcW w:w="8676" w:type="dxa"/>
            <w:tcBorders>
              <w:top w:val="single" w:sz="4" w:space="0" w:color="auto"/>
              <w:left w:val="single" w:sz="4" w:space="0" w:color="auto"/>
              <w:bottom w:val="single" w:sz="4" w:space="0" w:color="auto"/>
              <w:right w:val="single" w:sz="4" w:space="0" w:color="auto"/>
            </w:tcBorders>
            <w:shd w:val="clear" w:color="auto" w:fill="auto"/>
          </w:tcPr>
          <w:p w14:paraId="6DDBA40B"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Możliwość odtworzenia pojedynczych plików/folderów z kopii zapasowej</w:t>
            </w:r>
          </w:p>
        </w:tc>
        <w:tc>
          <w:tcPr>
            <w:tcW w:w="1701" w:type="dxa"/>
            <w:tcBorders>
              <w:top w:val="single" w:sz="4" w:space="0" w:color="auto"/>
              <w:left w:val="single" w:sz="4" w:space="0" w:color="auto"/>
              <w:bottom w:val="single" w:sz="4" w:space="0" w:color="auto"/>
              <w:right w:val="single" w:sz="4" w:space="0" w:color="auto"/>
            </w:tcBorders>
            <w:vAlign w:val="center"/>
          </w:tcPr>
          <w:p w14:paraId="1E313D46" w14:textId="77777777"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620862E5" w14:textId="77777777" w:rsidR="00CD13C0" w:rsidRPr="0046690D" w:rsidRDefault="00CD13C0" w:rsidP="00CD13C0">
            <w:pPr>
              <w:jc w:val="center"/>
              <w:rPr>
                <w:rFonts w:ascii="Garamond" w:hAnsi="Garamond"/>
                <w:color w:val="000000" w:themeColor="text1"/>
                <w:sz w:val="22"/>
                <w:szCs w:val="22"/>
              </w:rPr>
            </w:pPr>
          </w:p>
        </w:tc>
      </w:tr>
      <w:tr w:rsidR="00CD13C0" w:rsidRPr="006E7B49" w14:paraId="523EB2A3" w14:textId="77777777" w:rsidTr="00F406FD">
        <w:tc>
          <w:tcPr>
            <w:tcW w:w="817" w:type="dxa"/>
            <w:tcBorders>
              <w:top w:val="single" w:sz="4" w:space="0" w:color="auto"/>
              <w:left w:val="single" w:sz="4" w:space="0" w:color="auto"/>
              <w:bottom w:val="single" w:sz="4" w:space="0" w:color="auto"/>
              <w:right w:val="single" w:sz="4" w:space="0" w:color="auto"/>
            </w:tcBorders>
          </w:tcPr>
          <w:p w14:paraId="45DD0EE9" w14:textId="243AF670"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391D9F">
              <w:rPr>
                <w:rFonts w:ascii="Garamond" w:hAnsi="Garamond"/>
                <w:color w:val="000000" w:themeColor="text1"/>
                <w:sz w:val="22"/>
                <w:szCs w:val="22"/>
              </w:rPr>
              <w:t>1.3</w:t>
            </w:r>
            <w:r>
              <w:rPr>
                <w:rFonts w:ascii="Garamond" w:hAnsi="Garamond"/>
                <w:color w:val="000000" w:themeColor="text1"/>
                <w:sz w:val="22"/>
                <w:szCs w:val="22"/>
              </w:rPr>
              <w:t>3</w:t>
            </w:r>
          </w:p>
        </w:tc>
        <w:tc>
          <w:tcPr>
            <w:tcW w:w="8676" w:type="dxa"/>
            <w:tcBorders>
              <w:top w:val="single" w:sz="4" w:space="0" w:color="auto"/>
              <w:left w:val="single" w:sz="4" w:space="0" w:color="auto"/>
              <w:bottom w:val="single" w:sz="4" w:space="0" w:color="auto"/>
              <w:right w:val="single" w:sz="4" w:space="0" w:color="auto"/>
            </w:tcBorders>
          </w:tcPr>
          <w:p w14:paraId="4C91D58A"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Możliwość udostępnienia dysków maszyny wirtualnych w kopii zapasowej do innych systemów poprzez protokół </w:t>
            </w:r>
            <w:proofErr w:type="spellStart"/>
            <w:r w:rsidRPr="000C2D76">
              <w:rPr>
                <w:rFonts w:ascii="Ebrima" w:hAnsi="Ebrima"/>
                <w:color w:val="000000" w:themeColor="text1"/>
              </w:rPr>
              <w:t>iSCSI</w:t>
            </w:r>
            <w:proofErr w:type="spellEnd"/>
            <w:r w:rsidRPr="000C2D76">
              <w:rPr>
                <w:rFonts w:ascii="Ebrima" w:hAnsi="Ebrima"/>
                <w:color w:val="000000" w:themeColor="text1"/>
              </w:rPr>
              <w:t>.</w:t>
            </w:r>
          </w:p>
        </w:tc>
        <w:tc>
          <w:tcPr>
            <w:tcW w:w="1701" w:type="dxa"/>
            <w:tcBorders>
              <w:top w:val="single" w:sz="4" w:space="0" w:color="auto"/>
              <w:left w:val="single" w:sz="4" w:space="0" w:color="auto"/>
              <w:bottom w:val="single" w:sz="4" w:space="0" w:color="auto"/>
              <w:right w:val="single" w:sz="4" w:space="0" w:color="auto"/>
            </w:tcBorders>
            <w:vAlign w:val="center"/>
          </w:tcPr>
          <w:p w14:paraId="11B9E142" w14:textId="77777777"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23035774" w14:textId="77777777" w:rsidR="00CD13C0" w:rsidRPr="0046690D" w:rsidRDefault="00CD13C0" w:rsidP="00CD13C0">
            <w:pPr>
              <w:jc w:val="center"/>
              <w:rPr>
                <w:rFonts w:ascii="Garamond" w:hAnsi="Garamond"/>
                <w:color w:val="000000" w:themeColor="text1"/>
                <w:sz w:val="22"/>
                <w:szCs w:val="22"/>
              </w:rPr>
            </w:pPr>
          </w:p>
        </w:tc>
      </w:tr>
      <w:tr w:rsidR="00CD13C0" w:rsidRPr="006E7B49" w14:paraId="57468DC0" w14:textId="77777777" w:rsidTr="00F406FD">
        <w:tc>
          <w:tcPr>
            <w:tcW w:w="817" w:type="dxa"/>
            <w:tcBorders>
              <w:top w:val="single" w:sz="4" w:space="0" w:color="auto"/>
              <w:left w:val="single" w:sz="4" w:space="0" w:color="auto"/>
              <w:bottom w:val="single" w:sz="4" w:space="0" w:color="auto"/>
              <w:right w:val="single" w:sz="4" w:space="0" w:color="auto"/>
            </w:tcBorders>
          </w:tcPr>
          <w:p w14:paraId="4A580B94" w14:textId="050CDE37"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391D9F">
              <w:rPr>
                <w:rFonts w:ascii="Garamond" w:hAnsi="Garamond"/>
                <w:color w:val="000000" w:themeColor="text1"/>
                <w:sz w:val="22"/>
                <w:szCs w:val="22"/>
              </w:rPr>
              <w:t>1.3</w:t>
            </w:r>
            <w:r>
              <w:rPr>
                <w:rFonts w:ascii="Garamond" w:hAnsi="Garamond"/>
                <w:color w:val="000000" w:themeColor="text1"/>
                <w:sz w:val="22"/>
                <w:szCs w:val="22"/>
              </w:rPr>
              <w:t>4</w:t>
            </w:r>
          </w:p>
        </w:tc>
        <w:tc>
          <w:tcPr>
            <w:tcW w:w="8676" w:type="dxa"/>
            <w:tcBorders>
              <w:top w:val="single" w:sz="4" w:space="0" w:color="auto"/>
              <w:left w:val="single" w:sz="4" w:space="0" w:color="auto"/>
              <w:bottom w:val="single" w:sz="4" w:space="0" w:color="auto"/>
              <w:right w:val="single" w:sz="4" w:space="0" w:color="auto"/>
            </w:tcBorders>
          </w:tcPr>
          <w:p w14:paraId="2EC109FA"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Możliwość pominięcia wybranych dysków maszyny wirtualnej z kopii zapasowej</w:t>
            </w:r>
          </w:p>
        </w:tc>
        <w:tc>
          <w:tcPr>
            <w:tcW w:w="1701" w:type="dxa"/>
            <w:tcBorders>
              <w:top w:val="single" w:sz="4" w:space="0" w:color="auto"/>
              <w:left w:val="single" w:sz="4" w:space="0" w:color="auto"/>
              <w:bottom w:val="single" w:sz="4" w:space="0" w:color="auto"/>
              <w:right w:val="single" w:sz="4" w:space="0" w:color="auto"/>
            </w:tcBorders>
            <w:vAlign w:val="center"/>
          </w:tcPr>
          <w:p w14:paraId="3EA89429" w14:textId="77777777"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6448C8A7" w14:textId="77777777" w:rsidR="00CD13C0" w:rsidRPr="0046690D" w:rsidRDefault="00CD13C0" w:rsidP="00CD13C0">
            <w:pPr>
              <w:jc w:val="center"/>
              <w:rPr>
                <w:rFonts w:ascii="Garamond" w:hAnsi="Garamond"/>
                <w:color w:val="000000" w:themeColor="text1"/>
                <w:sz w:val="22"/>
                <w:szCs w:val="22"/>
              </w:rPr>
            </w:pPr>
          </w:p>
        </w:tc>
      </w:tr>
      <w:tr w:rsidR="00CD13C0" w:rsidRPr="006E7B49" w14:paraId="0C3FD88D" w14:textId="77777777" w:rsidTr="00F406FD">
        <w:tc>
          <w:tcPr>
            <w:tcW w:w="817" w:type="dxa"/>
            <w:tcBorders>
              <w:top w:val="single" w:sz="4" w:space="0" w:color="auto"/>
              <w:left w:val="single" w:sz="4" w:space="0" w:color="auto"/>
              <w:bottom w:val="single" w:sz="4" w:space="0" w:color="auto"/>
              <w:right w:val="single" w:sz="4" w:space="0" w:color="auto"/>
            </w:tcBorders>
          </w:tcPr>
          <w:p w14:paraId="48B8EBD8" w14:textId="59B587F2"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391D9F">
              <w:rPr>
                <w:rFonts w:ascii="Garamond" w:hAnsi="Garamond"/>
                <w:color w:val="000000" w:themeColor="text1"/>
                <w:sz w:val="22"/>
                <w:szCs w:val="22"/>
              </w:rPr>
              <w:t>1.3</w:t>
            </w:r>
            <w:r>
              <w:rPr>
                <w:rFonts w:ascii="Garamond" w:hAnsi="Garamond"/>
                <w:color w:val="000000" w:themeColor="text1"/>
                <w:sz w:val="22"/>
                <w:szCs w:val="22"/>
              </w:rPr>
              <w:t>5</w:t>
            </w:r>
          </w:p>
        </w:tc>
        <w:tc>
          <w:tcPr>
            <w:tcW w:w="8676" w:type="dxa"/>
            <w:tcBorders>
              <w:top w:val="single" w:sz="4" w:space="0" w:color="auto"/>
              <w:left w:val="single" w:sz="4" w:space="0" w:color="auto"/>
              <w:bottom w:val="single" w:sz="4" w:space="0" w:color="auto"/>
              <w:right w:val="single" w:sz="4" w:space="0" w:color="auto"/>
            </w:tcBorders>
          </w:tcPr>
          <w:p w14:paraId="793CA94A"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Możliwość automatycznego przypisywania polityk do maszyn wirtualnych w oparciu o reguły nazewnictwa maszyn wirtualnych (np. maszyny o nazwie zawierającej wskazany ciąg znaków powinny być przypisywane do wskazanej polityki)</w:t>
            </w:r>
          </w:p>
        </w:tc>
        <w:tc>
          <w:tcPr>
            <w:tcW w:w="1701" w:type="dxa"/>
            <w:tcBorders>
              <w:top w:val="single" w:sz="4" w:space="0" w:color="auto"/>
              <w:left w:val="single" w:sz="4" w:space="0" w:color="auto"/>
              <w:bottom w:val="single" w:sz="4" w:space="0" w:color="auto"/>
              <w:right w:val="single" w:sz="4" w:space="0" w:color="auto"/>
            </w:tcBorders>
            <w:vAlign w:val="center"/>
          </w:tcPr>
          <w:p w14:paraId="27376456" w14:textId="77777777"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1310F2D0" w14:textId="77777777" w:rsidR="00CD13C0" w:rsidRPr="0046690D" w:rsidRDefault="00CD13C0" w:rsidP="00CD13C0">
            <w:pPr>
              <w:jc w:val="center"/>
              <w:rPr>
                <w:rFonts w:ascii="Garamond" w:hAnsi="Garamond"/>
                <w:color w:val="000000" w:themeColor="text1"/>
                <w:sz w:val="22"/>
                <w:szCs w:val="22"/>
              </w:rPr>
            </w:pPr>
          </w:p>
        </w:tc>
      </w:tr>
      <w:tr w:rsidR="00CD13C0" w:rsidRPr="006E7B49" w14:paraId="458884E5" w14:textId="77777777" w:rsidTr="00F406FD">
        <w:tc>
          <w:tcPr>
            <w:tcW w:w="817" w:type="dxa"/>
            <w:tcBorders>
              <w:top w:val="single" w:sz="4" w:space="0" w:color="auto"/>
              <w:left w:val="single" w:sz="4" w:space="0" w:color="auto"/>
              <w:bottom w:val="single" w:sz="4" w:space="0" w:color="auto"/>
              <w:right w:val="single" w:sz="4" w:space="0" w:color="auto"/>
            </w:tcBorders>
          </w:tcPr>
          <w:p w14:paraId="08635B8A" w14:textId="242D2FF3"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391D9F">
              <w:rPr>
                <w:rFonts w:ascii="Garamond" w:hAnsi="Garamond"/>
                <w:color w:val="000000" w:themeColor="text1"/>
                <w:sz w:val="22"/>
                <w:szCs w:val="22"/>
              </w:rPr>
              <w:lastRenderedPageBreak/>
              <w:t>1.3</w:t>
            </w:r>
            <w:r>
              <w:rPr>
                <w:rFonts w:ascii="Garamond" w:hAnsi="Garamond"/>
                <w:color w:val="000000" w:themeColor="text1"/>
                <w:sz w:val="22"/>
                <w:szCs w:val="22"/>
              </w:rPr>
              <w:t>6</w:t>
            </w:r>
          </w:p>
        </w:tc>
        <w:tc>
          <w:tcPr>
            <w:tcW w:w="8676" w:type="dxa"/>
            <w:tcBorders>
              <w:top w:val="single" w:sz="4" w:space="0" w:color="auto"/>
              <w:left w:val="single" w:sz="4" w:space="0" w:color="auto"/>
              <w:bottom w:val="single" w:sz="4" w:space="0" w:color="auto"/>
              <w:right w:val="single" w:sz="4" w:space="0" w:color="auto"/>
            </w:tcBorders>
          </w:tcPr>
          <w:p w14:paraId="66BB6717"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Możliwość automatycznego przypisywania polityk do maszyn wirtualnych w oparciu o przypisane w środowisku </w:t>
            </w:r>
            <w:proofErr w:type="spellStart"/>
            <w:r w:rsidRPr="000C2D76">
              <w:rPr>
                <w:rFonts w:ascii="Ebrima" w:hAnsi="Ebrima"/>
                <w:color w:val="000000" w:themeColor="text1"/>
              </w:rPr>
              <w:t>tagi</w:t>
            </w:r>
            <w:proofErr w:type="spellEnd"/>
            <w:r w:rsidRPr="000C2D76">
              <w:rPr>
                <w:rFonts w:ascii="Ebrima" w:hAnsi="Ebrima"/>
                <w:color w:val="000000" w:themeColor="text1"/>
              </w:rPr>
              <w:t>.</w:t>
            </w:r>
          </w:p>
        </w:tc>
        <w:tc>
          <w:tcPr>
            <w:tcW w:w="1701" w:type="dxa"/>
            <w:tcBorders>
              <w:top w:val="single" w:sz="4" w:space="0" w:color="auto"/>
              <w:left w:val="single" w:sz="4" w:space="0" w:color="auto"/>
              <w:bottom w:val="single" w:sz="4" w:space="0" w:color="auto"/>
              <w:right w:val="single" w:sz="4" w:space="0" w:color="auto"/>
            </w:tcBorders>
            <w:vAlign w:val="center"/>
          </w:tcPr>
          <w:p w14:paraId="3E6ED2C5" w14:textId="77777777"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3C989B3F" w14:textId="77777777" w:rsidR="00CD13C0" w:rsidRPr="0046690D" w:rsidRDefault="00CD13C0" w:rsidP="00CD13C0">
            <w:pPr>
              <w:jc w:val="center"/>
              <w:rPr>
                <w:rFonts w:ascii="Garamond" w:hAnsi="Garamond"/>
                <w:color w:val="000000" w:themeColor="text1"/>
                <w:sz w:val="22"/>
                <w:szCs w:val="22"/>
              </w:rPr>
            </w:pPr>
          </w:p>
        </w:tc>
      </w:tr>
      <w:tr w:rsidR="00CD13C0" w:rsidRPr="006E7B49" w14:paraId="25163636" w14:textId="77777777" w:rsidTr="00F406FD">
        <w:tc>
          <w:tcPr>
            <w:tcW w:w="817" w:type="dxa"/>
            <w:tcBorders>
              <w:top w:val="single" w:sz="4" w:space="0" w:color="auto"/>
              <w:left w:val="single" w:sz="4" w:space="0" w:color="auto"/>
              <w:bottom w:val="single" w:sz="4" w:space="0" w:color="auto"/>
              <w:right w:val="single" w:sz="4" w:space="0" w:color="auto"/>
            </w:tcBorders>
          </w:tcPr>
          <w:p w14:paraId="215F2A32" w14:textId="7495395E"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391D9F">
              <w:rPr>
                <w:rFonts w:ascii="Garamond" w:hAnsi="Garamond"/>
                <w:color w:val="000000" w:themeColor="text1"/>
                <w:sz w:val="22"/>
                <w:szCs w:val="22"/>
              </w:rPr>
              <w:t>1.3</w:t>
            </w:r>
            <w:r>
              <w:rPr>
                <w:rFonts w:ascii="Garamond" w:hAnsi="Garamond"/>
                <w:color w:val="000000" w:themeColor="text1"/>
                <w:sz w:val="22"/>
                <w:szCs w:val="22"/>
              </w:rPr>
              <w:t>7</w:t>
            </w:r>
          </w:p>
        </w:tc>
        <w:tc>
          <w:tcPr>
            <w:tcW w:w="8676" w:type="dxa"/>
            <w:tcBorders>
              <w:top w:val="single" w:sz="4" w:space="0" w:color="auto"/>
              <w:left w:val="single" w:sz="4" w:space="0" w:color="auto"/>
              <w:bottom w:val="single" w:sz="4" w:space="0" w:color="auto"/>
              <w:right w:val="single" w:sz="4" w:space="0" w:color="auto"/>
            </w:tcBorders>
          </w:tcPr>
          <w:p w14:paraId="5AE2944F"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Możliwość tworzenia pełnych kopii zapasowych maszyn wirtualnych </w:t>
            </w:r>
            <w:r w:rsidRPr="000C2D76">
              <w:rPr>
                <w:rFonts w:ascii="Ebrima" w:hAnsi="Ebrima"/>
                <w:color w:val="000000" w:themeColor="text1"/>
              </w:rPr>
              <w:br/>
              <w:t xml:space="preserve">w oparciu o migawki (ang. </w:t>
            </w:r>
            <w:proofErr w:type="spellStart"/>
            <w:r w:rsidRPr="000C2D76">
              <w:rPr>
                <w:rFonts w:ascii="Ebrima" w:hAnsi="Ebrima"/>
                <w:color w:val="000000" w:themeColor="text1"/>
              </w:rPr>
              <w:t>snapshot</w:t>
            </w:r>
            <w:proofErr w:type="spellEnd"/>
            <w:r w:rsidRPr="000C2D76">
              <w:rPr>
                <w:rFonts w:ascii="Ebrima" w:hAnsi="Ebrima"/>
                <w:color w:val="000000" w:themeColor="text1"/>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416073DD" w14:textId="77777777"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2C49C4F8" w14:textId="77777777" w:rsidR="00CD13C0" w:rsidRPr="0046690D" w:rsidRDefault="00CD13C0" w:rsidP="00CD13C0">
            <w:pPr>
              <w:jc w:val="center"/>
              <w:rPr>
                <w:rFonts w:ascii="Garamond" w:hAnsi="Garamond"/>
                <w:color w:val="000000" w:themeColor="text1"/>
                <w:sz w:val="22"/>
                <w:szCs w:val="22"/>
              </w:rPr>
            </w:pPr>
          </w:p>
        </w:tc>
      </w:tr>
      <w:tr w:rsidR="00CD13C0" w:rsidRPr="006E7B49" w14:paraId="36433E6B" w14:textId="77777777" w:rsidTr="00F406FD">
        <w:tc>
          <w:tcPr>
            <w:tcW w:w="817" w:type="dxa"/>
            <w:tcBorders>
              <w:top w:val="single" w:sz="4" w:space="0" w:color="auto"/>
              <w:left w:val="single" w:sz="4" w:space="0" w:color="auto"/>
              <w:bottom w:val="single" w:sz="4" w:space="0" w:color="auto"/>
              <w:right w:val="single" w:sz="4" w:space="0" w:color="auto"/>
            </w:tcBorders>
          </w:tcPr>
          <w:p w14:paraId="602A8078" w14:textId="3296E2E9"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391D9F">
              <w:rPr>
                <w:rFonts w:ascii="Garamond" w:hAnsi="Garamond"/>
                <w:color w:val="000000" w:themeColor="text1"/>
                <w:sz w:val="22"/>
                <w:szCs w:val="22"/>
              </w:rPr>
              <w:t>1.3</w:t>
            </w:r>
            <w:r>
              <w:rPr>
                <w:rFonts w:ascii="Garamond" w:hAnsi="Garamond"/>
                <w:color w:val="000000" w:themeColor="text1"/>
                <w:sz w:val="22"/>
                <w:szCs w:val="22"/>
              </w:rPr>
              <w:t>8</w:t>
            </w:r>
          </w:p>
        </w:tc>
        <w:tc>
          <w:tcPr>
            <w:tcW w:w="8676" w:type="dxa"/>
            <w:tcBorders>
              <w:top w:val="single" w:sz="4" w:space="0" w:color="auto"/>
              <w:left w:val="single" w:sz="4" w:space="0" w:color="auto"/>
              <w:bottom w:val="single" w:sz="4" w:space="0" w:color="auto"/>
              <w:right w:val="single" w:sz="4" w:space="0" w:color="auto"/>
            </w:tcBorders>
          </w:tcPr>
          <w:p w14:paraId="598F670A"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Możliwość automatycznego wykonania polecenia na maszynie wirtualnej (której kopia zapasowa jest wykonywana) bezpośrednio przed jak I po wykonaniu migawki w celu np. wstrzymania działania usługi na czas wykonywania migawki i zapewnienia lepszej spójności kopii zapasowej.</w:t>
            </w:r>
          </w:p>
        </w:tc>
        <w:tc>
          <w:tcPr>
            <w:tcW w:w="1701" w:type="dxa"/>
            <w:tcBorders>
              <w:top w:val="single" w:sz="4" w:space="0" w:color="auto"/>
              <w:left w:val="single" w:sz="4" w:space="0" w:color="auto"/>
              <w:bottom w:val="single" w:sz="4" w:space="0" w:color="auto"/>
              <w:right w:val="single" w:sz="4" w:space="0" w:color="auto"/>
            </w:tcBorders>
            <w:vAlign w:val="center"/>
          </w:tcPr>
          <w:p w14:paraId="6D70D69A" w14:textId="77777777"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w:t>
            </w:r>
            <w:r>
              <w:rPr>
                <w:rFonts w:ascii="Garamond" w:hAnsi="Garamond"/>
                <w:color w:val="000000" w:themeColor="text1"/>
                <w:sz w:val="22"/>
                <w:szCs w:val="22"/>
              </w:rPr>
              <w:t>AK</w:t>
            </w:r>
          </w:p>
        </w:tc>
        <w:tc>
          <w:tcPr>
            <w:tcW w:w="2693" w:type="dxa"/>
            <w:tcBorders>
              <w:top w:val="single" w:sz="4" w:space="0" w:color="auto"/>
              <w:left w:val="single" w:sz="4" w:space="0" w:color="auto"/>
              <w:bottom w:val="single" w:sz="4" w:space="0" w:color="auto"/>
              <w:right w:val="single" w:sz="4" w:space="0" w:color="auto"/>
            </w:tcBorders>
            <w:vAlign w:val="center"/>
          </w:tcPr>
          <w:p w14:paraId="1CE5C856" w14:textId="77777777" w:rsidR="00CD13C0" w:rsidRPr="0046690D" w:rsidRDefault="00CD13C0" w:rsidP="00CD13C0">
            <w:pPr>
              <w:jc w:val="center"/>
              <w:rPr>
                <w:rFonts w:ascii="Garamond" w:hAnsi="Garamond"/>
                <w:color w:val="000000" w:themeColor="text1"/>
                <w:sz w:val="22"/>
                <w:szCs w:val="22"/>
              </w:rPr>
            </w:pPr>
          </w:p>
        </w:tc>
      </w:tr>
      <w:tr w:rsidR="00CD13C0" w:rsidRPr="006E7B49" w14:paraId="332319B9" w14:textId="77777777" w:rsidTr="00F406FD">
        <w:tc>
          <w:tcPr>
            <w:tcW w:w="817" w:type="dxa"/>
            <w:tcBorders>
              <w:top w:val="single" w:sz="4" w:space="0" w:color="auto"/>
              <w:left w:val="single" w:sz="4" w:space="0" w:color="auto"/>
              <w:bottom w:val="single" w:sz="4" w:space="0" w:color="auto"/>
              <w:right w:val="single" w:sz="4" w:space="0" w:color="auto"/>
            </w:tcBorders>
          </w:tcPr>
          <w:p w14:paraId="4CBE6B08" w14:textId="618BDE8F"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391D9F">
              <w:rPr>
                <w:rFonts w:ascii="Garamond" w:hAnsi="Garamond"/>
                <w:color w:val="000000" w:themeColor="text1"/>
                <w:sz w:val="22"/>
                <w:szCs w:val="22"/>
              </w:rPr>
              <w:t>1.3</w:t>
            </w:r>
            <w:r>
              <w:rPr>
                <w:rFonts w:ascii="Garamond" w:hAnsi="Garamond"/>
                <w:color w:val="000000" w:themeColor="text1"/>
                <w:sz w:val="22"/>
                <w:szCs w:val="22"/>
              </w:rPr>
              <w:t>9</w:t>
            </w:r>
          </w:p>
        </w:tc>
        <w:tc>
          <w:tcPr>
            <w:tcW w:w="8676" w:type="dxa"/>
            <w:tcBorders>
              <w:top w:val="single" w:sz="4" w:space="0" w:color="auto"/>
              <w:left w:val="single" w:sz="4" w:space="0" w:color="auto"/>
              <w:bottom w:val="single" w:sz="4" w:space="0" w:color="auto"/>
              <w:right w:val="single" w:sz="4" w:space="0" w:color="auto"/>
            </w:tcBorders>
          </w:tcPr>
          <w:p w14:paraId="401CFBC8"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Możliwość wykonania migawki (</w:t>
            </w:r>
            <w:proofErr w:type="spellStart"/>
            <w:r w:rsidRPr="000C2D76">
              <w:rPr>
                <w:rFonts w:ascii="Ebrima" w:hAnsi="Ebrima"/>
                <w:color w:val="000000" w:themeColor="text1"/>
              </w:rPr>
              <w:t>snapshot</w:t>
            </w:r>
            <w:proofErr w:type="spellEnd"/>
            <w:r w:rsidRPr="000C2D76">
              <w:rPr>
                <w:rFonts w:ascii="Ebrima" w:hAnsi="Ebrima"/>
                <w:color w:val="000000" w:themeColor="text1"/>
              </w:rPr>
              <w:t>).</w:t>
            </w:r>
          </w:p>
        </w:tc>
        <w:tc>
          <w:tcPr>
            <w:tcW w:w="1701" w:type="dxa"/>
            <w:tcBorders>
              <w:top w:val="single" w:sz="4" w:space="0" w:color="auto"/>
              <w:left w:val="single" w:sz="4" w:space="0" w:color="auto"/>
              <w:bottom w:val="single" w:sz="4" w:space="0" w:color="auto"/>
              <w:right w:val="single" w:sz="4" w:space="0" w:color="auto"/>
            </w:tcBorders>
            <w:vAlign w:val="center"/>
          </w:tcPr>
          <w:p w14:paraId="32F3F462" w14:textId="77777777" w:rsidR="00CD13C0" w:rsidRPr="0046690D" w:rsidRDefault="00CD13C0" w:rsidP="00CD13C0">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53F32D71" w14:textId="77777777" w:rsidR="00CD13C0" w:rsidRPr="0046690D" w:rsidRDefault="00CD13C0" w:rsidP="00CD13C0">
            <w:pPr>
              <w:jc w:val="center"/>
              <w:rPr>
                <w:rFonts w:ascii="Garamond" w:hAnsi="Garamond"/>
                <w:color w:val="000000" w:themeColor="text1"/>
                <w:sz w:val="22"/>
                <w:szCs w:val="22"/>
              </w:rPr>
            </w:pPr>
          </w:p>
        </w:tc>
      </w:tr>
      <w:tr w:rsidR="00CD13C0" w:rsidRPr="006E7B49" w14:paraId="1B33486F" w14:textId="77777777" w:rsidTr="00F406FD">
        <w:tc>
          <w:tcPr>
            <w:tcW w:w="817" w:type="dxa"/>
            <w:tcBorders>
              <w:top w:val="single" w:sz="4" w:space="0" w:color="auto"/>
              <w:left w:val="single" w:sz="4" w:space="0" w:color="auto"/>
              <w:bottom w:val="single" w:sz="4" w:space="0" w:color="auto"/>
              <w:right w:val="single" w:sz="4" w:space="0" w:color="auto"/>
            </w:tcBorders>
          </w:tcPr>
          <w:p w14:paraId="649EA798" w14:textId="4DE5EC97"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391D9F">
              <w:rPr>
                <w:rFonts w:ascii="Garamond" w:hAnsi="Garamond"/>
                <w:color w:val="000000" w:themeColor="text1"/>
                <w:sz w:val="22"/>
                <w:szCs w:val="22"/>
              </w:rPr>
              <w:t>1.</w:t>
            </w:r>
            <w:r>
              <w:rPr>
                <w:rFonts w:ascii="Garamond" w:hAnsi="Garamond"/>
                <w:color w:val="000000" w:themeColor="text1"/>
                <w:sz w:val="22"/>
                <w:szCs w:val="22"/>
              </w:rPr>
              <w:t>40</w:t>
            </w:r>
          </w:p>
        </w:tc>
        <w:tc>
          <w:tcPr>
            <w:tcW w:w="8676" w:type="dxa"/>
            <w:tcBorders>
              <w:top w:val="single" w:sz="4" w:space="0" w:color="auto"/>
              <w:left w:val="single" w:sz="4" w:space="0" w:color="auto"/>
              <w:bottom w:val="single" w:sz="4" w:space="0" w:color="auto"/>
              <w:right w:val="single" w:sz="4" w:space="0" w:color="auto"/>
            </w:tcBorders>
          </w:tcPr>
          <w:p w14:paraId="359066CF"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Możliwość  automatycznego uruchomienia maszyny wirtualnej po zakończonym procesie odtwarzania.</w:t>
            </w:r>
          </w:p>
        </w:tc>
        <w:tc>
          <w:tcPr>
            <w:tcW w:w="1701" w:type="dxa"/>
            <w:tcBorders>
              <w:top w:val="single" w:sz="4" w:space="0" w:color="auto"/>
              <w:left w:val="single" w:sz="4" w:space="0" w:color="auto"/>
              <w:bottom w:val="single" w:sz="4" w:space="0" w:color="auto"/>
              <w:right w:val="single" w:sz="4" w:space="0" w:color="auto"/>
            </w:tcBorders>
            <w:vAlign w:val="center"/>
          </w:tcPr>
          <w:p w14:paraId="7FC4DEF3" w14:textId="77777777"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3EAA029E" w14:textId="77777777" w:rsidR="00CD13C0" w:rsidRPr="0046690D" w:rsidRDefault="00CD13C0" w:rsidP="00CD13C0">
            <w:pPr>
              <w:jc w:val="center"/>
              <w:rPr>
                <w:rFonts w:ascii="Garamond" w:hAnsi="Garamond"/>
                <w:color w:val="000000" w:themeColor="text1"/>
                <w:sz w:val="22"/>
                <w:szCs w:val="22"/>
              </w:rPr>
            </w:pPr>
          </w:p>
        </w:tc>
      </w:tr>
      <w:tr w:rsidR="00CD13C0" w:rsidRPr="006E7B49" w14:paraId="2A873D7F" w14:textId="77777777" w:rsidTr="00F406FD">
        <w:tc>
          <w:tcPr>
            <w:tcW w:w="13887" w:type="dxa"/>
            <w:gridSpan w:val="4"/>
            <w:tcBorders>
              <w:top w:val="single" w:sz="4" w:space="0" w:color="auto"/>
              <w:left w:val="single" w:sz="4" w:space="0" w:color="auto"/>
              <w:bottom w:val="single" w:sz="4" w:space="0" w:color="auto"/>
              <w:right w:val="single" w:sz="4" w:space="0" w:color="auto"/>
            </w:tcBorders>
          </w:tcPr>
          <w:p w14:paraId="6EDCDFEB" w14:textId="692F0F08" w:rsidR="00CD13C0" w:rsidRPr="0046690D" w:rsidRDefault="00CD13C0" w:rsidP="00CD13C0">
            <w:pPr>
              <w:rPr>
                <w:rFonts w:ascii="Garamond" w:hAnsi="Garamond"/>
                <w:color w:val="000000" w:themeColor="text1"/>
                <w:sz w:val="22"/>
                <w:szCs w:val="22"/>
              </w:rPr>
            </w:pPr>
            <w:r w:rsidRPr="000C2D76">
              <w:rPr>
                <w:rFonts w:ascii="Ebrima" w:hAnsi="Ebrima"/>
                <w:b/>
                <w:bCs/>
                <w:color w:val="000000" w:themeColor="text1"/>
              </w:rPr>
              <w:t>Aplikacje</w:t>
            </w:r>
          </w:p>
        </w:tc>
      </w:tr>
      <w:tr w:rsidR="00CD13C0" w:rsidRPr="00A71EC1" w14:paraId="4353E30E" w14:textId="77777777" w:rsidTr="00F406FD">
        <w:tc>
          <w:tcPr>
            <w:tcW w:w="817" w:type="dxa"/>
            <w:tcBorders>
              <w:top w:val="single" w:sz="4" w:space="0" w:color="auto"/>
              <w:left w:val="single" w:sz="4" w:space="0" w:color="auto"/>
              <w:bottom w:val="single" w:sz="4" w:space="0" w:color="auto"/>
              <w:right w:val="single" w:sz="4" w:space="0" w:color="auto"/>
            </w:tcBorders>
          </w:tcPr>
          <w:p w14:paraId="214F062F" w14:textId="0EF3FBCE"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7C0131">
              <w:rPr>
                <w:rFonts w:ascii="Garamond" w:hAnsi="Garamond"/>
                <w:color w:val="000000" w:themeColor="text1"/>
                <w:sz w:val="22"/>
                <w:szCs w:val="22"/>
              </w:rPr>
              <w:t>1.4</w:t>
            </w:r>
            <w:r>
              <w:rPr>
                <w:rFonts w:ascii="Garamond" w:hAnsi="Garamond"/>
                <w:color w:val="000000" w:themeColor="text1"/>
                <w:sz w:val="22"/>
                <w:szCs w:val="22"/>
              </w:rPr>
              <w:t>1</w:t>
            </w:r>
          </w:p>
        </w:tc>
        <w:tc>
          <w:tcPr>
            <w:tcW w:w="8676" w:type="dxa"/>
            <w:tcBorders>
              <w:top w:val="single" w:sz="4" w:space="0" w:color="auto"/>
              <w:left w:val="single" w:sz="4" w:space="0" w:color="auto"/>
              <w:bottom w:val="single" w:sz="4" w:space="0" w:color="auto"/>
              <w:right w:val="single" w:sz="4" w:space="0" w:color="auto"/>
            </w:tcBorders>
          </w:tcPr>
          <w:p w14:paraId="6FACF2C4"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Rozwiązanie musi umożliwiać wykonanie kopii zapasowej przy użyciu natywnych poleceń zabezpieczanej aplikacji (wykonujących np. spójną kopię zapasową bazy danych) na zdalnych maszynach oraz poprzez opracowane dedykowane skrypty administracyjne bez konieczności wykonania obrazu całej maszyny wirtualnej lub instancji pamięci masowej (wolumenu lub systemu plików)</w:t>
            </w:r>
          </w:p>
        </w:tc>
        <w:tc>
          <w:tcPr>
            <w:tcW w:w="1701" w:type="dxa"/>
            <w:tcBorders>
              <w:top w:val="single" w:sz="4" w:space="0" w:color="auto"/>
              <w:left w:val="single" w:sz="4" w:space="0" w:color="auto"/>
              <w:bottom w:val="single" w:sz="4" w:space="0" w:color="auto"/>
              <w:right w:val="single" w:sz="4" w:space="0" w:color="auto"/>
            </w:tcBorders>
            <w:vAlign w:val="center"/>
          </w:tcPr>
          <w:p w14:paraId="58EA4429" w14:textId="77777777" w:rsidR="00CD13C0" w:rsidRPr="00A71EC1" w:rsidRDefault="00CD13C0" w:rsidP="00CD13C0">
            <w:pPr>
              <w:jc w:val="center"/>
              <w:rPr>
                <w:rFonts w:ascii="Garamond" w:hAnsi="Garamond"/>
                <w:color w:val="000000" w:themeColor="text1"/>
                <w:sz w:val="22"/>
                <w:szCs w:val="22"/>
                <w:lang w:val="en-US"/>
              </w:rPr>
            </w:pPr>
            <w:r w:rsidRPr="001F381A">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2E45B595" w14:textId="77777777" w:rsidR="00CD13C0" w:rsidRPr="00A71EC1" w:rsidRDefault="00CD13C0" w:rsidP="00CD13C0">
            <w:pPr>
              <w:jc w:val="center"/>
              <w:rPr>
                <w:rFonts w:ascii="Garamond" w:hAnsi="Garamond"/>
                <w:color w:val="000000" w:themeColor="text1"/>
                <w:sz w:val="22"/>
                <w:szCs w:val="22"/>
                <w:lang w:val="en-US"/>
              </w:rPr>
            </w:pPr>
          </w:p>
        </w:tc>
      </w:tr>
      <w:tr w:rsidR="00CD13C0" w:rsidRPr="006E7B49" w14:paraId="429AC279" w14:textId="77777777" w:rsidTr="00F406FD">
        <w:tc>
          <w:tcPr>
            <w:tcW w:w="817" w:type="dxa"/>
            <w:tcBorders>
              <w:top w:val="single" w:sz="4" w:space="0" w:color="auto"/>
              <w:left w:val="single" w:sz="4" w:space="0" w:color="auto"/>
              <w:bottom w:val="single" w:sz="4" w:space="0" w:color="auto"/>
              <w:right w:val="single" w:sz="4" w:space="0" w:color="auto"/>
            </w:tcBorders>
          </w:tcPr>
          <w:p w14:paraId="043A6655" w14:textId="15F63A89"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7C0131">
              <w:rPr>
                <w:rFonts w:ascii="Garamond" w:hAnsi="Garamond"/>
                <w:color w:val="000000" w:themeColor="text1"/>
                <w:sz w:val="22"/>
                <w:szCs w:val="22"/>
              </w:rPr>
              <w:t>1.4</w:t>
            </w:r>
            <w:r>
              <w:rPr>
                <w:rFonts w:ascii="Garamond" w:hAnsi="Garamond"/>
                <w:color w:val="000000" w:themeColor="text1"/>
                <w:sz w:val="22"/>
                <w:szCs w:val="22"/>
              </w:rPr>
              <w:t>2</w:t>
            </w:r>
          </w:p>
        </w:tc>
        <w:tc>
          <w:tcPr>
            <w:tcW w:w="8676" w:type="dxa"/>
            <w:tcBorders>
              <w:top w:val="single" w:sz="4" w:space="0" w:color="auto"/>
              <w:left w:val="single" w:sz="4" w:space="0" w:color="auto"/>
              <w:bottom w:val="single" w:sz="4" w:space="0" w:color="auto"/>
              <w:right w:val="single" w:sz="4" w:space="0" w:color="auto"/>
            </w:tcBorders>
          </w:tcPr>
          <w:p w14:paraId="4F7480FA"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Rozwiązanie musi umożliwiać zdefiniowanie w jaki sposób kopia zapasowa będzie wykonana (jakie polecenie, jakie parametry, gdzie znajdują się pliki do zabezpieczenia) a następnie umożliwiać wielokrotne przypisanie takiej konfiguracji do wielu instancji aplikacji z różnymi wartościami parametrów, tak aby nie było konieczności wielokrotnego podawania argumentów polecenia dla każdej z aplikacji z osobna</w:t>
            </w:r>
          </w:p>
        </w:tc>
        <w:tc>
          <w:tcPr>
            <w:tcW w:w="1701" w:type="dxa"/>
            <w:tcBorders>
              <w:top w:val="single" w:sz="4" w:space="0" w:color="auto"/>
              <w:left w:val="single" w:sz="4" w:space="0" w:color="auto"/>
              <w:bottom w:val="single" w:sz="4" w:space="0" w:color="auto"/>
              <w:right w:val="single" w:sz="4" w:space="0" w:color="auto"/>
            </w:tcBorders>
            <w:vAlign w:val="center"/>
          </w:tcPr>
          <w:p w14:paraId="4384D634" w14:textId="77777777" w:rsidR="00CD13C0" w:rsidRPr="0046690D" w:rsidRDefault="00CD13C0" w:rsidP="00CD13C0">
            <w:pPr>
              <w:jc w:val="center"/>
              <w:rPr>
                <w:rFonts w:ascii="Garamond" w:hAnsi="Garamond"/>
                <w:color w:val="000000" w:themeColor="text1"/>
                <w:sz w:val="22"/>
                <w:szCs w:val="22"/>
              </w:rPr>
            </w:pPr>
            <w:r w:rsidRPr="005F5CD9">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5A1A6B7F" w14:textId="77777777" w:rsidR="00CD13C0" w:rsidRPr="0046690D" w:rsidRDefault="00CD13C0" w:rsidP="00CD13C0">
            <w:pPr>
              <w:jc w:val="center"/>
              <w:rPr>
                <w:rFonts w:ascii="Garamond" w:hAnsi="Garamond"/>
                <w:color w:val="000000" w:themeColor="text1"/>
                <w:sz w:val="22"/>
                <w:szCs w:val="22"/>
              </w:rPr>
            </w:pPr>
          </w:p>
        </w:tc>
      </w:tr>
      <w:tr w:rsidR="00CD13C0" w:rsidRPr="006E7B49" w14:paraId="78416E93" w14:textId="77777777" w:rsidTr="00F406FD">
        <w:tc>
          <w:tcPr>
            <w:tcW w:w="817" w:type="dxa"/>
            <w:tcBorders>
              <w:top w:val="single" w:sz="4" w:space="0" w:color="auto"/>
              <w:left w:val="single" w:sz="4" w:space="0" w:color="auto"/>
              <w:bottom w:val="single" w:sz="4" w:space="0" w:color="auto"/>
              <w:right w:val="single" w:sz="4" w:space="0" w:color="auto"/>
            </w:tcBorders>
          </w:tcPr>
          <w:p w14:paraId="462385E8" w14:textId="36182D22"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7C0131">
              <w:rPr>
                <w:rFonts w:ascii="Garamond" w:hAnsi="Garamond"/>
                <w:color w:val="000000" w:themeColor="text1"/>
                <w:sz w:val="22"/>
                <w:szCs w:val="22"/>
              </w:rPr>
              <w:lastRenderedPageBreak/>
              <w:t>1.4</w:t>
            </w:r>
            <w:r>
              <w:rPr>
                <w:rFonts w:ascii="Garamond" w:hAnsi="Garamond"/>
                <w:color w:val="000000" w:themeColor="text1"/>
                <w:sz w:val="22"/>
                <w:szCs w:val="22"/>
              </w:rPr>
              <w:t>3</w:t>
            </w:r>
          </w:p>
        </w:tc>
        <w:tc>
          <w:tcPr>
            <w:tcW w:w="8676" w:type="dxa"/>
            <w:tcBorders>
              <w:top w:val="single" w:sz="4" w:space="0" w:color="auto"/>
              <w:left w:val="single" w:sz="4" w:space="0" w:color="auto"/>
              <w:bottom w:val="single" w:sz="4" w:space="0" w:color="auto"/>
              <w:right w:val="single" w:sz="4" w:space="0" w:color="auto"/>
            </w:tcBorders>
          </w:tcPr>
          <w:p w14:paraId="5BD4E8FA"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Rozwiązanie musi umożliwiać wykonywanie skryptów i poleceń zarówno poprzez SSH (zdalnie) jak i z maszyny na której jest zainstalowane rozwiązanie producenta (tak, żeby nie było konieczności uruchamiania usług zdalnych takich jak SSH w celu wykonania kopii zapasowej) </w:t>
            </w:r>
          </w:p>
        </w:tc>
        <w:tc>
          <w:tcPr>
            <w:tcW w:w="1701" w:type="dxa"/>
            <w:tcBorders>
              <w:top w:val="single" w:sz="4" w:space="0" w:color="auto"/>
              <w:left w:val="single" w:sz="4" w:space="0" w:color="auto"/>
              <w:bottom w:val="single" w:sz="4" w:space="0" w:color="auto"/>
              <w:right w:val="single" w:sz="4" w:space="0" w:color="auto"/>
            </w:tcBorders>
            <w:vAlign w:val="center"/>
          </w:tcPr>
          <w:p w14:paraId="11FA948B" w14:textId="77777777" w:rsidR="00CD13C0" w:rsidRPr="0046690D" w:rsidRDefault="00CD13C0" w:rsidP="00CD13C0">
            <w:pPr>
              <w:jc w:val="center"/>
              <w:rPr>
                <w:rFonts w:ascii="Garamond" w:hAnsi="Garamond"/>
                <w:color w:val="000000" w:themeColor="text1"/>
                <w:sz w:val="22"/>
                <w:szCs w:val="22"/>
              </w:rPr>
            </w:pPr>
            <w:r w:rsidRPr="005F5CD9">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5521442E" w14:textId="77777777" w:rsidR="00CD13C0" w:rsidRPr="0046690D" w:rsidRDefault="00CD13C0" w:rsidP="00CD13C0">
            <w:pPr>
              <w:jc w:val="center"/>
              <w:rPr>
                <w:rFonts w:ascii="Garamond" w:hAnsi="Garamond"/>
                <w:color w:val="000000" w:themeColor="text1"/>
                <w:sz w:val="22"/>
                <w:szCs w:val="22"/>
              </w:rPr>
            </w:pPr>
          </w:p>
        </w:tc>
      </w:tr>
      <w:tr w:rsidR="00CD13C0" w:rsidRPr="006E7B49" w14:paraId="72C3AFC8" w14:textId="77777777" w:rsidTr="00F406FD">
        <w:tc>
          <w:tcPr>
            <w:tcW w:w="817" w:type="dxa"/>
            <w:tcBorders>
              <w:top w:val="single" w:sz="4" w:space="0" w:color="auto"/>
              <w:left w:val="single" w:sz="4" w:space="0" w:color="auto"/>
              <w:bottom w:val="single" w:sz="4" w:space="0" w:color="auto"/>
              <w:right w:val="single" w:sz="4" w:space="0" w:color="auto"/>
            </w:tcBorders>
          </w:tcPr>
          <w:p w14:paraId="013C03C1" w14:textId="7C696E9F"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7C0131">
              <w:rPr>
                <w:rFonts w:ascii="Garamond" w:hAnsi="Garamond"/>
                <w:color w:val="000000" w:themeColor="text1"/>
                <w:sz w:val="22"/>
                <w:szCs w:val="22"/>
              </w:rPr>
              <w:t>1.4</w:t>
            </w:r>
            <w:r>
              <w:rPr>
                <w:rFonts w:ascii="Garamond" w:hAnsi="Garamond"/>
                <w:color w:val="000000" w:themeColor="text1"/>
                <w:sz w:val="22"/>
                <w:szCs w:val="22"/>
              </w:rPr>
              <w:t>4</w:t>
            </w:r>
          </w:p>
        </w:tc>
        <w:tc>
          <w:tcPr>
            <w:tcW w:w="8676" w:type="dxa"/>
            <w:tcBorders>
              <w:top w:val="single" w:sz="4" w:space="0" w:color="auto"/>
              <w:left w:val="single" w:sz="4" w:space="0" w:color="auto"/>
              <w:bottom w:val="single" w:sz="4" w:space="0" w:color="auto"/>
              <w:right w:val="single" w:sz="4" w:space="0" w:color="auto"/>
            </w:tcBorders>
          </w:tcPr>
          <w:p w14:paraId="7668AA73"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Rozwiązanie powinno umożliwiać wkopiowanie danych backupu do innego systemu z użyciem SSH – np. transfer danych kopii zapasowej z aplikacji produkcyjnej na środowisko aplikacji testowej</w:t>
            </w:r>
          </w:p>
        </w:tc>
        <w:tc>
          <w:tcPr>
            <w:tcW w:w="1701" w:type="dxa"/>
            <w:tcBorders>
              <w:top w:val="single" w:sz="4" w:space="0" w:color="auto"/>
              <w:left w:val="single" w:sz="4" w:space="0" w:color="auto"/>
              <w:bottom w:val="single" w:sz="4" w:space="0" w:color="auto"/>
              <w:right w:val="single" w:sz="4" w:space="0" w:color="auto"/>
            </w:tcBorders>
            <w:vAlign w:val="center"/>
          </w:tcPr>
          <w:p w14:paraId="285FE57B" w14:textId="77777777" w:rsidR="00CD13C0" w:rsidRPr="0046690D" w:rsidRDefault="00CD13C0" w:rsidP="00CD13C0">
            <w:pPr>
              <w:jc w:val="center"/>
              <w:rPr>
                <w:rFonts w:ascii="Garamond" w:hAnsi="Garamond"/>
                <w:color w:val="000000" w:themeColor="text1"/>
                <w:sz w:val="22"/>
                <w:szCs w:val="22"/>
              </w:rPr>
            </w:pPr>
            <w:r w:rsidRPr="005F5CD9">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01F36DB0" w14:textId="77777777" w:rsidR="00CD13C0" w:rsidRPr="0046690D" w:rsidRDefault="00CD13C0" w:rsidP="00CD13C0">
            <w:pPr>
              <w:jc w:val="center"/>
              <w:rPr>
                <w:rFonts w:ascii="Garamond" w:hAnsi="Garamond"/>
                <w:color w:val="000000" w:themeColor="text1"/>
                <w:sz w:val="22"/>
                <w:szCs w:val="22"/>
              </w:rPr>
            </w:pPr>
          </w:p>
        </w:tc>
      </w:tr>
      <w:tr w:rsidR="00CD13C0" w:rsidRPr="006E7B49" w14:paraId="17AA5C2E" w14:textId="77777777" w:rsidTr="00F406FD">
        <w:tc>
          <w:tcPr>
            <w:tcW w:w="13887" w:type="dxa"/>
            <w:gridSpan w:val="4"/>
            <w:tcBorders>
              <w:top w:val="single" w:sz="4" w:space="0" w:color="auto"/>
              <w:left w:val="single" w:sz="4" w:space="0" w:color="auto"/>
              <w:bottom w:val="single" w:sz="4" w:space="0" w:color="auto"/>
              <w:right w:val="single" w:sz="4" w:space="0" w:color="auto"/>
            </w:tcBorders>
          </w:tcPr>
          <w:p w14:paraId="27698F47" w14:textId="2F50320D" w:rsidR="00CD13C0" w:rsidRPr="0046690D" w:rsidRDefault="00CD13C0" w:rsidP="00CD13C0">
            <w:pPr>
              <w:rPr>
                <w:rFonts w:ascii="Garamond" w:hAnsi="Garamond"/>
                <w:color w:val="000000" w:themeColor="text1"/>
                <w:sz w:val="22"/>
                <w:szCs w:val="22"/>
              </w:rPr>
            </w:pPr>
            <w:r w:rsidRPr="000C2D76">
              <w:rPr>
                <w:rFonts w:ascii="Ebrima" w:hAnsi="Ebrima"/>
                <w:b/>
                <w:bCs/>
                <w:color w:val="000000" w:themeColor="text1"/>
              </w:rPr>
              <w:t>File System</w:t>
            </w:r>
          </w:p>
        </w:tc>
      </w:tr>
      <w:tr w:rsidR="00CD13C0" w:rsidRPr="006E7B49" w14:paraId="6BEBD985" w14:textId="77777777" w:rsidTr="00F406FD">
        <w:tc>
          <w:tcPr>
            <w:tcW w:w="817" w:type="dxa"/>
            <w:tcBorders>
              <w:top w:val="single" w:sz="4" w:space="0" w:color="auto"/>
              <w:left w:val="single" w:sz="4" w:space="0" w:color="auto"/>
              <w:bottom w:val="single" w:sz="4" w:space="0" w:color="auto"/>
              <w:right w:val="single" w:sz="4" w:space="0" w:color="auto"/>
            </w:tcBorders>
          </w:tcPr>
          <w:p w14:paraId="7D9F0BD3" w14:textId="17082081"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1.45</w:t>
            </w:r>
          </w:p>
        </w:tc>
        <w:tc>
          <w:tcPr>
            <w:tcW w:w="8676" w:type="dxa"/>
            <w:tcBorders>
              <w:top w:val="single" w:sz="4" w:space="0" w:color="auto"/>
              <w:left w:val="single" w:sz="4" w:space="0" w:color="auto"/>
              <w:bottom w:val="single" w:sz="4" w:space="0" w:color="auto"/>
              <w:right w:val="single" w:sz="4" w:space="0" w:color="auto"/>
            </w:tcBorders>
          </w:tcPr>
          <w:p w14:paraId="5995A9EB"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Możliwość wykonywania kopii zapasowych </w:t>
            </w:r>
            <w:proofErr w:type="spellStart"/>
            <w:r w:rsidRPr="000C2D76">
              <w:rPr>
                <w:rFonts w:ascii="Ebrima" w:hAnsi="Ebrima"/>
                <w:color w:val="000000" w:themeColor="text1"/>
              </w:rPr>
              <w:t>filesystemu</w:t>
            </w:r>
            <w:proofErr w:type="spellEnd"/>
            <w:r w:rsidRPr="000C2D76">
              <w:rPr>
                <w:rFonts w:ascii="Ebrima" w:hAnsi="Ebrima"/>
                <w:color w:val="000000" w:themeColor="text1"/>
              </w:rPr>
              <w:t xml:space="preserve"> podłączonego do </w:t>
            </w:r>
            <w:proofErr w:type="spellStart"/>
            <w:r w:rsidRPr="000C2D76">
              <w:rPr>
                <w:rFonts w:ascii="Ebrima" w:hAnsi="Ebrima"/>
                <w:color w:val="000000" w:themeColor="text1"/>
              </w:rPr>
              <w:t>noda</w:t>
            </w:r>
            <w:proofErr w:type="spellEnd"/>
            <w:r w:rsidRPr="000C2D76">
              <w:rPr>
                <w:rFonts w:ascii="Ebrima" w:hAnsi="Ebrima"/>
                <w:color w:val="000000" w:themeColor="text1"/>
              </w:rPr>
              <w:t xml:space="preserve"> </w:t>
            </w:r>
            <w:proofErr w:type="spellStart"/>
            <w:r w:rsidRPr="000C2D76">
              <w:rPr>
                <w:rFonts w:ascii="Ebrima" w:hAnsi="Ebrima"/>
                <w:color w:val="000000" w:themeColor="text1"/>
              </w:rPr>
              <w:t>vProtect</w:t>
            </w:r>
            <w:proofErr w:type="spellEnd"/>
            <w:r w:rsidRPr="000C2D76">
              <w:rPr>
                <w:rFonts w:ascii="Ebrima" w:hAnsi="Ebrima"/>
                <w:color w:val="000000" w:themeColor="text1"/>
              </w:rPr>
              <w:t xml:space="preserve"> (katalogi, pliki zwykłe, dowiązania symboliczne)</w:t>
            </w:r>
          </w:p>
        </w:tc>
        <w:tc>
          <w:tcPr>
            <w:tcW w:w="1701" w:type="dxa"/>
            <w:tcBorders>
              <w:top w:val="single" w:sz="4" w:space="0" w:color="auto"/>
              <w:left w:val="single" w:sz="4" w:space="0" w:color="auto"/>
              <w:bottom w:val="single" w:sz="4" w:space="0" w:color="auto"/>
              <w:right w:val="single" w:sz="4" w:space="0" w:color="auto"/>
            </w:tcBorders>
            <w:vAlign w:val="center"/>
          </w:tcPr>
          <w:p w14:paraId="5DA47768" w14:textId="77777777" w:rsidR="00CD13C0" w:rsidRPr="0046690D" w:rsidRDefault="00CD13C0" w:rsidP="00CD13C0">
            <w:pPr>
              <w:jc w:val="center"/>
              <w:rPr>
                <w:rFonts w:ascii="Garamond" w:hAnsi="Garamond"/>
                <w:color w:val="000000" w:themeColor="text1"/>
                <w:sz w:val="22"/>
                <w:szCs w:val="22"/>
              </w:rPr>
            </w:pPr>
            <w:r w:rsidRPr="005F5CD9">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0985C539" w14:textId="77777777" w:rsidR="00CD13C0" w:rsidRPr="0046690D" w:rsidRDefault="00CD13C0" w:rsidP="00CD13C0">
            <w:pPr>
              <w:jc w:val="center"/>
              <w:rPr>
                <w:rFonts w:ascii="Garamond" w:hAnsi="Garamond"/>
                <w:color w:val="000000" w:themeColor="text1"/>
                <w:sz w:val="22"/>
                <w:szCs w:val="22"/>
              </w:rPr>
            </w:pPr>
          </w:p>
        </w:tc>
      </w:tr>
      <w:tr w:rsidR="00CD13C0" w:rsidRPr="006E7B49" w14:paraId="3AE3589B" w14:textId="77777777" w:rsidTr="00F406FD">
        <w:tc>
          <w:tcPr>
            <w:tcW w:w="817" w:type="dxa"/>
            <w:tcBorders>
              <w:top w:val="single" w:sz="4" w:space="0" w:color="auto"/>
              <w:left w:val="single" w:sz="4" w:space="0" w:color="auto"/>
              <w:bottom w:val="single" w:sz="4" w:space="0" w:color="auto"/>
              <w:right w:val="single" w:sz="4" w:space="0" w:color="auto"/>
            </w:tcBorders>
          </w:tcPr>
          <w:p w14:paraId="5204BDE6" w14:textId="380C88BE"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1.46</w:t>
            </w:r>
          </w:p>
        </w:tc>
        <w:tc>
          <w:tcPr>
            <w:tcW w:w="8676" w:type="dxa"/>
            <w:tcBorders>
              <w:top w:val="single" w:sz="4" w:space="0" w:color="auto"/>
              <w:left w:val="single" w:sz="4" w:space="0" w:color="auto"/>
              <w:bottom w:val="single" w:sz="4" w:space="0" w:color="auto"/>
              <w:right w:val="single" w:sz="4" w:space="0" w:color="auto"/>
            </w:tcBorders>
          </w:tcPr>
          <w:p w14:paraId="1AF600B1"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Możliwość wykonania kopii zapasowej pełnej.</w:t>
            </w:r>
          </w:p>
        </w:tc>
        <w:tc>
          <w:tcPr>
            <w:tcW w:w="1701" w:type="dxa"/>
            <w:tcBorders>
              <w:top w:val="single" w:sz="4" w:space="0" w:color="auto"/>
              <w:left w:val="single" w:sz="4" w:space="0" w:color="auto"/>
              <w:bottom w:val="single" w:sz="4" w:space="0" w:color="auto"/>
              <w:right w:val="single" w:sz="4" w:space="0" w:color="auto"/>
            </w:tcBorders>
            <w:vAlign w:val="center"/>
          </w:tcPr>
          <w:p w14:paraId="6A853B7F" w14:textId="77777777" w:rsidR="00CD13C0" w:rsidRPr="0046690D" w:rsidRDefault="00CD13C0" w:rsidP="00CD13C0">
            <w:pPr>
              <w:jc w:val="center"/>
              <w:rPr>
                <w:rFonts w:ascii="Garamond" w:hAnsi="Garamond"/>
                <w:color w:val="000000" w:themeColor="text1"/>
                <w:sz w:val="22"/>
                <w:szCs w:val="22"/>
              </w:rPr>
            </w:pPr>
            <w:r w:rsidRPr="005F5CD9">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144875FE" w14:textId="77777777" w:rsidR="00CD13C0" w:rsidRPr="0046690D" w:rsidRDefault="00CD13C0" w:rsidP="00CD13C0">
            <w:pPr>
              <w:jc w:val="center"/>
              <w:rPr>
                <w:rFonts w:ascii="Garamond" w:hAnsi="Garamond"/>
                <w:color w:val="000000" w:themeColor="text1"/>
                <w:sz w:val="22"/>
                <w:szCs w:val="22"/>
              </w:rPr>
            </w:pPr>
          </w:p>
        </w:tc>
      </w:tr>
      <w:tr w:rsidR="00CD13C0" w:rsidRPr="006E7B49" w14:paraId="349ADCF6" w14:textId="77777777" w:rsidTr="00F406FD">
        <w:tc>
          <w:tcPr>
            <w:tcW w:w="817" w:type="dxa"/>
            <w:tcBorders>
              <w:top w:val="single" w:sz="4" w:space="0" w:color="auto"/>
              <w:left w:val="single" w:sz="4" w:space="0" w:color="auto"/>
              <w:bottom w:val="single" w:sz="4" w:space="0" w:color="auto"/>
              <w:right w:val="single" w:sz="4" w:space="0" w:color="auto"/>
            </w:tcBorders>
          </w:tcPr>
          <w:p w14:paraId="3ECB0927" w14:textId="53E6AD60"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1.47</w:t>
            </w:r>
          </w:p>
        </w:tc>
        <w:tc>
          <w:tcPr>
            <w:tcW w:w="8676" w:type="dxa"/>
            <w:tcBorders>
              <w:top w:val="single" w:sz="4" w:space="0" w:color="auto"/>
              <w:left w:val="single" w:sz="4" w:space="0" w:color="auto"/>
              <w:bottom w:val="single" w:sz="4" w:space="0" w:color="auto"/>
              <w:right w:val="single" w:sz="4" w:space="0" w:color="auto"/>
            </w:tcBorders>
          </w:tcPr>
          <w:p w14:paraId="0E2AE4A7"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Możliwość wykonania kopii zapasowej przyrostowej.</w:t>
            </w:r>
          </w:p>
        </w:tc>
        <w:tc>
          <w:tcPr>
            <w:tcW w:w="1701" w:type="dxa"/>
            <w:tcBorders>
              <w:top w:val="single" w:sz="4" w:space="0" w:color="auto"/>
              <w:left w:val="single" w:sz="4" w:space="0" w:color="auto"/>
              <w:bottom w:val="single" w:sz="4" w:space="0" w:color="auto"/>
              <w:right w:val="single" w:sz="4" w:space="0" w:color="auto"/>
            </w:tcBorders>
            <w:vAlign w:val="center"/>
          </w:tcPr>
          <w:p w14:paraId="1E929916" w14:textId="77777777" w:rsidR="00CD13C0" w:rsidRPr="0046690D" w:rsidRDefault="00CD13C0" w:rsidP="00CD13C0">
            <w:pPr>
              <w:jc w:val="center"/>
              <w:rPr>
                <w:rFonts w:ascii="Garamond" w:hAnsi="Garamond"/>
                <w:color w:val="000000" w:themeColor="text1"/>
                <w:sz w:val="22"/>
                <w:szCs w:val="22"/>
              </w:rPr>
            </w:pPr>
            <w:r w:rsidRPr="005F5CD9">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7907A03A" w14:textId="77777777" w:rsidR="00CD13C0" w:rsidRPr="0046690D" w:rsidRDefault="00CD13C0" w:rsidP="00CD13C0">
            <w:pPr>
              <w:jc w:val="center"/>
              <w:rPr>
                <w:rFonts w:ascii="Garamond" w:hAnsi="Garamond"/>
                <w:color w:val="000000" w:themeColor="text1"/>
                <w:sz w:val="22"/>
                <w:szCs w:val="22"/>
              </w:rPr>
            </w:pPr>
          </w:p>
        </w:tc>
      </w:tr>
      <w:tr w:rsidR="00CD13C0" w:rsidRPr="006E7B49" w14:paraId="6AE4B795" w14:textId="77777777" w:rsidTr="00F406FD">
        <w:tc>
          <w:tcPr>
            <w:tcW w:w="817" w:type="dxa"/>
            <w:tcBorders>
              <w:top w:val="single" w:sz="4" w:space="0" w:color="auto"/>
              <w:left w:val="single" w:sz="4" w:space="0" w:color="auto"/>
              <w:bottom w:val="single" w:sz="4" w:space="0" w:color="auto"/>
              <w:right w:val="single" w:sz="4" w:space="0" w:color="auto"/>
            </w:tcBorders>
          </w:tcPr>
          <w:p w14:paraId="341BA801" w14:textId="5396193C"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1.48</w:t>
            </w:r>
          </w:p>
        </w:tc>
        <w:tc>
          <w:tcPr>
            <w:tcW w:w="8676" w:type="dxa"/>
            <w:tcBorders>
              <w:top w:val="single" w:sz="4" w:space="0" w:color="auto"/>
              <w:left w:val="single" w:sz="4" w:space="0" w:color="auto"/>
              <w:bottom w:val="single" w:sz="4" w:space="0" w:color="auto"/>
              <w:right w:val="single" w:sz="4" w:space="0" w:color="auto"/>
            </w:tcBorders>
          </w:tcPr>
          <w:p w14:paraId="2408F1A7"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Możliwość odtworzenia pojedynczego pliku.</w:t>
            </w:r>
          </w:p>
        </w:tc>
        <w:tc>
          <w:tcPr>
            <w:tcW w:w="1701" w:type="dxa"/>
            <w:tcBorders>
              <w:top w:val="single" w:sz="4" w:space="0" w:color="auto"/>
              <w:left w:val="single" w:sz="4" w:space="0" w:color="auto"/>
              <w:bottom w:val="single" w:sz="4" w:space="0" w:color="auto"/>
              <w:right w:val="single" w:sz="4" w:space="0" w:color="auto"/>
            </w:tcBorders>
            <w:vAlign w:val="center"/>
          </w:tcPr>
          <w:p w14:paraId="062B4B7E" w14:textId="77777777" w:rsidR="00CD13C0" w:rsidRPr="0046690D" w:rsidRDefault="00CD13C0" w:rsidP="00CD13C0">
            <w:pPr>
              <w:jc w:val="center"/>
              <w:rPr>
                <w:rFonts w:ascii="Garamond" w:hAnsi="Garamond"/>
                <w:color w:val="000000" w:themeColor="text1"/>
                <w:sz w:val="22"/>
                <w:szCs w:val="22"/>
              </w:rPr>
            </w:pPr>
            <w:r w:rsidRPr="005F5CD9">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45FBE09D" w14:textId="77777777" w:rsidR="00CD13C0" w:rsidRPr="0046690D" w:rsidRDefault="00CD13C0" w:rsidP="00CD13C0">
            <w:pPr>
              <w:jc w:val="center"/>
              <w:rPr>
                <w:rFonts w:ascii="Garamond" w:hAnsi="Garamond"/>
                <w:color w:val="000000" w:themeColor="text1"/>
                <w:sz w:val="22"/>
                <w:szCs w:val="22"/>
              </w:rPr>
            </w:pPr>
          </w:p>
        </w:tc>
      </w:tr>
      <w:tr w:rsidR="00CD13C0" w:rsidRPr="006E7B49" w14:paraId="3E175363" w14:textId="77777777" w:rsidTr="00F406FD">
        <w:tc>
          <w:tcPr>
            <w:tcW w:w="817" w:type="dxa"/>
            <w:tcBorders>
              <w:top w:val="single" w:sz="4" w:space="0" w:color="auto"/>
              <w:left w:val="single" w:sz="4" w:space="0" w:color="auto"/>
              <w:bottom w:val="single" w:sz="4" w:space="0" w:color="auto"/>
              <w:right w:val="single" w:sz="4" w:space="0" w:color="auto"/>
            </w:tcBorders>
          </w:tcPr>
          <w:p w14:paraId="6363B315" w14:textId="4052F913" w:rsidR="00CD13C0" w:rsidRPr="00F26753" w:rsidRDefault="00CD13C0" w:rsidP="00CD13C0">
            <w:pPr>
              <w:suppressAutoHyphens w:val="0"/>
              <w:spacing w:line="288" w:lineRule="auto"/>
              <w:jc w:val="center"/>
              <w:rPr>
                <w:rFonts w:ascii="Garamond" w:hAnsi="Garamond"/>
                <w:color w:val="000000" w:themeColor="text1"/>
                <w:sz w:val="22"/>
                <w:szCs w:val="22"/>
              </w:rPr>
            </w:pPr>
            <w:r>
              <w:rPr>
                <w:rFonts w:ascii="Garamond" w:hAnsi="Garamond"/>
                <w:color w:val="000000" w:themeColor="text1"/>
                <w:sz w:val="22"/>
                <w:szCs w:val="22"/>
              </w:rPr>
              <w:t>1.49</w:t>
            </w:r>
          </w:p>
        </w:tc>
        <w:tc>
          <w:tcPr>
            <w:tcW w:w="8676" w:type="dxa"/>
            <w:tcBorders>
              <w:top w:val="single" w:sz="4" w:space="0" w:color="auto"/>
              <w:left w:val="single" w:sz="4" w:space="0" w:color="auto"/>
              <w:bottom w:val="single" w:sz="4" w:space="0" w:color="auto"/>
              <w:right w:val="single" w:sz="4" w:space="0" w:color="auto"/>
            </w:tcBorders>
          </w:tcPr>
          <w:p w14:paraId="02DA1276"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Możliwość podłączenia zasobu po interfejsie ISCSI, jako dysk z </w:t>
            </w:r>
            <w:proofErr w:type="spellStart"/>
            <w:r w:rsidRPr="000C2D76">
              <w:rPr>
                <w:rFonts w:ascii="Ebrima" w:hAnsi="Ebrima"/>
                <w:color w:val="000000" w:themeColor="text1"/>
              </w:rPr>
              <w:t>filesystemem</w:t>
            </w:r>
            <w:proofErr w:type="spellEnd"/>
            <w:r w:rsidRPr="000C2D76">
              <w:rPr>
                <w:rFonts w:ascii="Ebrima" w:hAnsi="Ebrima"/>
                <w:color w:val="000000" w:themeColor="text1"/>
              </w:rPr>
              <w:t xml:space="preserve"> XFS.</w:t>
            </w:r>
          </w:p>
        </w:tc>
        <w:tc>
          <w:tcPr>
            <w:tcW w:w="1701" w:type="dxa"/>
            <w:tcBorders>
              <w:top w:val="single" w:sz="4" w:space="0" w:color="auto"/>
              <w:left w:val="single" w:sz="4" w:space="0" w:color="auto"/>
              <w:bottom w:val="single" w:sz="4" w:space="0" w:color="auto"/>
              <w:right w:val="single" w:sz="4" w:space="0" w:color="auto"/>
            </w:tcBorders>
            <w:vAlign w:val="center"/>
          </w:tcPr>
          <w:p w14:paraId="0302E694" w14:textId="2063AAC9" w:rsidR="00CD13C0" w:rsidRPr="0046690D" w:rsidRDefault="00EF19B3" w:rsidP="00CD13C0">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2154679A" w14:textId="77777777" w:rsidR="00CD13C0" w:rsidRPr="0046690D" w:rsidRDefault="00CD13C0" w:rsidP="00CD13C0">
            <w:pPr>
              <w:jc w:val="center"/>
              <w:rPr>
                <w:rFonts w:ascii="Garamond" w:hAnsi="Garamond"/>
                <w:color w:val="000000" w:themeColor="text1"/>
                <w:sz w:val="22"/>
                <w:szCs w:val="22"/>
              </w:rPr>
            </w:pPr>
          </w:p>
        </w:tc>
      </w:tr>
      <w:tr w:rsidR="00CD13C0" w:rsidRPr="006E7B49" w14:paraId="1D492514" w14:textId="77777777" w:rsidTr="00F406FD">
        <w:tc>
          <w:tcPr>
            <w:tcW w:w="817" w:type="dxa"/>
            <w:tcBorders>
              <w:top w:val="single" w:sz="4" w:space="0" w:color="auto"/>
              <w:left w:val="single" w:sz="4" w:space="0" w:color="auto"/>
              <w:bottom w:val="single" w:sz="4" w:space="0" w:color="auto"/>
              <w:right w:val="single" w:sz="4" w:space="0" w:color="auto"/>
            </w:tcBorders>
          </w:tcPr>
          <w:p w14:paraId="1FE6C400" w14:textId="4881B37B"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1.50</w:t>
            </w:r>
          </w:p>
        </w:tc>
        <w:tc>
          <w:tcPr>
            <w:tcW w:w="8676" w:type="dxa"/>
            <w:tcBorders>
              <w:top w:val="single" w:sz="4" w:space="0" w:color="auto"/>
              <w:left w:val="single" w:sz="4" w:space="0" w:color="auto"/>
              <w:bottom w:val="single" w:sz="4" w:space="0" w:color="auto"/>
              <w:right w:val="single" w:sz="4" w:space="0" w:color="auto"/>
            </w:tcBorders>
          </w:tcPr>
          <w:p w14:paraId="72F9EEF7" w14:textId="77777777" w:rsidR="00CD13C0" w:rsidRPr="000C2D76" w:rsidRDefault="00CD13C0" w:rsidP="00CD13C0">
            <w:pPr>
              <w:suppressAutoHyphens w:val="0"/>
              <w:spacing w:after="15" w:line="267" w:lineRule="auto"/>
              <w:ind w:right="38"/>
              <w:jc w:val="both"/>
              <w:rPr>
                <w:rFonts w:ascii="Ebrima" w:hAnsi="Ebrima"/>
                <w:color w:val="000000" w:themeColor="text1"/>
              </w:rPr>
            </w:pPr>
            <w:proofErr w:type="spellStart"/>
            <w:r w:rsidRPr="000C2D76">
              <w:rPr>
                <w:rFonts w:ascii="Ebrima" w:hAnsi="Ebrima"/>
                <w:color w:val="000000" w:themeColor="text1"/>
              </w:rPr>
              <w:t>Nutanix</w:t>
            </w:r>
            <w:proofErr w:type="spellEnd"/>
            <w:r w:rsidRPr="000C2D76">
              <w:rPr>
                <w:rFonts w:ascii="Ebrima" w:hAnsi="Ebrima"/>
                <w:color w:val="000000" w:themeColor="text1"/>
              </w:rPr>
              <w:t xml:space="preserve"> </w:t>
            </w:r>
            <w:proofErr w:type="spellStart"/>
            <w:r w:rsidRPr="000C2D76">
              <w:rPr>
                <w:rFonts w:ascii="Ebrima" w:hAnsi="Ebrima"/>
                <w:color w:val="000000" w:themeColor="text1"/>
              </w:rPr>
              <w:t>Files</w:t>
            </w:r>
            <w:proofErr w:type="spellEnd"/>
            <w:r w:rsidRPr="000C2D76">
              <w:rPr>
                <w:rFonts w:ascii="Ebrima" w:hAnsi="Ebrima"/>
                <w:color w:val="000000" w:themeColor="text1"/>
              </w:rPr>
              <w:t xml:space="preserve"> (AFS)</w:t>
            </w:r>
          </w:p>
        </w:tc>
        <w:tc>
          <w:tcPr>
            <w:tcW w:w="1701" w:type="dxa"/>
            <w:tcBorders>
              <w:top w:val="single" w:sz="4" w:space="0" w:color="auto"/>
              <w:left w:val="single" w:sz="4" w:space="0" w:color="auto"/>
              <w:bottom w:val="single" w:sz="4" w:space="0" w:color="auto"/>
              <w:right w:val="single" w:sz="4" w:space="0" w:color="auto"/>
            </w:tcBorders>
            <w:vAlign w:val="center"/>
          </w:tcPr>
          <w:p w14:paraId="7951780E" w14:textId="2A9BB192" w:rsidR="00CD13C0" w:rsidRPr="0046690D" w:rsidRDefault="00EF19B3" w:rsidP="00CD13C0">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4577BAE1" w14:textId="77777777" w:rsidR="00CD13C0" w:rsidRPr="0046690D" w:rsidRDefault="00CD13C0" w:rsidP="00CD13C0">
            <w:pPr>
              <w:jc w:val="center"/>
              <w:rPr>
                <w:rFonts w:ascii="Garamond" w:hAnsi="Garamond"/>
                <w:color w:val="000000" w:themeColor="text1"/>
                <w:sz w:val="22"/>
                <w:szCs w:val="22"/>
              </w:rPr>
            </w:pPr>
          </w:p>
        </w:tc>
      </w:tr>
      <w:tr w:rsidR="00CD13C0" w:rsidRPr="006E7B49" w14:paraId="1AC7CF27" w14:textId="77777777" w:rsidTr="00F406FD">
        <w:tc>
          <w:tcPr>
            <w:tcW w:w="817" w:type="dxa"/>
            <w:tcBorders>
              <w:top w:val="single" w:sz="4" w:space="0" w:color="auto"/>
              <w:left w:val="single" w:sz="4" w:space="0" w:color="auto"/>
              <w:bottom w:val="single" w:sz="4" w:space="0" w:color="auto"/>
              <w:right w:val="single" w:sz="4" w:space="0" w:color="auto"/>
            </w:tcBorders>
          </w:tcPr>
          <w:p w14:paraId="1A2033DB" w14:textId="32CF4209"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656230">
              <w:rPr>
                <w:rFonts w:ascii="Garamond" w:hAnsi="Garamond"/>
                <w:color w:val="000000" w:themeColor="text1"/>
                <w:sz w:val="22"/>
                <w:szCs w:val="22"/>
              </w:rPr>
              <w:t>1.5</w:t>
            </w:r>
            <w:r>
              <w:rPr>
                <w:rFonts w:ascii="Garamond" w:hAnsi="Garamond"/>
                <w:color w:val="000000" w:themeColor="text1"/>
                <w:sz w:val="22"/>
                <w:szCs w:val="22"/>
              </w:rPr>
              <w:t>1</w:t>
            </w:r>
          </w:p>
        </w:tc>
        <w:tc>
          <w:tcPr>
            <w:tcW w:w="8676" w:type="dxa"/>
            <w:tcBorders>
              <w:top w:val="single" w:sz="4" w:space="0" w:color="auto"/>
              <w:left w:val="single" w:sz="4" w:space="0" w:color="auto"/>
              <w:bottom w:val="single" w:sz="4" w:space="0" w:color="auto"/>
              <w:right w:val="single" w:sz="4" w:space="0" w:color="auto"/>
            </w:tcBorders>
          </w:tcPr>
          <w:p w14:paraId="607205E3"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Możliwość wykonywania kopii zapasowych </w:t>
            </w:r>
            <w:proofErr w:type="spellStart"/>
            <w:r w:rsidRPr="000C2D76">
              <w:rPr>
                <w:rFonts w:ascii="Ebrima" w:hAnsi="Ebrima"/>
                <w:color w:val="000000" w:themeColor="text1"/>
              </w:rPr>
              <w:t>Nutanix</w:t>
            </w:r>
            <w:proofErr w:type="spellEnd"/>
            <w:r w:rsidRPr="000C2D76">
              <w:rPr>
                <w:rFonts w:ascii="Ebrima" w:hAnsi="Ebrima"/>
                <w:color w:val="000000" w:themeColor="text1"/>
              </w:rPr>
              <w:t xml:space="preserve"> </w:t>
            </w:r>
            <w:proofErr w:type="spellStart"/>
            <w:r w:rsidRPr="000C2D76">
              <w:rPr>
                <w:rFonts w:ascii="Ebrima" w:hAnsi="Ebrima"/>
                <w:color w:val="000000" w:themeColor="text1"/>
              </w:rPr>
              <w:t>Files</w:t>
            </w:r>
            <w:proofErr w:type="spellEnd"/>
            <w:r w:rsidRPr="000C2D76">
              <w:rPr>
                <w:rFonts w:ascii="Ebrima" w:hAnsi="Ebrima"/>
                <w:color w:val="000000" w:themeColor="text1"/>
              </w:rPr>
              <w:t xml:space="preserve"> (AFS), zasobów NFS/SMB, z wykorzystaniem funkcjonalności CFT.</w:t>
            </w:r>
          </w:p>
        </w:tc>
        <w:tc>
          <w:tcPr>
            <w:tcW w:w="1701" w:type="dxa"/>
            <w:tcBorders>
              <w:top w:val="single" w:sz="4" w:space="0" w:color="auto"/>
              <w:left w:val="single" w:sz="4" w:space="0" w:color="auto"/>
              <w:bottom w:val="single" w:sz="4" w:space="0" w:color="auto"/>
              <w:right w:val="single" w:sz="4" w:space="0" w:color="auto"/>
            </w:tcBorders>
            <w:vAlign w:val="center"/>
          </w:tcPr>
          <w:p w14:paraId="1158D18D" w14:textId="77777777"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176BB9E9" w14:textId="77777777" w:rsidR="00CD13C0" w:rsidRPr="0046690D" w:rsidRDefault="00CD13C0" w:rsidP="00CD13C0">
            <w:pPr>
              <w:jc w:val="center"/>
              <w:rPr>
                <w:rFonts w:ascii="Garamond" w:hAnsi="Garamond"/>
                <w:color w:val="000000" w:themeColor="text1"/>
                <w:sz w:val="22"/>
                <w:szCs w:val="22"/>
              </w:rPr>
            </w:pPr>
          </w:p>
        </w:tc>
      </w:tr>
      <w:tr w:rsidR="00CD13C0" w:rsidRPr="006E7B49" w14:paraId="484B52AA" w14:textId="77777777" w:rsidTr="00F406FD">
        <w:tc>
          <w:tcPr>
            <w:tcW w:w="817" w:type="dxa"/>
            <w:tcBorders>
              <w:top w:val="single" w:sz="4" w:space="0" w:color="auto"/>
              <w:left w:val="single" w:sz="4" w:space="0" w:color="auto"/>
              <w:bottom w:val="single" w:sz="4" w:space="0" w:color="auto"/>
              <w:right w:val="single" w:sz="4" w:space="0" w:color="auto"/>
            </w:tcBorders>
          </w:tcPr>
          <w:p w14:paraId="7E62C4C9" w14:textId="542530A1"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656230">
              <w:rPr>
                <w:rFonts w:ascii="Garamond" w:hAnsi="Garamond"/>
                <w:color w:val="000000" w:themeColor="text1"/>
                <w:sz w:val="22"/>
                <w:szCs w:val="22"/>
              </w:rPr>
              <w:t>1.5</w:t>
            </w:r>
            <w:r>
              <w:rPr>
                <w:rFonts w:ascii="Garamond" w:hAnsi="Garamond"/>
                <w:color w:val="000000" w:themeColor="text1"/>
                <w:sz w:val="22"/>
                <w:szCs w:val="22"/>
              </w:rPr>
              <w:t>2</w:t>
            </w:r>
          </w:p>
        </w:tc>
        <w:tc>
          <w:tcPr>
            <w:tcW w:w="8676" w:type="dxa"/>
            <w:tcBorders>
              <w:top w:val="single" w:sz="4" w:space="0" w:color="auto"/>
              <w:left w:val="single" w:sz="4" w:space="0" w:color="auto"/>
              <w:bottom w:val="single" w:sz="4" w:space="0" w:color="auto"/>
              <w:right w:val="single" w:sz="4" w:space="0" w:color="auto"/>
            </w:tcBorders>
          </w:tcPr>
          <w:p w14:paraId="2E244703"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Możliwość wykonania kopii zapasowej pełnej.</w:t>
            </w:r>
          </w:p>
        </w:tc>
        <w:tc>
          <w:tcPr>
            <w:tcW w:w="1701" w:type="dxa"/>
            <w:tcBorders>
              <w:top w:val="single" w:sz="4" w:space="0" w:color="auto"/>
              <w:left w:val="single" w:sz="4" w:space="0" w:color="auto"/>
              <w:bottom w:val="single" w:sz="4" w:space="0" w:color="auto"/>
              <w:right w:val="single" w:sz="4" w:space="0" w:color="auto"/>
            </w:tcBorders>
            <w:vAlign w:val="center"/>
          </w:tcPr>
          <w:p w14:paraId="40C4F876" w14:textId="77777777"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w:t>
            </w:r>
            <w:r>
              <w:rPr>
                <w:rFonts w:ascii="Garamond" w:hAnsi="Garamond"/>
                <w:color w:val="000000" w:themeColor="text1"/>
                <w:sz w:val="22"/>
                <w:szCs w:val="22"/>
              </w:rPr>
              <w:t>AK</w:t>
            </w:r>
          </w:p>
        </w:tc>
        <w:tc>
          <w:tcPr>
            <w:tcW w:w="2693" w:type="dxa"/>
            <w:tcBorders>
              <w:top w:val="single" w:sz="4" w:space="0" w:color="auto"/>
              <w:left w:val="single" w:sz="4" w:space="0" w:color="auto"/>
              <w:bottom w:val="single" w:sz="4" w:space="0" w:color="auto"/>
              <w:right w:val="single" w:sz="4" w:space="0" w:color="auto"/>
            </w:tcBorders>
            <w:vAlign w:val="center"/>
          </w:tcPr>
          <w:p w14:paraId="5F7C8D73" w14:textId="77777777" w:rsidR="00CD13C0" w:rsidRPr="0046690D" w:rsidRDefault="00CD13C0" w:rsidP="00CD13C0">
            <w:pPr>
              <w:jc w:val="center"/>
              <w:rPr>
                <w:rFonts w:ascii="Garamond" w:hAnsi="Garamond"/>
                <w:color w:val="000000" w:themeColor="text1"/>
                <w:sz w:val="22"/>
                <w:szCs w:val="22"/>
              </w:rPr>
            </w:pPr>
          </w:p>
        </w:tc>
      </w:tr>
      <w:tr w:rsidR="00CD13C0" w:rsidRPr="006E7B49" w14:paraId="6BC5E24C" w14:textId="77777777" w:rsidTr="00F406FD">
        <w:tc>
          <w:tcPr>
            <w:tcW w:w="817" w:type="dxa"/>
            <w:tcBorders>
              <w:top w:val="single" w:sz="4" w:space="0" w:color="auto"/>
              <w:left w:val="single" w:sz="4" w:space="0" w:color="auto"/>
              <w:bottom w:val="single" w:sz="4" w:space="0" w:color="auto"/>
              <w:right w:val="single" w:sz="4" w:space="0" w:color="auto"/>
            </w:tcBorders>
          </w:tcPr>
          <w:p w14:paraId="0CAF0E17" w14:textId="31C776C4"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656230">
              <w:rPr>
                <w:rFonts w:ascii="Garamond" w:hAnsi="Garamond"/>
                <w:color w:val="000000" w:themeColor="text1"/>
                <w:sz w:val="22"/>
                <w:szCs w:val="22"/>
              </w:rPr>
              <w:t>1.5</w:t>
            </w:r>
            <w:r>
              <w:rPr>
                <w:rFonts w:ascii="Garamond" w:hAnsi="Garamond"/>
                <w:color w:val="000000" w:themeColor="text1"/>
                <w:sz w:val="22"/>
                <w:szCs w:val="22"/>
              </w:rPr>
              <w:t>3</w:t>
            </w:r>
          </w:p>
        </w:tc>
        <w:tc>
          <w:tcPr>
            <w:tcW w:w="8676" w:type="dxa"/>
            <w:tcBorders>
              <w:top w:val="single" w:sz="4" w:space="0" w:color="auto"/>
              <w:left w:val="single" w:sz="4" w:space="0" w:color="auto"/>
              <w:bottom w:val="single" w:sz="4" w:space="0" w:color="auto"/>
              <w:right w:val="single" w:sz="4" w:space="0" w:color="auto"/>
            </w:tcBorders>
            <w:shd w:val="clear" w:color="auto" w:fill="auto"/>
          </w:tcPr>
          <w:p w14:paraId="32BC4307"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Możliwość wykonania kopii zapasowej przyrostowej.</w:t>
            </w:r>
          </w:p>
        </w:tc>
        <w:tc>
          <w:tcPr>
            <w:tcW w:w="1701" w:type="dxa"/>
            <w:tcBorders>
              <w:top w:val="single" w:sz="4" w:space="0" w:color="auto"/>
              <w:left w:val="single" w:sz="4" w:space="0" w:color="auto"/>
              <w:bottom w:val="single" w:sz="4" w:space="0" w:color="auto"/>
              <w:right w:val="single" w:sz="4" w:space="0" w:color="auto"/>
            </w:tcBorders>
            <w:vAlign w:val="center"/>
          </w:tcPr>
          <w:p w14:paraId="7B641FA2" w14:textId="77777777"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w:t>
            </w:r>
            <w:r>
              <w:rPr>
                <w:rFonts w:ascii="Garamond" w:hAnsi="Garamond"/>
                <w:color w:val="000000" w:themeColor="text1"/>
                <w:sz w:val="22"/>
                <w:szCs w:val="22"/>
              </w:rPr>
              <w:t>AK</w:t>
            </w:r>
          </w:p>
        </w:tc>
        <w:tc>
          <w:tcPr>
            <w:tcW w:w="2693" w:type="dxa"/>
            <w:tcBorders>
              <w:top w:val="single" w:sz="4" w:space="0" w:color="auto"/>
              <w:left w:val="single" w:sz="4" w:space="0" w:color="auto"/>
              <w:bottom w:val="single" w:sz="4" w:space="0" w:color="auto"/>
              <w:right w:val="single" w:sz="4" w:space="0" w:color="auto"/>
            </w:tcBorders>
            <w:vAlign w:val="center"/>
          </w:tcPr>
          <w:p w14:paraId="4B1E7D9E" w14:textId="77777777" w:rsidR="00CD13C0" w:rsidRPr="0046690D" w:rsidRDefault="00CD13C0" w:rsidP="00CD13C0">
            <w:pPr>
              <w:jc w:val="center"/>
              <w:rPr>
                <w:rFonts w:ascii="Garamond" w:hAnsi="Garamond"/>
                <w:color w:val="000000" w:themeColor="text1"/>
                <w:sz w:val="22"/>
                <w:szCs w:val="22"/>
              </w:rPr>
            </w:pPr>
          </w:p>
        </w:tc>
      </w:tr>
      <w:tr w:rsidR="00CD13C0" w:rsidRPr="006E7B49" w14:paraId="2C318CE1" w14:textId="77777777" w:rsidTr="00F406FD">
        <w:trPr>
          <w:trHeight w:val="542"/>
        </w:trPr>
        <w:tc>
          <w:tcPr>
            <w:tcW w:w="817" w:type="dxa"/>
            <w:tcBorders>
              <w:top w:val="single" w:sz="4" w:space="0" w:color="auto"/>
              <w:left w:val="single" w:sz="4" w:space="0" w:color="auto"/>
              <w:bottom w:val="single" w:sz="4" w:space="0" w:color="auto"/>
              <w:right w:val="single" w:sz="4" w:space="0" w:color="auto"/>
            </w:tcBorders>
          </w:tcPr>
          <w:p w14:paraId="21877DE4" w14:textId="4C2414B8"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656230">
              <w:rPr>
                <w:rFonts w:ascii="Garamond" w:hAnsi="Garamond"/>
                <w:color w:val="000000" w:themeColor="text1"/>
                <w:sz w:val="22"/>
                <w:szCs w:val="22"/>
              </w:rPr>
              <w:t>1.5</w:t>
            </w:r>
            <w:r>
              <w:rPr>
                <w:rFonts w:ascii="Garamond" w:hAnsi="Garamond"/>
                <w:color w:val="000000" w:themeColor="text1"/>
                <w:sz w:val="22"/>
                <w:szCs w:val="22"/>
              </w:rPr>
              <w:t>4</w:t>
            </w:r>
          </w:p>
        </w:tc>
        <w:tc>
          <w:tcPr>
            <w:tcW w:w="8676" w:type="dxa"/>
            <w:tcBorders>
              <w:top w:val="single" w:sz="4" w:space="0" w:color="auto"/>
              <w:left w:val="single" w:sz="4" w:space="0" w:color="auto"/>
              <w:bottom w:val="single" w:sz="4" w:space="0" w:color="auto"/>
              <w:right w:val="single" w:sz="4" w:space="0" w:color="auto"/>
            </w:tcBorders>
            <w:shd w:val="clear" w:color="auto" w:fill="auto"/>
          </w:tcPr>
          <w:p w14:paraId="65F5461A"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Możliwość odtworzenia pojedynczego pliku.</w:t>
            </w:r>
          </w:p>
        </w:tc>
        <w:tc>
          <w:tcPr>
            <w:tcW w:w="1701" w:type="dxa"/>
            <w:tcBorders>
              <w:top w:val="single" w:sz="4" w:space="0" w:color="auto"/>
              <w:left w:val="single" w:sz="4" w:space="0" w:color="auto"/>
              <w:bottom w:val="single" w:sz="4" w:space="0" w:color="auto"/>
              <w:right w:val="single" w:sz="4" w:space="0" w:color="auto"/>
            </w:tcBorders>
          </w:tcPr>
          <w:p w14:paraId="0D8F4F15" w14:textId="77777777" w:rsidR="00CD13C0" w:rsidRPr="0046690D" w:rsidRDefault="00CD13C0" w:rsidP="00CD13C0">
            <w:pPr>
              <w:jc w:val="center"/>
              <w:rPr>
                <w:rFonts w:ascii="Garamond" w:hAnsi="Garamond"/>
                <w:color w:val="000000" w:themeColor="text1"/>
                <w:sz w:val="22"/>
                <w:szCs w:val="22"/>
              </w:rPr>
            </w:pPr>
            <w:r w:rsidRPr="00F354E4">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4DD980DD" w14:textId="77777777" w:rsidR="00CD13C0" w:rsidRPr="0046690D" w:rsidRDefault="00CD13C0" w:rsidP="00CD13C0">
            <w:pPr>
              <w:jc w:val="center"/>
              <w:rPr>
                <w:rFonts w:ascii="Garamond" w:hAnsi="Garamond"/>
                <w:color w:val="000000" w:themeColor="text1"/>
                <w:sz w:val="22"/>
                <w:szCs w:val="22"/>
              </w:rPr>
            </w:pPr>
          </w:p>
        </w:tc>
      </w:tr>
      <w:tr w:rsidR="00CD13C0" w:rsidRPr="006E7B49" w14:paraId="37C60FB7" w14:textId="77777777" w:rsidTr="00F406FD">
        <w:tc>
          <w:tcPr>
            <w:tcW w:w="817" w:type="dxa"/>
            <w:tcBorders>
              <w:top w:val="single" w:sz="4" w:space="0" w:color="auto"/>
              <w:left w:val="single" w:sz="4" w:space="0" w:color="auto"/>
              <w:bottom w:val="single" w:sz="4" w:space="0" w:color="auto"/>
              <w:right w:val="single" w:sz="4" w:space="0" w:color="auto"/>
            </w:tcBorders>
          </w:tcPr>
          <w:p w14:paraId="03F6717A" w14:textId="1F3BB6AE"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656230">
              <w:rPr>
                <w:rFonts w:ascii="Garamond" w:hAnsi="Garamond"/>
                <w:color w:val="000000" w:themeColor="text1"/>
                <w:sz w:val="22"/>
                <w:szCs w:val="22"/>
              </w:rPr>
              <w:t>1.5</w:t>
            </w:r>
            <w:r>
              <w:rPr>
                <w:rFonts w:ascii="Garamond" w:hAnsi="Garamond"/>
                <w:color w:val="000000" w:themeColor="text1"/>
                <w:sz w:val="22"/>
                <w:szCs w:val="22"/>
              </w:rPr>
              <w:t>5</w:t>
            </w:r>
          </w:p>
        </w:tc>
        <w:tc>
          <w:tcPr>
            <w:tcW w:w="8676" w:type="dxa"/>
            <w:tcBorders>
              <w:top w:val="single" w:sz="4" w:space="0" w:color="auto"/>
              <w:left w:val="single" w:sz="4" w:space="0" w:color="auto"/>
              <w:bottom w:val="single" w:sz="4" w:space="0" w:color="auto"/>
              <w:right w:val="single" w:sz="4" w:space="0" w:color="auto"/>
            </w:tcBorders>
            <w:shd w:val="clear" w:color="auto" w:fill="auto"/>
          </w:tcPr>
          <w:p w14:paraId="206C11B7"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Możliwość podłączenia zasobu po interfejsie ISCSI, jako dysk z </w:t>
            </w:r>
            <w:proofErr w:type="spellStart"/>
            <w:r w:rsidRPr="000C2D76">
              <w:rPr>
                <w:rFonts w:ascii="Ebrima" w:hAnsi="Ebrima"/>
                <w:color w:val="000000" w:themeColor="text1"/>
              </w:rPr>
              <w:t>filesystemem</w:t>
            </w:r>
            <w:proofErr w:type="spellEnd"/>
            <w:r w:rsidRPr="000C2D76">
              <w:rPr>
                <w:rFonts w:ascii="Ebrima" w:hAnsi="Ebrima"/>
                <w:color w:val="000000" w:themeColor="text1"/>
              </w:rPr>
              <w:t xml:space="preserve"> XFS.</w:t>
            </w:r>
          </w:p>
        </w:tc>
        <w:tc>
          <w:tcPr>
            <w:tcW w:w="1701" w:type="dxa"/>
            <w:tcBorders>
              <w:top w:val="single" w:sz="4" w:space="0" w:color="auto"/>
              <w:left w:val="single" w:sz="4" w:space="0" w:color="auto"/>
              <w:bottom w:val="single" w:sz="4" w:space="0" w:color="auto"/>
              <w:right w:val="single" w:sz="4" w:space="0" w:color="auto"/>
            </w:tcBorders>
          </w:tcPr>
          <w:p w14:paraId="6CF05C64" w14:textId="77777777" w:rsidR="00CD13C0" w:rsidRPr="0046690D" w:rsidRDefault="00CD13C0" w:rsidP="00CD13C0">
            <w:pPr>
              <w:jc w:val="center"/>
              <w:rPr>
                <w:rFonts w:ascii="Garamond" w:hAnsi="Garamond"/>
                <w:color w:val="000000" w:themeColor="text1"/>
                <w:sz w:val="22"/>
                <w:szCs w:val="22"/>
              </w:rPr>
            </w:pPr>
            <w:r w:rsidRPr="00F354E4">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5C154A09" w14:textId="77777777" w:rsidR="00CD13C0" w:rsidRPr="0046690D" w:rsidRDefault="00CD13C0" w:rsidP="00CD13C0">
            <w:pPr>
              <w:jc w:val="center"/>
              <w:rPr>
                <w:rFonts w:ascii="Garamond" w:hAnsi="Garamond"/>
                <w:color w:val="000000" w:themeColor="text1"/>
                <w:sz w:val="22"/>
                <w:szCs w:val="22"/>
              </w:rPr>
            </w:pPr>
          </w:p>
        </w:tc>
      </w:tr>
      <w:tr w:rsidR="00CD13C0" w:rsidRPr="006E7B49" w14:paraId="1180C1CA" w14:textId="77777777" w:rsidTr="00F406FD">
        <w:trPr>
          <w:trHeight w:val="332"/>
        </w:trPr>
        <w:tc>
          <w:tcPr>
            <w:tcW w:w="13887" w:type="dxa"/>
            <w:gridSpan w:val="4"/>
            <w:tcBorders>
              <w:top w:val="single" w:sz="4" w:space="0" w:color="auto"/>
              <w:left w:val="single" w:sz="4" w:space="0" w:color="auto"/>
              <w:bottom w:val="single" w:sz="4" w:space="0" w:color="auto"/>
              <w:right w:val="single" w:sz="4" w:space="0" w:color="auto"/>
            </w:tcBorders>
          </w:tcPr>
          <w:p w14:paraId="7062987C" w14:textId="78542DCD" w:rsidR="00CD13C0" w:rsidRPr="0046690D" w:rsidRDefault="00CD13C0" w:rsidP="00CD13C0">
            <w:pPr>
              <w:rPr>
                <w:rFonts w:ascii="Garamond" w:hAnsi="Garamond"/>
                <w:color w:val="000000" w:themeColor="text1"/>
                <w:sz w:val="22"/>
                <w:szCs w:val="22"/>
              </w:rPr>
            </w:pPr>
            <w:proofErr w:type="spellStart"/>
            <w:r w:rsidRPr="000C2D76">
              <w:rPr>
                <w:rFonts w:ascii="Ebrima" w:hAnsi="Ebrima"/>
                <w:b/>
                <w:bCs/>
                <w:color w:val="000000" w:themeColor="text1"/>
              </w:rPr>
              <w:t>Ceph</w:t>
            </w:r>
            <w:proofErr w:type="spellEnd"/>
            <w:r w:rsidRPr="000C2D76">
              <w:rPr>
                <w:rFonts w:ascii="Ebrima" w:hAnsi="Ebrima"/>
                <w:b/>
                <w:bCs/>
                <w:color w:val="000000" w:themeColor="text1"/>
              </w:rPr>
              <w:t xml:space="preserve"> RBD</w:t>
            </w:r>
          </w:p>
        </w:tc>
      </w:tr>
      <w:tr w:rsidR="00CD13C0" w:rsidRPr="006E7B49" w14:paraId="77FD23C8" w14:textId="77777777" w:rsidTr="00F406FD">
        <w:tc>
          <w:tcPr>
            <w:tcW w:w="817" w:type="dxa"/>
            <w:tcBorders>
              <w:top w:val="single" w:sz="4" w:space="0" w:color="auto"/>
              <w:left w:val="single" w:sz="4" w:space="0" w:color="auto"/>
              <w:bottom w:val="single" w:sz="4" w:space="0" w:color="auto"/>
              <w:right w:val="single" w:sz="4" w:space="0" w:color="auto"/>
            </w:tcBorders>
          </w:tcPr>
          <w:p w14:paraId="31F8AB4F" w14:textId="722D88F1"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F760C1">
              <w:rPr>
                <w:rFonts w:ascii="Garamond" w:hAnsi="Garamond"/>
                <w:color w:val="000000" w:themeColor="text1"/>
                <w:sz w:val="22"/>
                <w:szCs w:val="22"/>
              </w:rPr>
              <w:lastRenderedPageBreak/>
              <w:t>1.</w:t>
            </w:r>
            <w:r>
              <w:rPr>
                <w:rFonts w:ascii="Garamond" w:hAnsi="Garamond"/>
                <w:color w:val="000000" w:themeColor="text1"/>
                <w:sz w:val="22"/>
                <w:szCs w:val="22"/>
              </w:rPr>
              <w:t>56</w:t>
            </w:r>
          </w:p>
        </w:tc>
        <w:tc>
          <w:tcPr>
            <w:tcW w:w="8676" w:type="dxa"/>
            <w:tcBorders>
              <w:top w:val="single" w:sz="4" w:space="0" w:color="auto"/>
              <w:left w:val="single" w:sz="4" w:space="0" w:color="auto"/>
              <w:bottom w:val="single" w:sz="4" w:space="0" w:color="auto"/>
              <w:right w:val="single" w:sz="4" w:space="0" w:color="auto"/>
            </w:tcBorders>
            <w:shd w:val="clear" w:color="auto" w:fill="auto"/>
          </w:tcPr>
          <w:p w14:paraId="2BD0C1AE"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Możliwość wykonania kopii zapasowych wolumenów </w:t>
            </w:r>
            <w:proofErr w:type="spellStart"/>
            <w:r w:rsidRPr="000C2D76">
              <w:rPr>
                <w:rFonts w:ascii="Ebrima" w:hAnsi="Ebrima"/>
                <w:color w:val="000000" w:themeColor="text1"/>
              </w:rPr>
              <w:t>Ceph</w:t>
            </w:r>
            <w:proofErr w:type="spellEnd"/>
            <w:r w:rsidRPr="000C2D76">
              <w:rPr>
                <w:rFonts w:ascii="Ebrima" w:hAnsi="Ebrima"/>
                <w:color w:val="000000" w:themeColor="text1"/>
              </w:rPr>
              <w:t xml:space="preserve"> RBD.</w:t>
            </w:r>
          </w:p>
        </w:tc>
        <w:tc>
          <w:tcPr>
            <w:tcW w:w="1701" w:type="dxa"/>
            <w:tcBorders>
              <w:top w:val="single" w:sz="4" w:space="0" w:color="auto"/>
              <w:left w:val="single" w:sz="4" w:space="0" w:color="auto"/>
              <w:bottom w:val="single" w:sz="4" w:space="0" w:color="auto"/>
              <w:right w:val="single" w:sz="4" w:space="0" w:color="auto"/>
            </w:tcBorders>
            <w:vAlign w:val="center"/>
          </w:tcPr>
          <w:p w14:paraId="02A2EABC" w14:textId="77777777"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3F13DC74" w14:textId="77777777" w:rsidR="00CD13C0" w:rsidRPr="0046690D" w:rsidRDefault="00CD13C0" w:rsidP="00CD13C0">
            <w:pPr>
              <w:jc w:val="center"/>
              <w:rPr>
                <w:rFonts w:ascii="Garamond" w:hAnsi="Garamond"/>
                <w:color w:val="000000" w:themeColor="text1"/>
                <w:sz w:val="22"/>
                <w:szCs w:val="22"/>
              </w:rPr>
            </w:pPr>
          </w:p>
        </w:tc>
      </w:tr>
      <w:tr w:rsidR="00CD13C0" w:rsidRPr="006E7B49" w14:paraId="63804019" w14:textId="77777777" w:rsidTr="00F406FD">
        <w:tc>
          <w:tcPr>
            <w:tcW w:w="817" w:type="dxa"/>
            <w:tcBorders>
              <w:top w:val="single" w:sz="4" w:space="0" w:color="auto"/>
              <w:left w:val="single" w:sz="4" w:space="0" w:color="auto"/>
              <w:bottom w:val="single" w:sz="4" w:space="0" w:color="auto"/>
              <w:right w:val="single" w:sz="4" w:space="0" w:color="auto"/>
            </w:tcBorders>
          </w:tcPr>
          <w:p w14:paraId="4552B81A" w14:textId="70DEE4FD"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F760C1">
              <w:rPr>
                <w:rFonts w:ascii="Garamond" w:hAnsi="Garamond"/>
                <w:color w:val="000000" w:themeColor="text1"/>
                <w:sz w:val="22"/>
                <w:szCs w:val="22"/>
              </w:rPr>
              <w:t>1.</w:t>
            </w:r>
            <w:r>
              <w:rPr>
                <w:rFonts w:ascii="Garamond" w:hAnsi="Garamond"/>
                <w:color w:val="000000" w:themeColor="text1"/>
                <w:sz w:val="22"/>
                <w:szCs w:val="22"/>
              </w:rPr>
              <w:t>57</w:t>
            </w:r>
          </w:p>
        </w:tc>
        <w:tc>
          <w:tcPr>
            <w:tcW w:w="8676" w:type="dxa"/>
            <w:tcBorders>
              <w:top w:val="single" w:sz="4" w:space="0" w:color="auto"/>
              <w:left w:val="single" w:sz="4" w:space="0" w:color="auto"/>
              <w:bottom w:val="single" w:sz="4" w:space="0" w:color="auto"/>
              <w:right w:val="single" w:sz="4" w:space="0" w:color="auto"/>
            </w:tcBorders>
            <w:shd w:val="clear" w:color="auto" w:fill="auto"/>
          </w:tcPr>
          <w:p w14:paraId="116D8E72"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Możliwość wykonania kopii zapasowej pełnej.</w:t>
            </w:r>
          </w:p>
        </w:tc>
        <w:tc>
          <w:tcPr>
            <w:tcW w:w="1701" w:type="dxa"/>
            <w:tcBorders>
              <w:top w:val="single" w:sz="4" w:space="0" w:color="auto"/>
              <w:left w:val="single" w:sz="4" w:space="0" w:color="auto"/>
              <w:bottom w:val="single" w:sz="4" w:space="0" w:color="auto"/>
              <w:right w:val="single" w:sz="4" w:space="0" w:color="auto"/>
            </w:tcBorders>
            <w:vAlign w:val="center"/>
          </w:tcPr>
          <w:p w14:paraId="32FE6C74" w14:textId="77777777"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65936B17" w14:textId="77777777" w:rsidR="00CD13C0" w:rsidRPr="0046690D" w:rsidRDefault="00CD13C0" w:rsidP="00CD13C0">
            <w:pPr>
              <w:jc w:val="center"/>
              <w:rPr>
                <w:rFonts w:ascii="Garamond" w:hAnsi="Garamond"/>
                <w:color w:val="000000" w:themeColor="text1"/>
                <w:sz w:val="22"/>
                <w:szCs w:val="22"/>
              </w:rPr>
            </w:pPr>
          </w:p>
        </w:tc>
      </w:tr>
      <w:tr w:rsidR="00CD13C0" w:rsidRPr="006E7B49" w14:paraId="102E7524" w14:textId="77777777" w:rsidTr="00F406FD">
        <w:tc>
          <w:tcPr>
            <w:tcW w:w="817" w:type="dxa"/>
            <w:tcBorders>
              <w:top w:val="single" w:sz="4" w:space="0" w:color="auto"/>
              <w:left w:val="single" w:sz="4" w:space="0" w:color="auto"/>
              <w:bottom w:val="single" w:sz="4" w:space="0" w:color="auto"/>
              <w:right w:val="single" w:sz="4" w:space="0" w:color="auto"/>
            </w:tcBorders>
          </w:tcPr>
          <w:p w14:paraId="4A27EAC1" w14:textId="54EB3176"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F760C1">
              <w:rPr>
                <w:rFonts w:ascii="Garamond" w:hAnsi="Garamond"/>
                <w:color w:val="000000" w:themeColor="text1"/>
                <w:sz w:val="22"/>
                <w:szCs w:val="22"/>
              </w:rPr>
              <w:t>1.</w:t>
            </w:r>
            <w:r>
              <w:rPr>
                <w:rFonts w:ascii="Garamond" w:hAnsi="Garamond"/>
                <w:color w:val="000000" w:themeColor="text1"/>
                <w:sz w:val="22"/>
                <w:szCs w:val="22"/>
              </w:rPr>
              <w:t>58</w:t>
            </w:r>
          </w:p>
        </w:tc>
        <w:tc>
          <w:tcPr>
            <w:tcW w:w="8676" w:type="dxa"/>
            <w:tcBorders>
              <w:top w:val="single" w:sz="4" w:space="0" w:color="auto"/>
              <w:left w:val="single" w:sz="4" w:space="0" w:color="auto"/>
              <w:bottom w:val="single" w:sz="4" w:space="0" w:color="auto"/>
              <w:right w:val="single" w:sz="4" w:space="0" w:color="auto"/>
            </w:tcBorders>
            <w:shd w:val="clear" w:color="auto" w:fill="auto"/>
          </w:tcPr>
          <w:p w14:paraId="7865C8A0"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Możliwość wykonania kopii zapasowej przyrostowej.</w:t>
            </w:r>
          </w:p>
        </w:tc>
        <w:tc>
          <w:tcPr>
            <w:tcW w:w="1701" w:type="dxa"/>
            <w:tcBorders>
              <w:top w:val="single" w:sz="4" w:space="0" w:color="auto"/>
              <w:left w:val="single" w:sz="4" w:space="0" w:color="auto"/>
              <w:bottom w:val="single" w:sz="4" w:space="0" w:color="auto"/>
              <w:right w:val="single" w:sz="4" w:space="0" w:color="auto"/>
            </w:tcBorders>
            <w:vAlign w:val="center"/>
          </w:tcPr>
          <w:p w14:paraId="73CE8C25" w14:textId="77777777"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55E3688B" w14:textId="77777777" w:rsidR="00CD13C0" w:rsidRPr="0046690D" w:rsidRDefault="00CD13C0" w:rsidP="00CD13C0">
            <w:pPr>
              <w:jc w:val="center"/>
              <w:rPr>
                <w:rFonts w:ascii="Garamond" w:hAnsi="Garamond"/>
                <w:color w:val="000000" w:themeColor="text1"/>
                <w:sz w:val="22"/>
                <w:szCs w:val="22"/>
              </w:rPr>
            </w:pPr>
          </w:p>
        </w:tc>
      </w:tr>
      <w:tr w:rsidR="00CD13C0" w:rsidRPr="006E7B49" w14:paraId="35567C1F" w14:textId="77777777" w:rsidTr="00F406FD">
        <w:tc>
          <w:tcPr>
            <w:tcW w:w="817" w:type="dxa"/>
            <w:tcBorders>
              <w:top w:val="single" w:sz="4" w:space="0" w:color="auto"/>
              <w:left w:val="single" w:sz="4" w:space="0" w:color="auto"/>
              <w:bottom w:val="single" w:sz="4" w:space="0" w:color="auto"/>
              <w:right w:val="single" w:sz="4" w:space="0" w:color="auto"/>
            </w:tcBorders>
          </w:tcPr>
          <w:p w14:paraId="615094FB" w14:textId="156B91C7"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F760C1">
              <w:rPr>
                <w:rFonts w:ascii="Garamond" w:hAnsi="Garamond"/>
                <w:color w:val="000000" w:themeColor="text1"/>
                <w:sz w:val="22"/>
                <w:szCs w:val="22"/>
              </w:rPr>
              <w:t>1.</w:t>
            </w:r>
            <w:r>
              <w:rPr>
                <w:rFonts w:ascii="Garamond" w:hAnsi="Garamond"/>
                <w:color w:val="000000" w:themeColor="text1"/>
                <w:sz w:val="22"/>
                <w:szCs w:val="22"/>
              </w:rPr>
              <w:t>59</w:t>
            </w:r>
          </w:p>
        </w:tc>
        <w:tc>
          <w:tcPr>
            <w:tcW w:w="8676" w:type="dxa"/>
            <w:tcBorders>
              <w:top w:val="single" w:sz="4" w:space="0" w:color="auto"/>
              <w:left w:val="single" w:sz="4" w:space="0" w:color="auto"/>
              <w:bottom w:val="single" w:sz="4" w:space="0" w:color="auto"/>
              <w:right w:val="single" w:sz="4" w:space="0" w:color="auto"/>
            </w:tcBorders>
            <w:shd w:val="clear" w:color="auto" w:fill="auto"/>
          </w:tcPr>
          <w:p w14:paraId="6B705625"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Możliwość odtworzenia pojedynczego pliku.</w:t>
            </w:r>
          </w:p>
        </w:tc>
        <w:tc>
          <w:tcPr>
            <w:tcW w:w="1701" w:type="dxa"/>
            <w:tcBorders>
              <w:top w:val="single" w:sz="4" w:space="0" w:color="auto"/>
              <w:left w:val="single" w:sz="4" w:space="0" w:color="auto"/>
              <w:bottom w:val="single" w:sz="4" w:space="0" w:color="auto"/>
              <w:right w:val="single" w:sz="4" w:space="0" w:color="auto"/>
            </w:tcBorders>
            <w:vAlign w:val="center"/>
          </w:tcPr>
          <w:p w14:paraId="4FA5B809" w14:textId="77777777"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23920F02" w14:textId="77777777" w:rsidR="00CD13C0" w:rsidRPr="0046690D" w:rsidRDefault="00CD13C0" w:rsidP="00CD13C0">
            <w:pPr>
              <w:jc w:val="center"/>
              <w:rPr>
                <w:rFonts w:ascii="Garamond" w:hAnsi="Garamond"/>
                <w:color w:val="000000" w:themeColor="text1"/>
                <w:sz w:val="22"/>
                <w:szCs w:val="22"/>
              </w:rPr>
            </w:pPr>
          </w:p>
        </w:tc>
      </w:tr>
      <w:tr w:rsidR="00CD13C0" w:rsidRPr="006E7B49" w14:paraId="63DFE603" w14:textId="77777777" w:rsidTr="00F406FD">
        <w:tc>
          <w:tcPr>
            <w:tcW w:w="817" w:type="dxa"/>
            <w:tcBorders>
              <w:top w:val="single" w:sz="4" w:space="0" w:color="auto"/>
              <w:left w:val="single" w:sz="4" w:space="0" w:color="auto"/>
              <w:bottom w:val="single" w:sz="4" w:space="0" w:color="auto"/>
              <w:right w:val="single" w:sz="4" w:space="0" w:color="auto"/>
            </w:tcBorders>
          </w:tcPr>
          <w:p w14:paraId="51E4742C" w14:textId="3796D64E"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F760C1">
              <w:rPr>
                <w:rFonts w:ascii="Garamond" w:hAnsi="Garamond"/>
                <w:color w:val="000000" w:themeColor="text1"/>
                <w:sz w:val="22"/>
                <w:szCs w:val="22"/>
              </w:rPr>
              <w:t>1.6</w:t>
            </w:r>
            <w:r>
              <w:rPr>
                <w:rFonts w:ascii="Garamond" w:hAnsi="Garamond"/>
                <w:color w:val="000000" w:themeColor="text1"/>
                <w:sz w:val="22"/>
                <w:szCs w:val="22"/>
              </w:rPr>
              <w:t>0</w:t>
            </w:r>
          </w:p>
        </w:tc>
        <w:tc>
          <w:tcPr>
            <w:tcW w:w="8676" w:type="dxa"/>
            <w:tcBorders>
              <w:top w:val="single" w:sz="4" w:space="0" w:color="auto"/>
              <w:left w:val="single" w:sz="4" w:space="0" w:color="auto"/>
              <w:bottom w:val="single" w:sz="4" w:space="0" w:color="auto"/>
              <w:right w:val="single" w:sz="4" w:space="0" w:color="auto"/>
            </w:tcBorders>
          </w:tcPr>
          <w:p w14:paraId="44499DB1"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Możliwość podłączenia zasobu po interfejsie ISCSI</w:t>
            </w:r>
          </w:p>
        </w:tc>
        <w:tc>
          <w:tcPr>
            <w:tcW w:w="1701" w:type="dxa"/>
            <w:tcBorders>
              <w:top w:val="single" w:sz="4" w:space="0" w:color="auto"/>
              <w:left w:val="single" w:sz="4" w:space="0" w:color="auto"/>
              <w:bottom w:val="single" w:sz="4" w:space="0" w:color="auto"/>
              <w:right w:val="single" w:sz="4" w:space="0" w:color="auto"/>
            </w:tcBorders>
            <w:vAlign w:val="center"/>
          </w:tcPr>
          <w:p w14:paraId="573363BE" w14:textId="77777777" w:rsidR="00CD13C0" w:rsidRPr="0046690D" w:rsidRDefault="00CD13C0" w:rsidP="00CD13C0">
            <w:pPr>
              <w:jc w:val="center"/>
              <w:rPr>
                <w:rFonts w:ascii="Garamond" w:hAnsi="Garamond"/>
                <w:color w:val="000000" w:themeColor="text1"/>
                <w:sz w:val="22"/>
                <w:szCs w:val="22"/>
              </w:rPr>
            </w:pPr>
            <w:r w:rsidRPr="00A919D9">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6986650F" w14:textId="77777777" w:rsidR="00CD13C0" w:rsidRPr="0046690D" w:rsidRDefault="00CD13C0" w:rsidP="00CD13C0">
            <w:pPr>
              <w:jc w:val="center"/>
              <w:rPr>
                <w:rFonts w:ascii="Garamond" w:hAnsi="Garamond"/>
                <w:color w:val="000000" w:themeColor="text1"/>
                <w:sz w:val="22"/>
                <w:szCs w:val="22"/>
              </w:rPr>
            </w:pPr>
          </w:p>
        </w:tc>
      </w:tr>
      <w:tr w:rsidR="00CD13C0" w:rsidRPr="006E7B49" w14:paraId="183146E6" w14:textId="77777777" w:rsidTr="00F406FD">
        <w:tc>
          <w:tcPr>
            <w:tcW w:w="817" w:type="dxa"/>
            <w:tcBorders>
              <w:top w:val="single" w:sz="4" w:space="0" w:color="auto"/>
              <w:left w:val="single" w:sz="4" w:space="0" w:color="auto"/>
              <w:bottom w:val="single" w:sz="4" w:space="0" w:color="auto"/>
              <w:right w:val="single" w:sz="4" w:space="0" w:color="auto"/>
            </w:tcBorders>
          </w:tcPr>
          <w:p w14:paraId="1F87DAB5" w14:textId="3F0324C4"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F760C1">
              <w:rPr>
                <w:rFonts w:ascii="Garamond" w:hAnsi="Garamond"/>
                <w:color w:val="000000" w:themeColor="text1"/>
                <w:sz w:val="22"/>
                <w:szCs w:val="22"/>
              </w:rPr>
              <w:t>1.6</w:t>
            </w:r>
            <w:r>
              <w:rPr>
                <w:rFonts w:ascii="Garamond" w:hAnsi="Garamond"/>
                <w:color w:val="000000" w:themeColor="text1"/>
                <w:sz w:val="22"/>
                <w:szCs w:val="22"/>
              </w:rPr>
              <w:t>1</w:t>
            </w:r>
          </w:p>
        </w:tc>
        <w:tc>
          <w:tcPr>
            <w:tcW w:w="8676" w:type="dxa"/>
            <w:tcBorders>
              <w:top w:val="single" w:sz="4" w:space="0" w:color="auto"/>
              <w:left w:val="single" w:sz="4" w:space="0" w:color="auto"/>
              <w:bottom w:val="single" w:sz="4" w:space="0" w:color="auto"/>
              <w:right w:val="single" w:sz="4" w:space="0" w:color="auto"/>
            </w:tcBorders>
          </w:tcPr>
          <w:p w14:paraId="39DE0E85"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Możliwość wykonywania cyklicznie migawek wolumenu bez eksportu danych i ich automatyczna rotacja (usuwanie najstarszych – polityka powinna umożliwiać wskazanie liczby migawek i okres przez jaki powinny być przetrzymywane)</w:t>
            </w:r>
          </w:p>
        </w:tc>
        <w:tc>
          <w:tcPr>
            <w:tcW w:w="1701" w:type="dxa"/>
            <w:tcBorders>
              <w:top w:val="single" w:sz="4" w:space="0" w:color="auto"/>
              <w:left w:val="single" w:sz="4" w:space="0" w:color="auto"/>
              <w:bottom w:val="single" w:sz="4" w:space="0" w:color="auto"/>
              <w:right w:val="single" w:sz="4" w:space="0" w:color="auto"/>
            </w:tcBorders>
            <w:vAlign w:val="center"/>
          </w:tcPr>
          <w:p w14:paraId="16DFEA12" w14:textId="77777777" w:rsidR="00CD13C0" w:rsidRPr="0046690D" w:rsidRDefault="00CD13C0" w:rsidP="00CD13C0">
            <w:pPr>
              <w:jc w:val="center"/>
              <w:rPr>
                <w:rFonts w:ascii="Garamond" w:hAnsi="Garamond"/>
                <w:color w:val="000000" w:themeColor="text1"/>
                <w:sz w:val="22"/>
                <w:szCs w:val="22"/>
              </w:rPr>
            </w:pPr>
            <w:r w:rsidRPr="00A919D9">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272381A4" w14:textId="77777777" w:rsidR="00CD13C0" w:rsidRPr="0046690D" w:rsidRDefault="00CD13C0" w:rsidP="00CD13C0">
            <w:pPr>
              <w:jc w:val="center"/>
              <w:rPr>
                <w:rFonts w:ascii="Garamond" w:hAnsi="Garamond"/>
                <w:color w:val="000000" w:themeColor="text1"/>
                <w:sz w:val="22"/>
                <w:szCs w:val="22"/>
              </w:rPr>
            </w:pPr>
          </w:p>
        </w:tc>
      </w:tr>
      <w:tr w:rsidR="00CD13C0" w:rsidRPr="006E7B49" w14:paraId="6A982575" w14:textId="77777777" w:rsidTr="00F406FD">
        <w:tc>
          <w:tcPr>
            <w:tcW w:w="817" w:type="dxa"/>
            <w:tcBorders>
              <w:top w:val="single" w:sz="4" w:space="0" w:color="auto"/>
              <w:left w:val="single" w:sz="4" w:space="0" w:color="auto"/>
              <w:bottom w:val="single" w:sz="4" w:space="0" w:color="auto"/>
              <w:right w:val="single" w:sz="4" w:space="0" w:color="auto"/>
            </w:tcBorders>
          </w:tcPr>
          <w:p w14:paraId="3579A29F" w14:textId="65CC6652"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F760C1">
              <w:rPr>
                <w:rFonts w:ascii="Garamond" w:hAnsi="Garamond"/>
                <w:color w:val="000000" w:themeColor="text1"/>
                <w:sz w:val="22"/>
                <w:szCs w:val="22"/>
              </w:rPr>
              <w:t>1.6</w:t>
            </w:r>
            <w:r>
              <w:rPr>
                <w:rFonts w:ascii="Garamond" w:hAnsi="Garamond"/>
                <w:color w:val="000000" w:themeColor="text1"/>
                <w:sz w:val="22"/>
                <w:szCs w:val="22"/>
              </w:rPr>
              <w:t>2</w:t>
            </w:r>
          </w:p>
        </w:tc>
        <w:tc>
          <w:tcPr>
            <w:tcW w:w="8676" w:type="dxa"/>
            <w:tcBorders>
              <w:top w:val="single" w:sz="4" w:space="0" w:color="auto"/>
              <w:left w:val="single" w:sz="4" w:space="0" w:color="auto"/>
              <w:bottom w:val="single" w:sz="4" w:space="0" w:color="auto"/>
              <w:right w:val="single" w:sz="4" w:space="0" w:color="auto"/>
            </w:tcBorders>
          </w:tcPr>
          <w:p w14:paraId="16608907"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Możliwość automatycznego wykonania polecenia bezpośrednio przed jak I po wykonaniu migawki w celu np. wstrzymania działania usługi na czas wykonywania migawki i zapewnienia lepszej spójności kopii zapasowej.</w:t>
            </w:r>
          </w:p>
        </w:tc>
        <w:tc>
          <w:tcPr>
            <w:tcW w:w="1701" w:type="dxa"/>
            <w:tcBorders>
              <w:top w:val="single" w:sz="4" w:space="0" w:color="auto"/>
              <w:left w:val="single" w:sz="4" w:space="0" w:color="auto"/>
              <w:bottom w:val="single" w:sz="4" w:space="0" w:color="auto"/>
              <w:right w:val="single" w:sz="4" w:space="0" w:color="auto"/>
            </w:tcBorders>
            <w:vAlign w:val="center"/>
          </w:tcPr>
          <w:p w14:paraId="10758E2A" w14:textId="77777777" w:rsidR="00CD13C0" w:rsidRPr="0046690D" w:rsidRDefault="00CD13C0" w:rsidP="00CD13C0">
            <w:pPr>
              <w:jc w:val="center"/>
              <w:rPr>
                <w:rFonts w:ascii="Garamond" w:hAnsi="Garamond"/>
                <w:color w:val="000000" w:themeColor="text1"/>
                <w:sz w:val="22"/>
                <w:szCs w:val="22"/>
              </w:rPr>
            </w:pPr>
            <w:r w:rsidRPr="00A919D9">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08DB92B7" w14:textId="77777777" w:rsidR="00CD13C0" w:rsidRPr="0046690D" w:rsidRDefault="00CD13C0" w:rsidP="00CD13C0">
            <w:pPr>
              <w:jc w:val="center"/>
              <w:rPr>
                <w:rFonts w:ascii="Garamond" w:hAnsi="Garamond"/>
                <w:color w:val="000000" w:themeColor="text1"/>
                <w:sz w:val="22"/>
                <w:szCs w:val="22"/>
              </w:rPr>
            </w:pPr>
          </w:p>
        </w:tc>
      </w:tr>
      <w:tr w:rsidR="00CD13C0" w:rsidRPr="006E7B49" w14:paraId="0C990A70" w14:textId="77777777" w:rsidTr="00F406FD">
        <w:tc>
          <w:tcPr>
            <w:tcW w:w="817" w:type="dxa"/>
            <w:tcBorders>
              <w:top w:val="single" w:sz="4" w:space="0" w:color="auto"/>
              <w:left w:val="single" w:sz="4" w:space="0" w:color="auto"/>
              <w:bottom w:val="single" w:sz="4" w:space="0" w:color="auto"/>
              <w:right w:val="single" w:sz="4" w:space="0" w:color="auto"/>
            </w:tcBorders>
          </w:tcPr>
          <w:p w14:paraId="69E1F56F" w14:textId="1F8D24C8"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656230">
              <w:rPr>
                <w:rFonts w:ascii="Garamond" w:hAnsi="Garamond"/>
                <w:color w:val="000000" w:themeColor="text1"/>
                <w:sz w:val="22"/>
                <w:szCs w:val="22"/>
              </w:rPr>
              <w:t>1.</w:t>
            </w:r>
            <w:r>
              <w:rPr>
                <w:rFonts w:ascii="Garamond" w:hAnsi="Garamond"/>
                <w:color w:val="000000" w:themeColor="text1"/>
                <w:sz w:val="22"/>
                <w:szCs w:val="22"/>
              </w:rPr>
              <w:t>63</w:t>
            </w:r>
          </w:p>
        </w:tc>
        <w:tc>
          <w:tcPr>
            <w:tcW w:w="8676" w:type="dxa"/>
            <w:tcBorders>
              <w:top w:val="single" w:sz="4" w:space="0" w:color="auto"/>
              <w:left w:val="single" w:sz="4" w:space="0" w:color="auto"/>
              <w:bottom w:val="single" w:sz="4" w:space="0" w:color="auto"/>
              <w:right w:val="single" w:sz="4" w:space="0" w:color="auto"/>
            </w:tcBorders>
          </w:tcPr>
          <w:p w14:paraId="1C918DCD"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Możliwość automatycznego przypisywania polityk do maszyn wirtualnych w oparciu o reguły nazewnictwa wolumenów RBD (np. wolumeny RBD o nazwie zawierającej wskazany ciąg znaków powinny być przypisywane do wskazanej polityki)</w:t>
            </w:r>
          </w:p>
        </w:tc>
        <w:tc>
          <w:tcPr>
            <w:tcW w:w="1701" w:type="dxa"/>
            <w:tcBorders>
              <w:top w:val="single" w:sz="4" w:space="0" w:color="auto"/>
              <w:left w:val="single" w:sz="4" w:space="0" w:color="auto"/>
              <w:bottom w:val="single" w:sz="4" w:space="0" w:color="auto"/>
              <w:right w:val="single" w:sz="4" w:space="0" w:color="auto"/>
            </w:tcBorders>
            <w:vAlign w:val="center"/>
          </w:tcPr>
          <w:p w14:paraId="16F9A939" w14:textId="77777777" w:rsidR="00CD13C0" w:rsidRPr="0046690D" w:rsidRDefault="00CD13C0" w:rsidP="00CD13C0">
            <w:pPr>
              <w:jc w:val="center"/>
              <w:rPr>
                <w:rFonts w:ascii="Garamond" w:hAnsi="Garamond"/>
                <w:color w:val="000000" w:themeColor="text1"/>
                <w:sz w:val="22"/>
                <w:szCs w:val="22"/>
              </w:rPr>
            </w:pPr>
            <w:r w:rsidRPr="00A919D9">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02DDA895" w14:textId="77777777" w:rsidR="00CD13C0" w:rsidRPr="0046690D" w:rsidRDefault="00CD13C0" w:rsidP="00CD13C0">
            <w:pPr>
              <w:jc w:val="center"/>
              <w:rPr>
                <w:rFonts w:ascii="Garamond" w:hAnsi="Garamond"/>
                <w:color w:val="000000" w:themeColor="text1"/>
                <w:sz w:val="22"/>
                <w:szCs w:val="22"/>
              </w:rPr>
            </w:pPr>
          </w:p>
        </w:tc>
      </w:tr>
      <w:tr w:rsidR="00CD13C0" w:rsidRPr="006E7B49" w14:paraId="2D31C91D" w14:textId="77777777" w:rsidTr="00F406FD">
        <w:tc>
          <w:tcPr>
            <w:tcW w:w="13887" w:type="dxa"/>
            <w:gridSpan w:val="4"/>
            <w:tcBorders>
              <w:top w:val="single" w:sz="4" w:space="0" w:color="auto"/>
              <w:left w:val="single" w:sz="4" w:space="0" w:color="auto"/>
              <w:bottom w:val="single" w:sz="4" w:space="0" w:color="auto"/>
              <w:right w:val="single" w:sz="4" w:space="0" w:color="auto"/>
            </w:tcBorders>
          </w:tcPr>
          <w:p w14:paraId="663227E7" w14:textId="77777777" w:rsidR="00CD13C0" w:rsidRPr="000C2D76" w:rsidRDefault="00CD13C0" w:rsidP="00CD13C0">
            <w:pPr>
              <w:rPr>
                <w:rFonts w:ascii="Ebrima" w:hAnsi="Ebrima"/>
                <w:color w:val="000000" w:themeColor="text1"/>
              </w:rPr>
            </w:pPr>
            <w:r w:rsidRPr="000C2D76">
              <w:rPr>
                <w:rFonts w:ascii="Ebrima" w:hAnsi="Ebrima" w:cs="Calibri"/>
                <w:b/>
                <w:sz w:val="20"/>
                <w:szCs w:val="20"/>
              </w:rPr>
              <w:t>2. SKŁADOWANIE DANYCH KOPII ZAPASOWYCH</w:t>
            </w:r>
          </w:p>
        </w:tc>
      </w:tr>
      <w:tr w:rsidR="00CD13C0" w:rsidRPr="006E7B49" w14:paraId="2EBE7807" w14:textId="77777777" w:rsidTr="00F406FD">
        <w:tc>
          <w:tcPr>
            <w:tcW w:w="13887" w:type="dxa"/>
            <w:gridSpan w:val="4"/>
            <w:tcBorders>
              <w:top w:val="single" w:sz="4" w:space="0" w:color="auto"/>
              <w:left w:val="single" w:sz="4" w:space="0" w:color="auto"/>
              <w:bottom w:val="single" w:sz="4" w:space="0" w:color="auto"/>
              <w:right w:val="single" w:sz="4" w:space="0" w:color="auto"/>
            </w:tcBorders>
          </w:tcPr>
          <w:p w14:paraId="69FD1FEB" w14:textId="77777777" w:rsidR="00CD13C0" w:rsidRPr="000C2D76" w:rsidRDefault="00CD13C0" w:rsidP="00CD13C0">
            <w:pPr>
              <w:suppressAutoHyphens w:val="0"/>
              <w:spacing w:after="15" w:line="267" w:lineRule="auto"/>
              <w:ind w:right="38"/>
              <w:jc w:val="both"/>
              <w:rPr>
                <w:rFonts w:ascii="Ebrima" w:hAnsi="Ebrima"/>
                <w:b/>
                <w:bCs/>
                <w:color w:val="000000" w:themeColor="text1"/>
              </w:rPr>
            </w:pPr>
            <w:r w:rsidRPr="000C2D76">
              <w:rPr>
                <w:rFonts w:ascii="Ebrima" w:hAnsi="Ebrima"/>
                <w:b/>
                <w:bCs/>
                <w:color w:val="000000" w:themeColor="text1"/>
              </w:rPr>
              <w:t>Ogólne</w:t>
            </w:r>
          </w:p>
        </w:tc>
      </w:tr>
      <w:tr w:rsidR="00CD13C0" w:rsidRPr="006E7B49" w14:paraId="0B0C8047" w14:textId="77777777" w:rsidTr="00F406FD">
        <w:tc>
          <w:tcPr>
            <w:tcW w:w="817" w:type="dxa"/>
            <w:tcBorders>
              <w:top w:val="single" w:sz="4" w:space="0" w:color="auto"/>
              <w:left w:val="single" w:sz="4" w:space="0" w:color="auto"/>
              <w:bottom w:val="single" w:sz="4" w:space="0" w:color="auto"/>
              <w:right w:val="single" w:sz="4" w:space="0" w:color="auto"/>
            </w:tcBorders>
          </w:tcPr>
          <w:p w14:paraId="5C0F6F78" w14:textId="2D4F6716"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2.1</w:t>
            </w:r>
          </w:p>
        </w:tc>
        <w:tc>
          <w:tcPr>
            <w:tcW w:w="8676" w:type="dxa"/>
            <w:tcBorders>
              <w:top w:val="single" w:sz="4" w:space="0" w:color="auto"/>
              <w:left w:val="single" w:sz="4" w:space="0" w:color="auto"/>
              <w:bottom w:val="single" w:sz="4" w:space="0" w:color="auto"/>
              <w:right w:val="single" w:sz="4" w:space="0" w:color="auto"/>
            </w:tcBorders>
          </w:tcPr>
          <w:p w14:paraId="57344102"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Rozwiązanie musi umożliwiać wykonanie polecenia/skryptu administracyjnego przed i po dostępie do pamięci masowej – np. w celu wywołania mechanizmów replikacji danych lub wysyłania powiadomień</w:t>
            </w:r>
          </w:p>
        </w:tc>
        <w:tc>
          <w:tcPr>
            <w:tcW w:w="1701" w:type="dxa"/>
            <w:tcBorders>
              <w:top w:val="single" w:sz="4" w:space="0" w:color="auto"/>
              <w:left w:val="single" w:sz="4" w:space="0" w:color="auto"/>
              <w:bottom w:val="single" w:sz="4" w:space="0" w:color="auto"/>
              <w:right w:val="single" w:sz="4" w:space="0" w:color="auto"/>
            </w:tcBorders>
            <w:vAlign w:val="center"/>
          </w:tcPr>
          <w:p w14:paraId="0AAED195" w14:textId="77777777" w:rsidR="00CD13C0" w:rsidRPr="0046690D" w:rsidRDefault="00CD13C0" w:rsidP="00CD13C0">
            <w:pPr>
              <w:jc w:val="center"/>
              <w:rPr>
                <w:rFonts w:ascii="Garamond" w:hAnsi="Garamond"/>
                <w:color w:val="000000" w:themeColor="text1"/>
                <w:sz w:val="22"/>
                <w:szCs w:val="22"/>
              </w:rPr>
            </w:pPr>
            <w:r w:rsidRPr="00A919D9">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6FAAEB29" w14:textId="77777777" w:rsidR="00CD13C0" w:rsidRPr="0046690D" w:rsidRDefault="00CD13C0" w:rsidP="00CD13C0">
            <w:pPr>
              <w:jc w:val="center"/>
              <w:rPr>
                <w:rFonts w:ascii="Garamond" w:hAnsi="Garamond"/>
                <w:color w:val="000000" w:themeColor="text1"/>
                <w:sz w:val="22"/>
                <w:szCs w:val="22"/>
              </w:rPr>
            </w:pPr>
          </w:p>
        </w:tc>
      </w:tr>
      <w:tr w:rsidR="00CD13C0" w:rsidRPr="006E7B49" w14:paraId="5B201BB3" w14:textId="77777777" w:rsidTr="00F406FD">
        <w:tc>
          <w:tcPr>
            <w:tcW w:w="817" w:type="dxa"/>
            <w:tcBorders>
              <w:top w:val="single" w:sz="4" w:space="0" w:color="auto"/>
              <w:left w:val="single" w:sz="4" w:space="0" w:color="auto"/>
              <w:bottom w:val="single" w:sz="4" w:space="0" w:color="auto"/>
              <w:right w:val="single" w:sz="4" w:space="0" w:color="auto"/>
            </w:tcBorders>
          </w:tcPr>
          <w:p w14:paraId="79A1EB59" w14:textId="779C01FA"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565C64">
              <w:rPr>
                <w:rFonts w:ascii="Garamond" w:hAnsi="Garamond"/>
                <w:color w:val="000000" w:themeColor="text1"/>
                <w:sz w:val="22"/>
                <w:szCs w:val="22"/>
              </w:rPr>
              <w:t>2.</w:t>
            </w:r>
            <w:r>
              <w:rPr>
                <w:rFonts w:ascii="Garamond" w:hAnsi="Garamond"/>
                <w:color w:val="000000" w:themeColor="text1"/>
                <w:sz w:val="22"/>
                <w:szCs w:val="22"/>
              </w:rPr>
              <w:t>2</w:t>
            </w:r>
          </w:p>
        </w:tc>
        <w:tc>
          <w:tcPr>
            <w:tcW w:w="8676" w:type="dxa"/>
            <w:tcBorders>
              <w:top w:val="single" w:sz="4" w:space="0" w:color="auto"/>
              <w:left w:val="single" w:sz="4" w:space="0" w:color="auto"/>
              <w:bottom w:val="single" w:sz="4" w:space="0" w:color="auto"/>
              <w:right w:val="single" w:sz="4" w:space="0" w:color="auto"/>
            </w:tcBorders>
          </w:tcPr>
          <w:p w14:paraId="53CEA114"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Rozwiązanie musi umożliwiać synchronizację obecności kopii zapasowej </w:t>
            </w:r>
            <w:r w:rsidRPr="000C2D76">
              <w:rPr>
                <w:rFonts w:ascii="Ebrima" w:hAnsi="Ebrima"/>
                <w:color w:val="000000" w:themeColor="text1"/>
              </w:rPr>
              <w:br/>
              <w:t xml:space="preserve">w danej lokalizacji składowania z wewnętrzna bazą danych, np. gdyby ręcznie kopie zostały usunięte, nie powinny widnieć w interfejsie użytkownika; </w:t>
            </w:r>
            <w:r w:rsidRPr="000C2D76">
              <w:rPr>
                <w:rFonts w:ascii="Ebrima" w:hAnsi="Ebrima"/>
                <w:color w:val="000000" w:themeColor="text1"/>
              </w:rPr>
              <w:lastRenderedPageBreak/>
              <w:t>analogicznie gdyby ponownie były dostępne, np. po tymczasowej awarii systemu plików, powinny ponownie zostać zaznaczone jako dostępne</w:t>
            </w:r>
          </w:p>
        </w:tc>
        <w:tc>
          <w:tcPr>
            <w:tcW w:w="1701" w:type="dxa"/>
            <w:tcBorders>
              <w:top w:val="single" w:sz="4" w:space="0" w:color="auto"/>
              <w:left w:val="single" w:sz="4" w:space="0" w:color="auto"/>
              <w:bottom w:val="single" w:sz="4" w:space="0" w:color="auto"/>
              <w:right w:val="single" w:sz="4" w:space="0" w:color="auto"/>
            </w:tcBorders>
            <w:vAlign w:val="center"/>
          </w:tcPr>
          <w:p w14:paraId="39065DE6" w14:textId="77777777" w:rsidR="00CD13C0" w:rsidRPr="0046690D" w:rsidRDefault="00CD13C0" w:rsidP="00CD13C0">
            <w:pPr>
              <w:jc w:val="center"/>
              <w:rPr>
                <w:rFonts w:ascii="Garamond" w:hAnsi="Garamond"/>
                <w:color w:val="000000" w:themeColor="text1"/>
                <w:sz w:val="22"/>
                <w:szCs w:val="22"/>
              </w:rPr>
            </w:pPr>
            <w:r w:rsidRPr="00A919D9">
              <w:rPr>
                <w:rFonts w:ascii="Garamond" w:hAnsi="Garamond"/>
                <w:color w:val="000000" w:themeColor="text1"/>
                <w:sz w:val="22"/>
                <w:szCs w:val="22"/>
              </w:rPr>
              <w:lastRenderedPageBreak/>
              <w:t>TAK</w:t>
            </w:r>
          </w:p>
        </w:tc>
        <w:tc>
          <w:tcPr>
            <w:tcW w:w="2693" w:type="dxa"/>
            <w:tcBorders>
              <w:top w:val="single" w:sz="4" w:space="0" w:color="auto"/>
              <w:left w:val="single" w:sz="4" w:space="0" w:color="auto"/>
              <w:bottom w:val="single" w:sz="4" w:space="0" w:color="auto"/>
              <w:right w:val="single" w:sz="4" w:space="0" w:color="auto"/>
            </w:tcBorders>
            <w:vAlign w:val="center"/>
          </w:tcPr>
          <w:p w14:paraId="444D0E08" w14:textId="77777777" w:rsidR="00CD13C0" w:rsidRPr="0046690D" w:rsidRDefault="00CD13C0" w:rsidP="00CD13C0">
            <w:pPr>
              <w:jc w:val="center"/>
              <w:rPr>
                <w:rFonts w:ascii="Garamond" w:hAnsi="Garamond"/>
                <w:color w:val="000000" w:themeColor="text1"/>
                <w:sz w:val="22"/>
                <w:szCs w:val="22"/>
              </w:rPr>
            </w:pPr>
          </w:p>
        </w:tc>
      </w:tr>
      <w:tr w:rsidR="00CD13C0" w:rsidRPr="006E7B49" w14:paraId="492C3C84" w14:textId="77777777" w:rsidTr="00F406FD">
        <w:tc>
          <w:tcPr>
            <w:tcW w:w="817" w:type="dxa"/>
            <w:tcBorders>
              <w:top w:val="single" w:sz="4" w:space="0" w:color="auto"/>
              <w:left w:val="single" w:sz="4" w:space="0" w:color="auto"/>
              <w:bottom w:val="single" w:sz="4" w:space="0" w:color="auto"/>
              <w:right w:val="single" w:sz="4" w:space="0" w:color="auto"/>
            </w:tcBorders>
          </w:tcPr>
          <w:p w14:paraId="79D39736" w14:textId="3704D0A7"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565C64">
              <w:rPr>
                <w:rFonts w:ascii="Garamond" w:hAnsi="Garamond"/>
                <w:color w:val="000000" w:themeColor="text1"/>
                <w:sz w:val="22"/>
                <w:szCs w:val="22"/>
              </w:rPr>
              <w:t>2.</w:t>
            </w:r>
            <w:r>
              <w:rPr>
                <w:rFonts w:ascii="Garamond" w:hAnsi="Garamond"/>
                <w:color w:val="000000" w:themeColor="text1"/>
                <w:sz w:val="22"/>
                <w:szCs w:val="22"/>
              </w:rPr>
              <w:t>3</w:t>
            </w:r>
          </w:p>
        </w:tc>
        <w:tc>
          <w:tcPr>
            <w:tcW w:w="8676" w:type="dxa"/>
            <w:tcBorders>
              <w:top w:val="single" w:sz="4" w:space="0" w:color="auto"/>
              <w:left w:val="single" w:sz="4" w:space="0" w:color="auto"/>
              <w:bottom w:val="single" w:sz="4" w:space="0" w:color="auto"/>
              <w:right w:val="single" w:sz="4" w:space="0" w:color="auto"/>
            </w:tcBorders>
          </w:tcPr>
          <w:p w14:paraId="455CF61E"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System plików</w:t>
            </w:r>
          </w:p>
        </w:tc>
        <w:tc>
          <w:tcPr>
            <w:tcW w:w="1701" w:type="dxa"/>
            <w:tcBorders>
              <w:top w:val="single" w:sz="4" w:space="0" w:color="auto"/>
              <w:left w:val="single" w:sz="4" w:space="0" w:color="auto"/>
              <w:bottom w:val="single" w:sz="4" w:space="0" w:color="auto"/>
              <w:right w:val="single" w:sz="4" w:space="0" w:color="auto"/>
            </w:tcBorders>
            <w:vAlign w:val="center"/>
          </w:tcPr>
          <w:p w14:paraId="1A5AAE59" w14:textId="31F7EBA2" w:rsidR="00CD13C0" w:rsidRPr="0046690D" w:rsidRDefault="00EF19B3" w:rsidP="00CD13C0">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23DF50D2" w14:textId="77777777" w:rsidR="00CD13C0" w:rsidRPr="0046690D" w:rsidRDefault="00CD13C0" w:rsidP="00CD13C0">
            <w:pPr>
              <w:jc w:val="center"/>
              <w:rPr>
                <w:rFonts w:ascii="Garamond" w:hAnsi="Garamond"/>
                <w:color w:val="000000" w:themeColor="text1"/>
                <w:sz w:val="22"/>
                <w:szCs w:val="22"/>
              </w:rPr>
            </w:pPr>
          </w:p>
        </w:tc>
      </w:tr>
      <w:tr w:rsidR="00CD13C0" w:rsidRPr="006E7B49" w14:paraId="4E69D686" w14:textId="77777777" w:rsidTr="00F406FD">
        <w:tc>
          <w:tcPr>
            <w:tcW w:w="817" w:type="dxa"/>
            <w:tcBorders>
              <w:top w:val="single" w:sz="4" w:space="0" w:color="auto"/>
              <w:left w:val="single" w:sz="4" w:space="0" w:color="auto"/>
              <w:bottom w:val="single" w:sz="4" w:space="0" w:color="auto"/>
              <w:right w:val="single" w:sz="4" w:space="0" w:color="auto"/>
            </w:tcBorders>
          </w:tcPr>
          <w:p w14:paraId="411A5E95" w14:textId="4EC561D2"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565C64">
              <w:rPr>
                <w:rFonts w:ascii="Garamond" w:hAnsi="Garamond"/>
                <w:color w:val="000000" w:themeColor="text1"/>
                <w:sz w:val="22"/>
                <w:szCs w:val="22"/>
              </w:rPr>
              <w:t>2.</w:t>
            </w:r>
            <w:r>
              <w:rPr>
                <w:rFonts w:ascii="Garamond" w:hAnsi="Garamond"/>
                <w:color w:val="000000" w:themeColor="text1"/>
                <w:sz w:val="22"/>
                <w:szCs w:val="22"/>
              </w:rPr>
              <w:t>4</w:t>
            </w:r>
          </w:p>
        </w:tc>
        <w:tc>
          <w:tcPr>
            <w:tcW w:w="8676" w:type="dxa"/>
            <w:tcBorders>
              <w:top w:val="single" w:sz="4" w:space="0" w:color="auto"/>
              <w:left w:val="single" w:sz="4" w:space="0" w:color="auto"/>
              <w:bottom w:val="single" w:sz="4" w:space="0" w:color="auto"/>
              <w:right w:val="single" w:sz="4" w:space="0" w:color="auto"/>
            </w:tcBorders>
          </w:tcPr>
          <w:p w14:paraId="2BAB50AC"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Rozwiązanie musi umożliwiać składowanie kopii zapasowej na lokalnych lub zdalnych zasobach dyskowych podmontowanych do rozwiązania jako systemy plików</w:t>
            </w:r>
          </w:p>
        </w:tc>
        <w:tc>
          <w:tcPr>
            <w:tcW w:w="1701" w:type="dxa"/>
            <w:tcBorders>
              <w:top w:val="single" w:sz="4" w:space="0" w:color="auto"/>
              <w:left w:val="single" w:sz="4" w:space="0" w:color="auto"/>
              <w:bottom w:val="single" w:sz="4" w:space="0" w:color="auto"/>
              <w:right w:val="single" w:sz="4" w:space="0" w:color="auto"/>
            </w:tcBorders>
            <w:vAlign w:val="center"/>
          </w:tcPr>
          <w:p w14:paraId="6642A874" w14:textId="77777777" w:rsidR="00CD13C0" w:rsidRPr="0046690D" w:rsidRDefault="00CD13C0" w:rsidP="00CD13C0">
            <w:pPr>
              <w:jc w:val="center"/>
              <w:rPr>
                <w:rFonts w:ascii="Garamond" w:hAnsi="Garamond"/>
                <w:color w:val="000000" w:themeColor="text1"/>
                <w:sz w:val="22"/>
                <w:szCs w:val="22"/>
              </w:rPr>
            </w:pPr>
            <w:r w:rsidRPr="00A919D9">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26455F68" w14:textId="77777777" w:rsidR="00CD13C0" w:rsidRPr="0046690D" w:rsidRDefault="00CD13C0" w:rsidP="00CD13C0">
            <w:pPr>
              <w:jc w:val="center"/>
              <w:rPr>
                <w:rFonts w:ascii="Garamond" w:hAnsi="Garamond"/>
                <w:color w:val="000000" w:themeColor="text1"/>
                <w:sz w:val="22"/>
                <w:szCs w:val="22"/>
              </w:rPr>
            </w:pPr>
          </w:p>
        </w:tc>
      </w:tr>
      <w:tr w:rsidR="00CD13C0" w:rsidRPr="006E7B49" w14:paraId="7CE45449" w14:textId="77777777" w:rsidTr="00F406FD">
        <w:trPr>
          <w:trHeight w:val="582"/>
        </w:trPr>
        <w:tc>
          <w:tcPr>
            <w:tcW w:w="817" w:type="dxa"/>
            <w:tcBorders>
              <w:top w:val="single" w:sz="4" w:space="0" w:color="auto"/>
              <w:left w:val="single" w:sz="4" w:space="0" w:color="auto"/>
              <w:bottom w:val="single" w:sz="4" w:space="0" w:color="auto"/>
              <w:right w:val="single" w:sz="4" w:space="0" w:color="auto"/>
            </w:tcBorders>
          </w:tcPr>
          <w:p w14:paraId="4D579FEE" w14:textId="05469640" w:rsidR="00CD13C0" w:rsidRPr="00F26753" w:rsidRDefault="00CD13C0" w:rsidP="00CD13C0">
            <w:pPr>
              <w:suppressAutoHyphens w:val="0"/>
              <w:spacing w:line="288" w:lineRule="auto"/>
              <w:rPr>
                <w:rFonts w:ascii="Garamond" w:hAnsi="Garamond"/>
                <w:color w:val="000000" w:themeColor="text1"/>
                <w:sz w:val="22"/>
                <w:szCs w:val="22"/>
              </w:rPr>
            </w:pPr>
            <w:r w:rsidRPr="00565C64">
              <w:rPr>
                <w:rFonts w:ascii="Garamond" w:hAnsi="Garamond"/>
                <w:color w:val="000000" w:themeColor="text1"/>
                <w:sz w:val="22"/>
                <w:szCs w:val="22"/>
              </w:rPr>
              <w:t>2.</w:t>
            </w:r>
            <w:r>
              <w:rPr>
                <w:rFonts w:ascii="Garamond" w:hAnsi="Garamond"/>
                <w:color w:val="000000" w:themeColor="text1"/>
                <w:sz w:val="22"/>
                <w:szCs w:val="22"/>
              </w:rPr>
              <w:t>5</w:t>
            </w:r>
          </w:p>
        </w:tc>
        <w:tc>
          <w:tcPr>
            <w:tcW w:w="8676" w:type="dxa"/>
            <w:tcBorders>
              <w:top w:val="single" w:sz="4" w:space="0" w:color="auto"/>
              <w:left w:val="single" w:sz="4" w:space="0" w:color="auto"/>
              <w:bottom w:val="single" w:sz="4" w:space="0" w:color="auto"/>
              <w:right w:val="single" w:sz="4" w:space="0" w:color="auto"/>
            </w:tcBorders>
          </w:tcPr>
          <w:p w14:paraId="359F51B7"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Rozwiązanie musi umożliwiać retencję składowania kopii zapasowych (liczba wersji, liczba dni – osobno dla pełnych i przyrostowych kopii)</w:t>
            </w:r>
          </w:p>
        </w:tc>
        <w:tc>
          <w:tcPr>
            <w:tcW w:w="1701" w:type="dxa"/>
            <w:tcBorders>
              <w:top w:val="single" w:sz="4" w:space="0" w:color="auto"/>
              <w:left w:val="single" w:sz="4" w:space="0" w:color="auto"/>
              <w:bottom w:val="single" w:sz="4" w:space="0" w:color="auto"/>
              <w:right w:val="single" w:sz="4" w:space="0" w:color="auto"/>
            </w:tcBorders>
            <w:vAlign w:val="center"/>
          </w:tcPr>
          <w:p w14:paraId="3C0EB4AB" w14:textId="77777777" w:rsidR="00CD13C0" w:rsidRPr="0046690D" w:rsidRDefault="00CD13C0" w:rsidP="00CD13C0">
            <w:pPr>
              <w:jc w:val="center"/>
              <w:rPr>
                <w:rFonts w:ascii="Garamond" w:hAnsi="Garamond"/>
                <w:color w:val="000000" w:themeColor="text1"/>
                <w:sz w:val="22"/>
                <w:szCs w:val="22"/>
              </w:rPr>
            </w:pPr>
            <w:r w:rsidRPr="00A919D9">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1B35E023" w14:textId="77777777" w:rsidR="00CD13C0" w:rsidRPr="0046690D" w:rsidRDefault="00CD13C0" w:rsidP="00CD13C0">
            <w:pPr>
              <w:jc w:val="center"/>
              <w:rPr>
                <w:rFonts w:ascii="Garamond" w:hAnsi="Garamond"/>
                <w:color w:val="000000" w:themeColor="text1"/>
                <w:sz w:val="22"/>
                <w:szCs w:val="22"/>
              </w:rPr>
            </w:pPr>
          </w:p>
        </w:tc>
      </w:tr>
      <w:tr w:rsidR="00CD13C0" w:rsidRPr="00C14CA0" w14:paraId="692DFA27" w14:textId="77777777" w:rsidTr="00F406FD">
        <w:tc>
          <w:tcPr>
            <w:tcW w:w="817" w:type="dxa"/>
            <w:tcBorders>
              <w:top w:val="single" w:sz="4" w:space="0" w:color="auto"/>
              <w:left w:val="single" w:sz="4" w:space="0" w:color="auto"/>
              <w:bottom w:val="single" w:sz="4" w:space="0" w:color="auto"/>
              <w:right w:val="single" w:sz="4" w:space="0" w:color="auto"/>
            </w:tcBorders>
          </w:tcPr>
          <w:p w14:paraId="5E826FDA" w14:textId="7FFECA5F" w:rsidR="00CD13C0" w:rsidRPr="00DA519C" w:rsidRDefault="00CD13C0" w:rsidP="00CD13C0">
            <w:pPr>
              <w:pStyle w:val="Akapitzlist"/>
              <w:suppressAutoHyphens w:val="0"/>
              <w:spacing w:line="288" w:lineRule="auto"/>
              <w:ind w:left="0"/>
              <w:jc w:val="center"/>
              <w:rPr>
                <w:rFonts w:ascii="Garamond" w:hAnsi="Garamond"/>
                <w:sz w:val="22"/>
                <w:szCs w:val="22"/>
              </w:rPr>
            </w:pPr>
            <w:r w:rsidRPr="00565C64">
              <w:rPr>
                <w:rFonts w:ascii="Garamond" w:hAnsi="Garamond"/>
                <w:color w:val="000000" w:themeColor="text1"/>
                <w:sz w:val="22"/>
                <w:szCs w:val="22"/>
              </w:rPr>
              <w:t>2.</w:t>
            </w:r>
            <w:r>
              <w:rPr>
                <w:rFonts w:ascii="Garamond" w:hAnsi="Garamond"/>
                <w:color w:val="000000" w:themeColor="text1"/>
                <w:sz w:val="22"/>
                <w:szCs w:val="22"/>
              </w:rPr>
              <w:t>6</w:t>
            </w:r>
          </w:p>
        </w:tc>
        <w:tc>
          <w:tcPr>
            <w:tcW w:w="8676" w:type="dxa"/>
            <w:tcBorders>
              <w:top w:val="single" w:sz="4" w:space="0" w:color="auto"/>
              <w:left w:val="single" w:sz="4" w:space="0" w:color="auto"/>
              <w:bottom w:val="single" w:sz="4" w:space="0" w:color="auto"/>
              <w:right w:val="single" w:sz="4" w:space="0" w:color="auto"/>
            </w:tcBorders>
          </w:tcPr>
          <w:p w14:paraId="4D09D76F"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Rozwiązanie musi oferować </w:t>
            </w:r>
            <w:proofErr w:type="spellStart"/>
            <w:r w:rsidRPr="000C2D76">
              <w:rPr>
                <w:rFonts w:ascii="Ebrima" w:hAnsi="Ebrima"/>
                <w:color w:val="000000" w:themeColor="text1"/>
              </w:rPr>
              <w:t>deduplikację</w:t>
            </w:r>
            <w:proofErr w:type="spellEnd"/>
            <w:r w:rsidRPr="000C2D76">
              <w:rPr>
                <w:rFonts w:ascii="Ebrima" w:hAnsi="Ebrima"/>
                <w:color w:val="000000" w:themeColor="text1"/>
              </w:rPr>
              <w:t xml:space="preserve"> danych</w:t>
            </w:r>
          </w:p>
        </w:tc>
        <w:tc>
          <w:tcPr>
            <w:tcW w:w="1701" w:type="dxa"/>
            <w:tcBorders>
              <w:top w:val="single" w:sz="4" w:space="0" w:color="auto"/>
              <w:left w:val="single" w:sz="4" w:space="0" w:color="auto"/>
              <w:bottom w:val="single" w:sz="4" w:space="0" w:color="auto"/>
              <w:right w:val="single" w:sz="4" w:space="0" w:color="auto"/>
            </w:tcBorders>
            <w:vAlign w:val="center"/>
          </w:tcPr>
          <w:p w14:paraId="0D9AA3FB" w14:textId="77777777" w:rsidR="00CD13C0" w:rsidRPr="00EF19B3" w:rsidRDefault="00CD13C0" w:rsidP="00CD13C0">
            <w:pPr>
              <w:jc w:val="center"/>
              <w:rPr>
                <w:rFonts w:ascii="Garamond" w:hAnsi="Garamond"/>
                <w:sz w:val="22"/>
                <w:szCs w:val="22"/>
              </w:rPr>
            </w:pPr>
            <w:r w:rsidRPr="00EF19B3">
              <w:rPr>
                <w:rFonts w:ascii="Garamond" w:hAnsi="Garamond"/>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009181D2" w14:textId="77777777" w:rsidR="00CD13C0" w:rsidRPr="00C14CA0" w:rsidRDefault="00CD13C0" w:rsidP="00CD13C0">
            <w:pPr>
              <w:jc w:val="center"/>
              <w:rPr>
                <w:rFonts w:ascii="Garamond" w:hAnsi="Garamond"/>
                <w:strike/>
                <w:color w:val="FF0000"/>
                <w:sz w:val="22"/>
                <w:szCs w:val="22"/>
              </w:rPr>
            </w:pPr>
          </w:p>
        </w:tc>
      </w:tr>
      <w:tr w:rsidR="00CD13C0" w:rsidRPr="006E7B49" w14:paraId="1758FABA" w14:textId="77777777" w:rsidTr="00F406FD">
        <w:tc>
          <w:tcPr>
            <w:tcW w:w="817" w:type="dxa"/>
            <w:tcBorders>
              <w:top w:val="single" w:sz="4" w:space="0" w:color="auto"/>
              <w:left w:val="single" w:sz="4" w:space="0" w:color="auto"/>
              <w:bottom w:val="single" w:sz="4" w:space="0" w:color="auto"/>
              <w:right w:val="single" w:sz="4" w:space="0" w:color="auto"/>
            </w:tcBorders>
          </w:tcPr>
          <w:p w14:paraId="23E29219" w14:textId="6CA69665"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565C64">
              <w:rPr>
                <w:rFonts w:ascii="Garamond" w:hAnsi="Garamond"/>
                <w:color w:val="000000" w:themeColor="text1"/>
                <w:sz w:val="22"/>
                <w:szCs w:val="22"/>
              </w:rPr>
              <w:t>2.</w:t>
            </w:r>
            <w:r>
              <w:rPr>
                <w:rFonts w:ascii="Garamond" w:hAnsi="Garamond"/>
                <w:color w:val="000000" w:themeColor="text1"/>
                <w:sz w:val="22"/>
                <w:szCs w:val="22"/>
              </w:rPr>
              <w:t>7</w:t>
            </w:r>
          </w:p>
        </w:tc>
        <w:tc>
          <w:tcPr>
            <w:tcW w:w="8676" w:type="dxa"/>
            <w:tcBorders>
              <w:top w:val="single" w:sz="4" w:space="0" w:color="auto"/>
              <w:left w:val="single" w:sz="4" w:space="0" w:color="auto"/>
              <w:bottom w:val="single" w:sz="4" w:space="0" w:color="auto"/>
              <w:right w:val="single" w:sz="4" w:space="0" w:color="auto"/>
            </w:tcBorders>
          </w:tcPr>
          <w:p w14:paraId="460B858D"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Rozwiązanie musi oferować szyfrowanie danych kluczem generowanym przez rozwiązanie</w:t>
            </w:r>
          </w:p>
        </w:tc>
        <w:tc>
          <w:tcPr>
            <w:tcW w:w="1701" w:type="dxa"/>
            <w:tcBorders>
              <w:top w:val="single" w:sz="4" w:space="0" w:color="auto"/>
              <w:left w:val="single" w:sz="4" w:space="0" w:color="auto"/>
              <w:bottom w:val="single" w:sz="4" w:space="0" w:color="auto"/>
              <w:right w:val="single" w:sz="4" w:space="0" w:color="auto"/>
            </w:tcBorders>
            <w:vAlign w:val="center"/>
          </w:tcPr>
          <w:p w14:paraId="430F3C1A" w14:textId="77777777" w:rsidR="00CD13C0" w:rsidRPr="0046690D" w:rsidRDefault="00CD13C0" w:rsidP="00CD13C0">
            <w:pPr>
              <w:jc w:val="center"/>
              <w:rPr>
                <w:rFonts w:ascii="Garamond" w:hAnsi="Garamond"/>
                <w:color w:val="000000" w:themeColor="text1"/>
                <w:sz w:val="22"/>
                <w:szCs w:val="22"/>
              </w:rPr>
            </w:pPr>
            <w:r w:rsidRPr="002C514C">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3A818F08" w14:textId="77777777" w:rsidR="00CD13C0" w:rsidRPr="0046690D" w:rsidRDefault="00CD13C0" w:rsidP="00CD13C0">
            <w:pPr>
              <w:jc w:val="center"/>
              <w:rPr>
                <w:rFonts w:ascii="Garamond" w:hAnsi="Garamond"/>
                <w:color w:val="000000" w:themeColor="text1"/>
                <w:sz w:val="22"/>
                <w:szCs w:val="22"/>
              </w:rPr>
            </w:pPr>
          </w:p>
        </w:tc>
      </w:tr>
      <w:tr w:rsidR="00CD13C0" w:rsidRPr="006E7B49" w14:paraId="369F7A19" w14:textId="77777777" w:rsidTr="00F406FD">
        <w:tc>
          <w:tcPr>
            <w:tcW w:w="817" w:type="dxa"/>
            <w:tcBorders>
              <w:top w:val="single" w:sz="4" w:space="0" w:color="auto"/>
              <w:left w:val="single" w:sz="4" w:space="0" w:color="auto"/>
              <w:bottom w:val="single" w:sz="4" w:space="0" w:color="auto"/>
              <w:right w:val="single" w:sz="4" w:space="0" w:color="auto"/>
            </w:tcBorders>
          </w:tcPr>
          <w:p w14:paraId="4B977CB9" w14:textId="4DE49282"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565C64">
              <w:rPr>
                <w:rFonts w:ascii="Garamond" w:hAnsi="Garamond"/>
                <w:color w:val="000000" w:themeColor="text1"/>
                <w:sz w:val="22"/>
                <w:szCs w:val="22"/>
              </w:rPr>
              <w:t>2.</w:t>
            </w:r>
            <w:r>
              <w:rPr>
                <w:rFonts w:ascii="Garamond" w:hAnsi="Garamond"/>
                <w:color w:val="000000" w:themeColor="text1"/>
                <w:sz w:val="22"/>
                <w:szCs w:val="22"/>
              </w:rPr>
              <w:t>8</w:t>
            </w:r>
          </w:p>
        </w:tc>
        <w:tc>
          <w:tcPr>
            <w:tcW w:w="8676" w:type="dxa"/>
            <w:tcBorders>
              <w:top w:val="single" w:sz="4" w:space="0" w:color="auto"/>
              <w:left w:val="single" w:sz="4" w:space="0" w:color="auto"/>
              <w:bottom w:val="single" w:sz="4" w:space="0" w:color="auto"/>
              <w:right w:val="single" w:sz="4" w:space="0" w:color="auto"/>
            </w:tcBorders>
          </w:tcPr>
          <w:p w14:paraId="0D98A62B"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Rozwiązanie powinno umożliwiać wykorzystanie mechanizmu ochrony nadpisania zabezpieczonych kopii zapasowych (ang. </w:t>
            </w:r>
            <w:proofErr w:type="spellStart"/>
            <w:r w:rsidRPr="000C2D76">
              <w:rPr>
                <w:rFonts w:ascii="Ebrima" w:hAnsi="Ebrima"/>
                <w:color w:val="000000" w:themeColor="text1"/>
              </w:rPr>
              <w:t>retention</w:t>
            </w:r>
            <w:proofErr w:type="spellEnd"/>
            <w:r w:rsidRPr="000C2D76">
              <w:rPr>
                <w:rFonts w:ascii="Ebrima" w:hAnsi="Ebrima"/>
                <w:color w:val="000000" w:themeColor="text1"/>
              </w:rPr>
              <w:t xml:space="preserve"> lock), gdy używany jest Dell-EMC </w:t>
            </w:r>
            <w:proofErr w:type="spellStart"/>
            <w:r w:rsidRPr="000C2D76">
              <w:rPr>
                <w:rFonts w:ascii="Ebrima" w:hAnsi="Ebrima"/>
                <w:color w:val="000000" w:themeColor="text1"/>
              </w:rPr>
              <w:t>PowerProtect</w:t>
            </w:r>
            <w:proofErr w:type="spellEnd"/>
            <w:r w:rsidRPr="000C2D76">
              <w:rPr>
                <w:rFonts w:ascii="Ebrima" w:hAnsi="Ebrima"/>
                <w:color w:val="000000" w:themeColor="text1"/>
              </w:rPr>
              <w:t xml:space="preserve"> (</w:t>
            </w:r>
            <w:proofErr w:type="spellStart"/>
            <w:r w:rsidRPr="000C2D76">
              <w:rPr>
                <w:rFonts w:ascii="Ebrima" w:hAnsi="Ebrima"/>
                <w:color w:val="000000" w:themeColor="text1"/>
              </w:rPr>
              <w:t>DataDomain</w:t>
            </w:r>
            <w:proofErr w:type="spellEnd"/>
            <w:r w:rsidRPr="000C2D76">
              <w:rPr>
                <w:rFonts w:ascii="Ebrima" w:hAnsi="Ebrima"/>
                <w:color w:val="000000" w:themeColor="text1"/>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42B74BF" w14:textId="77777777" w:rsidR="00CD13C0" w:rsidRPr="0046690D" w:rsidRDefault="00CD13C0" w:rsidP="00CD13C0">
            <w:pPr>
              <w:jc w:val="center"/>
              <w:rPr>
                <w:rFonts w:ascii="Garamond" w:hAnsi="Garamond"/>
                <w:color w:val="000000" w:themeColor="text1"/>
                <w:sz w:val="22"/>
                <w:szCs w:val="22"/>
              </w:rPr>
            </w:pPr>
            <w:r w:rsidRPr="002C514C">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022A94EA" w14:textId="77777777" w:rsidR="00CD13C0" w:rsidRPr="0046690D" w:rsidRDefault="00CD13C0" w:rsidP="00CD13C0">
            <w:pPr>
              <w:jc w:val="center"/>
              <w:rPr>
                <w:rFonts w:ascii="Garamond" w:hAnsi="Garamond"/>
                <w:color w:val="000000" w:themeColor="text1"/>
                <w:sz w:val="22"/>
                <w:szCs w:val="22"/>
              </w:rPr>
            </w:pPr>
          </w:p>
        </w:tc>
      </w:tr>
      <w:tr w:rsidR="00CD13C0" w:rsidRPr="006E7B49" w14:paraId="7F626003" w14:textId="77777777" w:rsidTr="00F406FD">
        <w:tc>
          <w:tcPr>
            <w:tcW w:w="817" w:type="dxa"/>
            <w:tcBorders>
              <w:top w:val="single" w:sz="4" w:space="0" w:color="auto"/>
              <w:left w:val="single" w:sz="4" w:space="0" w:color="auto"/>
              <w:bottom w:val="single" w:sz="4" w:space="0" w:color="auto"/>
              <w:right w:val="single" w:sz="4" w:space="0" w:color="auto"/>
            </w:tcBorders>
          </w:tcPr>
          <w:p w14:paraId="1F1BE78E" w14:textId="54D55BC5"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565C64">
              <w:rPr>
                <w:rFonts w:ascii="Garamond" w:hAnsi="Garamond"/>
                <w:color w:val="000000" w:themeColor="text1"/>
                <w:sz w:val="22"/>
                <w:szCs w:val="22"/>
              </w:rPr>
              <w:t>2.</w:t>
            </w:r>
            <w:r>
              <w:rPr>
                <w:rFonts w:ascii="Garamond" w:hAnsi="Garamond"/>
                <w:color w:val="000000" w:themeColor="text1"/>
                <w:sz w:val="22"/>
                <w:szCs w:val="22"/>
              </w:rPr>
              <w:t>9</w:t>
            </w:r>
          </w:p>
        </w:tc>
        <w:tc>
          <w:tcPr>
            <w:tcW w:w="8676" w:type="dxa"/>
            <w:tcBorders>
              <w:top w:val="single" w:sz="4" w:space="0" w:color="auto"/>
              <w:left w:val="single" w:sz="4" w:space="0" w:color="auto"/>
              <w:bottom w:val="single" w:sz="4" w:space="0" w:color="auto"/>
              <w:right w:val="single" w:sz="4" w:space="0" w:color="auto"/>
            </w:tcBorders>
          </w:tcPr>
          <w:p w14:paraId="0C8EEE3B"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System plików (syntetyczny)</w:t>
            </w:r>
          </w:p>
        </w:tc>
        <w:tc>
          <w:tcPr>
            <w:tcW w:w="1701" w:type="dxa"/>
            <w:tcBorders>
              <w:top w:val="single" w:sz="4" w:space="0" w:color="auto"/>
              <w:left w:val="single" w:sz="4" w:space="0" w:color="auto"/>
              <w:bottom w:val="single" w:sz="4" w:space="0" w:color="auto"/>
              <w:right w:val="single" w:sz="4" w:space="0" w:color="auto"/>
            </w:tcBorders>
            <w:vAlign w:val="center"/>
          </w:tcPr>
          <w:p w14:paraId="62561763" w14:textId="0F17652B" w:rsidR="00CD13C0" w:rsidRPr="0046690D" w:rsidRDefault="00EF19B3" w:rsidP="00CD13C0">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1BCC1585" w14:textId="77777777" w:rsidR="00CD13C0" w:rsidRPr="0046690D" w:rsidRDefault="00CD13C0" w:rsidP="00CD13C0">
            <w:pPr>
              <w:jc w:val="center"/>
              <w:rPr>
                <w:rFonts w:ascii="Garamond" w:hAnsi="Garamond"/>
                <w:color w:val="000000" w:themeColor="text1"/>
                <w:sz w:val="22"/>
                <w:szCs w:val="22"/>
              </w:rPr>
            </w:pPr>
          </w:p>
        </w:tc>
      </w:tr>
      <w:tr w:rsidR="00CD13C0" w:rsidRPr="006E7B49" w14:paraId="1F6B3658" w14:textId="77777777" w:rsidTr="00F406FD">
        <w:tc>
          <w:tcPr>
            <w:tcW w:w="817" w:type="dxa"/>
            <w:tcBorders>
              <w:top w:val="single" w:sz="4" w:space="0" w:color="auto"/>
              <w:left w:val="single" w:sz="4" w:space="0" w:color="auto"/>
              <w:bottom w:val="single" w:sz="4" w:space="0" w:color="auto"/>
              <w:right w:val="single" w:sz="4" w:space="0" w:color="auto"/>
            </w:tcBorders>
          </w:tcPr>
          <w:p w14:paraId="7C0A44FA" w14:textId="47208B08" w:rsidR="00CD13C0" w:rsidRPr="00F26753" w:rsidRDefault="00CD13C0" w:rsidP="00CD13C0">
            <w:pPr>
              <w:suppressAutoHyphens w:val="0"/>
              <w:spacing w:line="288" w:lineRule="auto"/>
              <w:jc w:val="center"/>
              <w:rPr>
                <w:rFonts w:ascii="Garamond" w:hAnsi="Garamond"/>
                <w:color w:val="000000" w:themeColor="text1"/>
                <w:sz w:val="22"/>
                <w:szCs w:val="22"/>
              </w:rPr>
            </w:pPr>
            <w:r w:rsidRPr="00565C64">
              <w:rPr>
                <w:rFonts w:ascii="Garamond" w:hAnsi="Garamond"/>
                <w:color w:val="000000" w:themeColor="text1"/>
                <w:sz w:val="22"/>
                <w:szCs w:val="22"/>
              </w:rPr>
              <w:t>2.</w:t>
            </w:r>
            <w:r>
              <w:rPr>
                <w:rFonts w:ascii="Garamond" w:hAnsi="Garamond"/>
                <w:color w:val="000000" w:themeColor="text1"/>
                <w:sz w:val="22"/>
                <w:szCs w:val="22"/>
              </w:rPr>
              <w:t>10</w:t>
            </w:r>
          </w:p>
        </w:tc>
        <w:tc>
          <w:tcPr>
            <w:tcW w:w="8676" w:type="dxa"/>
            <w:tcBorders>
              <w:top w:val="single" w:sz="4" w:space="0" w:color="auto"/>
              <w:left w:val="single" w:sz="4" w:space="0" w:color="auto"/>
              <w:bottom w:val="single" w:sz="4" w:space="0" w:color="auto"/>
              <w:right w:val="single" w:sz="4" w:space="0" w:color="auto"/>
            </w:tcBorders>
          </w:tcPr>
          <w:p w14:paraId="31052E9F"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Rozwiązanie musi umożliwiać składowanie kopii zapasowej na lokalnych lub zdalnych zasobach dyskowych podmontowanych do rozwiązania jako systemy plików</w:t>
            </w:r>
          </w:p>
        </w:tc>
        <w:tc>
          <w:tcPr>
            <w:tcW w:w="1701" w:type="dxa"/>
            <w:tcBorders>
              <w:top w:val="single" w:sz="4" w:space="0" w:color="auto"/>
              <w:left w:val="single" w:sz="4" w:space="0" w:color="auto"/>
              <w:bottom w:val="single" w:sz="4" w:space="0" w:color="auto"/>
              <w:right w:val="single" w:sz="4" w:space="0" w:color="auto"/>
            </w:tcBorders>
            <w:vAlign w:val="center"/>
          </w:tcPr>
          <w:p w14:paraId="2EDA50B8" w14:textId="77777777" w:rsidR="00CD13C0" w:rsidRPr="0046690D" w:rsidRDefault="00CD13C0" w:rsidP="00CD13C0">
            <w:pPr>
              <w:jc w:val="center"/>
              <w:rPr>
                <w:rFonts w:ascii="Garamond" w:hAnsi="Garamond"/>
                <w:color w:val="000000" w:themeColor="text1"/>
                <w:sz w:val="22"/>
                <w:szCs w:val="22"/>
              </w:rPr>
            </w:pPr>
            <w:r w:rsidRPr="002C514C">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08577D36" w14:textId="77777777" w:rsidR="00CD13C0" w:rsidRPr="0046690D" w:rsidRDefault="00CD13C0" w:rsidP="00CD13C0">
            <w:pPr>
              <w:jc w:val="center"/>
              <w:rPr>
                <w:rFonts w:ascii="Garamond" w:hAnsi="Garamond"/>
                <w:color w:val="000000" w:themeColor="text1"/>
                <w:sz w:val="22"/>
                <w:szCs w:val="22"/>
              </w:rPr>
            </w:pPr>
          </w:p>
        </w:tc>
      </w:tr>
      <w:tr w:rsidR="00CD13C0" w:rsidRPr="006E7B49" w14:paraId="186F104F" w14:textId="77777777" w:rsidTr="00F406FD">
        <w:tc>
          <w:tcPr>
            <w:tcW w:w="817" w:type="dxa"/>
            <w:tcBorders>
              <w:top w:val="single" w:sz="4" w:space="0" w:color="auto"/>
              <w:left w:val="single" w:sz="4" w:space="0" w:color="auto"/>
              <w:bottom w:val="single" w:sz="4" w:space="0" w:color="auto"/>
              <w:right w:val="single" w:sz="4" w:space="0" w:color="auto"/>
            </w:tcBorders>
          </w:tcPr>
          <w:p w14:paraId="6F108A82" w14:textId="1AC1BE58"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565C64">
              <w:rPr>
                <w:rFonts w:ascii="Garamond" w:hAnsi="Garamond"/>
                <w:color w:val="000000" w:themeColor="text1"/>
                <w:sz w:val="22"/>
                <w:szCs w:val="22"/>
              </w:rPr>
              <w:t>2.</w:t>
            </w:r>
            <w:r>
              <w:rPr>
                <w:rFonts w:ascii="Garamond" w:hAnsi="Garamond"/>
                <w:color w:val="000000" w:themeColor="text1"/>
                <w:sz w:val="22"/>
                <w:szCs w:val="22"/>
              </w:rPr>
              <w:t>11</w:t>
            </w:r>
          </w:p>
        </w:tc>
        <w:tc>
          <w:tcPr>
            <w:tcW w:w="8676" w:type="dxa"/>
            <w:tcBorders>
              <w:top w:val="single" w:sz="4" w:space="0" w:color="auto"/>
              <w:left w:val="single" w:sz="4" w:space="0" w:color="auto"/>
              <w:bottom w:val="single" w:sz="4" w:space="0" w:color="auto"/>
              <w:right w:val="single" w:sz="4" w:space="0" w:color="auto"/>
            </w:tcBorders>
          </w:tcPr>
          <w:p w14:paraId="689E946F"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Rozwiązanie musi umożliwiać retencję składowania kopii zapasowych (liczba wersji, liczba dni – osobno dla pełnych i przyrostowych kopii)</w:t>
            </w:r>
          </w:p>
        </w:tc>
        <w:tc>
          <w:tcPr>
            <w:tcW w:w="1701" w:type="dxa"/>
            <w:tcBorders>
              <w:top w:val="single" w:sz="4" w:space="0" w:color="auto"/>
              <w:left w:val="single" w:sz="4" w:space="0" w:color="auto"/>
              <w:bottom w:val="single" w:sz="4" w:space="0" w:color="auto"/>
              <w:right w:val="single" w:sz="4" w:space="0" w:color="auto"/>
            </w:tcBorders>
            <w:vAlign w:val="center"/>
          </w:tcPr>
          <w:p w14:paraId="26B1663B" w14:textId="77777777" w:rsidR="00CD13C0" w:rsidRPr="0046690D" w:rsidRDefault="00CD13C0" w:rsidP="00CD13C0">
            <w:pPr>
              <w:jc w:val="center"/>
              <w:rPr>
                <w:rFonts w:ascii="Garamond" w:hAnsi="Garamond"/>
                <w:color w:val="000000" w:themeColor="text1"/>
                <w:sz w:val="22"/>
                <w:szCs w:val="22"/>
              </w:rPr>
            </w:pPr>
            <w:r w:rsidRPr="002C514C">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7EAB9B3B" w14:textId="77777777" w:rsidR="00CD13C0" w:rsidRPr="0046690D" w:rsidRDefault="00CD13C0" w:rsidP="00CD13C0">
            <w:pPr>
              <w:jc w:val="center"/>
              <w:rPr>
                <w:rFonts w:ascii="Garamond" w:hAnsi="Garamond"/>
                <w:color w:val="000000" w:themeColor="text1"/>
                <w:sz w:val="22"/>
                <w:szCs w:val="22"/>
              </w:rPr>
            </w:pPr>
          </w:p>
        </w:tc>
      </w:tr>
      <w:tr w:rsidR="00CD13C0" w:rsidRPr="006E7B49" w14:paraId="02036329" w14:textId="77777777" w:rsidTr="00F406FD">
        <w:tc>
          <w:tcPr>
            <w:tcW w:w="817" w:type="dxa"/>
            <w:tcBorders>
              <w:top w:val="single" w:sz="4" w:space="0" w:color="auto"/>
              <w:left w:val="single" w:sz="4" w:space="0" w:color="auto"/>
              <w:bottom w:val="single" w:sz="4" w:space="0" w:color="auto"/>
              <w:right w:val="single" w:sz="4" w:space="0" w:color="auto"/>
            </w:tcBorders>
          </w:tcPr>
          <w:p w14:paraId="77D1737F" w14:textId="1A2B1A1D"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565C64">
              <w:rPr>
                <w:rFonts w:ascii="Garamond" w:hAnsi="Garamond"/>
                <w:color w:val="000000" w:themeColor="text1"/>
                <w:sz w:val="22"/>
                <w:szCs w:val="22"/>
              </w:rPr>
              <w:t>2.</w:t>
            </w:r>
            <w:r>
              <w:rPr>
                <w:rFonts w:ascii="Garamond" w:hAnsi="Garamond"/>
                <w:color w:val="000000" w:themeColor="text1"/>
                <w:sz w:val="22"/>
                <w:szCs w:val="22"/>
              </w:rPr>
              <w:t>12</w:t>
            </w:r>
          </w:p>
        </w:tc>
        <w:tc>
          <w:tcPr>
            <w:tcW w:w="8676" w:type="dxa"/>
            <w:tcBorders>
              <w:top w:val="single" w:sz="4" w:space="0" w:color="auto"/>
              <w:left w:val="single" w:sz="4" w:space="0" w:color="auto"/>
              <w:bottom w:val="single" w:sz="4" w:space="0" w:color="auto"/>
              <w:right w:val="single" w:sz="4" w:space="0" w:color="auto"/>
            </w:tcBorders>
          </w:tcPr>
          <w:p w14:paraId="3948D64F"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Rozwiązanie musi umożliwiać składować dane w postaci syntetycznej bez konieczności scalania przyrostowych kopii zapasowych w trakcie odtwarzania </w:t>
            </w:r>
          </w:p>
        </w:tc>
        <w:tc>
          <w:tcPr>
            <w:tcW w:w="1701" w:type="dxa"/>
            <w:tcBorders>
              <w:top w:val="single" w:sz="4" w:space="0" w:color="auto"/>
              <w:left w:val="single" w:sz="4" w:space="0" w:color="auto"/>
              <w:bottom w:val="single" w:sz="4" w:space="0" w:color="auto"/>
              <w:right w:val="single" w:sz="4" w:space="0" w:color="auto"/>
            </w:tcBorders>
            <w:vAlign w:val="center"/>
          </w:tcPr>
          <w:p w14:paraId="3A526240" w14:textId="77777777" w:rsidR="00CD13C0" w:rsidRPr="0046690D" w:rsidRDefault="00CD13C0" w:rsidP="00CD13C0">
            <w:pPr>
              <w:jc w:val="center"/>
              <w:rPr>
                <w:rFonts w:ascii="Garamond" w:hAnsi="Garamond"/>
                <w:color w:val="000000" w:themeColor="text1"/>
                <w:sz w:val="22"/>
                <w:szCs w:val="22"/>
              </w:rPr>
            </w:pPr>
            <w:r w:rsidRPr="002C514C">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05900B05" w14:textId="77777777" w:rsidR="00CD13C0" w:rsidRPr="0046690D" w:rsidRDefault="00CD13C0" w:rsidP="00CD13C0">
            <w:pPr>
              <w:jc w:val="center"/>
              <w:rPr>
                <w:rFonts w:ascii="Garamond" w:hAnsi="Garamond"/>
                <w:color w:val="000000" w:themeColor="text1"/>
                <w:sz w:val="22"/>
                <w:szCs w:val="22"/>
              </w:rPr>
            </w:pPr>
          </w:p>
        </w:tc>
      </w:tr>
      <w:tr w:rsidR="00CD13C0" w:rsidRPr="006E7B49" w14:paraId="1A3609C6" w14:textId="77777777" w:rsidTr="00F406FD">
        <w:tc>
          <w:tcPr>
            <w:tcW w:w="817" w:type="dxa"/>
            <w:tcBorders>
              <w:top w:val="single" w:sz="4" w:space="0" w:color="auto"/>
              <w:left w:val="single" w:sz="4" w:space="0" w:color="auto"/>
              <w:bottom w:val="single" w:sz="4" w:space="0" w:color="auto"/>
              <w:right w:val="single" w:sz="4" w:space="0" w:color="auto"/>
            </w:tcBorders>
          </w:tcPr>
          <w:p w14:paraId="56FFD30A" w14:textId="3C636703"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565C64">
              <w:rPr>
                <w:rFonts w:ascii="Garamond" w:hAnsi="Garamond"/>
                <w:color w:val="000000" w:themeColor="text1"/>
                <w:sz w:val="22"/>
                <w:szCs w:val="22"/>
              </w:rPr>
              <w:t>2.</w:t>
            </w:r>
            <w:r>
              <w:rPr>
                <w:rFonts w:ascii="Garamond" w:hAnsi="Garamond"/>
                <w:color w:val="000000" w:themeColor="text1"/>
                <w:sz w:val="22"/>
                <w:szCs w:val="22"/>
              </w:rPr>
              <w:t>13</w:t>
            </w:r>
          </w:p>
        </w:tc>
        <w:tc>
          <w:tcPr>
            <w:tcW w:w="8676" w:type="dxa"/>
            <w:tcBorders>
              <w:top w:val="single" w:sz="4" w:space="0" w:color="auto"/>
              <w:left w:val="single" w:sz="4" w:space="0" w:color="auto"/>
              <w:bottom w:val="single" w:sz="4" w:space="0" w:color="auto"/>
              <w:right w:val="single" w:sz="4" w:space="0" w:color="auto"/>
            </w:tcBorders>
          </w:tcPr>
          <w:p w14:paraId="2F501ADA"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IBM Spectrum </w:t>
            </w:r>
            <w:proofErr w:type="spellStart"/>
            <w:r w:rsidRPr="000C2D76">
              <w:rPr>
                <w:rFonts w:ascii="Ebrima" w:hAnsi="Ebrima"/>
                <w:color w:val="000000" w:themeColor="text1"/>
              </w:rPr>
              <w:t>Protect</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2F22DD1C" w14:textId="0F90E8C2" w:rsidR="00CD13C0" w:rsidRPr="0046690D" w:rsidRDefault="00EF19B3" w:rsidP="00CD13C0">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678952B0" w14:textId="77777777" w:rsidR="00CD13C0" w:rsidRPr="0046690D" w:rsidRDefault="00CD13C0" w:rsidP="00CD13C0">
            <w:pPr>
              <w:jc w:val="center"/>
              <w:rPr>
                <w:rFonts w:ascii="Garamond" w:hAnsi="Garamond"/>
                <w:color w:val="000000" w:themeColor="text1"/>
                <w:sz w:val="22"/>
                <w:szCs w:val="22"/>
              </w:rPr>
            </w:pPr>
          </w:p>
        </w:tc>
      </w:tr>
      <w:tr w:rsidR="00CD13C0" w:rsidRPr="006E7B49" w14:paraId="045A80C1" w14:textId="77777777" w:rsidTr="00F406FD">
        <w:tc>
          <w:tcPr>
            <w:tcW w:w="817" w:type="dxa"/>
            <w:tcBorders>
              <w:top w:val="single" w:sz="4" w:space="0" w:color="auto"/>
              <w:left w:val="single" w:sz="4" w:space="0" w:color="auto"/>
              <w:bottom w:val="single" w:sz="4" w:space="0" w:color="auto"/>
              <w:right w:val="single" w:sz="4" w:space="0" w:color="auto"/>
            </w:tcBorders>
          </w:tcPr>
          <w:p w14:paraId="2621B09F" w14:textId="0DA9368C"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565C64">
              <w:rPr>
                <w:rFonts w:ascii="Garamond" w:hAnsi="Garamond"/>
                <w:color w:val="000000" w:themeColor="text1"/>
                <w:sz w:val="22"/>
                <w:szCs w:val="22"/>
              </w:rPr>
              <w:lastRenderedPageBreak/>
              <w:t>2.</w:t>
            </w:r>
            <w:r>
              <w:rPr>
                <w:rFonts w:ascii="Garamond" w:hAnsi="Garamond"/>
                <w:color w:val="000000" w:themeColor="text1"/>
                <w:sz w:val="22"/>
                <w:szCs w:val="22"/>
              </w:rPr>
              <w:t>14</w:t>
            </w:r>
          </w:p>
        </w:tc>
        <w:tc>
          <w:tcPr>
            <w:tcW w:w="8676" w:type="dxa"/>
            <w:tcBorders>
              <w:top w:val="single" w:sz="4" w:space="0" w:color="auto"/>
              <w:left w:val="single" w:sz="4" w:space="0" w:color="auto"/>
              <w:bottom w:val="single" w:sz="4" w:space="0" w:color="auto"/>
              <w:right w:val="single" w:sz="4" w:space="0" w:color="auto"/>
            </w:tcBorders>
          </w:tcPr>
          <w:p w14:paraId="7581865F"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Rozwiązanie musi umożliwiać składowanie kopii zapasowej w systemie IBM Spectrum </w:t>
            </w:r>
            <w:proofErr w:type="spellStart"/>
            <w:r w:rsidRPr="000C2D76">
              <w:rPr>
                <w:rFonts w:ascii="Ebrima" w:hAnsi="Ebrima"/>
                <w:color w:val="000000" w:themeColor="text1"/>
              </w:rPr>
              <w:t>Protect</w:t>
            </w:r>
            <w:proofErr w:type="spellEnd"/>
            <w:r w:rsidRPr="000C2D76">
              <w:rPr>
                <w:rFonts w:ascii="Ebrima" w:hAnsi="Ebrima"/>
                <w:color w:val="000000" w:themeColor="text1"/>
              </w:rPr>
              <w:t xml:space="preserve"> od wersji 7</w:t>
            </w:r>
          </w:p>
        </w:tc>
        <w:tc>
          <w:tcPr>
            <w:tcW w:w="1701" w:type="dxa"/>
            <w:tcBorders>
              <w:top w:val="single" w:sz="4" w:space="0" w:color="auto"/>
              <w:left w:val="single" w:sz="4" w:space="0" w:color="auto"/>
              <w:bottom w:val="single" w:sz="4" w:space="0" w:color="auto"/>
              <w:right w:val="single" w:sz="4" w:space="0" w:color="auto"/>
            </w:tcBorders>
            <w:vAlign w:val="center"/>
          </w:tcPr>
          <w:p w14:paraId="050CD6B6" w14:textId="77777777" w:rsidR="00CD13C0" w:rsidRPr="0046690D" w:rsidRDefault="00CD13C0" w:rsidP="00CD13C0">
            <w:pPr>
              <w:jc w:val="center"/>
              <w:rPr>
                <w:rFonts w:ascii="Garamond" w:hAnsi="Garamond"/>
                <w:color w:val="000000" w:themeColor="text1"/>
                <w:sz w:val="22"/>
                <w:szCs w:val="22"/>
              </w:rPr>
            </w:pPr>
            <w:r w:rsidRPr="002C514C">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5895C2AE" w14:textId="77777777" w:rsidR="00CD13C0" w:rsidRPr="0046690D" w:rsidRDefault="00CD13C0" w:rsidP="00CD13C0">
            <w:pPr>
              <w:jc w:val="center"/>
              <w:rPr>
                <w:rFonts w:ascii="Garamond" w:hAnsi="Garamond"/>
                <w:color w:val="000000" w:themeColor="text1"/>
                <w:sz w:val="22"/>
                <w:szCs w:val="22"/>
              </w:rPr>
            </w:pPr>
          </w:p>
        </w:tc>
      </w:tr>
      <w:tr w:rsidR="00CD13C0" w:rsidRPr="00364329" w14:paraId="21948CF3" w14:textId="77777777" w:rsidTr="00F406FD">
        <w:tc>
          <w:tcPr>
            <w:tcW w:w="817" w:type="dxa"/>
            <w:tcBorders>
              <w:top w:val="single" w:sz="4" w:space="0" w:color="auto"/>
              <w:left w:val="single" w:sz="4" w:space="0" w:color="auto"/>
              <w:bottom w:val="single" w:sz="4" w:space="0" w:color="auto"/>
              <w:right w:val="single" w:sz="4" w:space="0" w:color="auto"/>
            </w:tcBorders>
          </w:tcPr>
          <w:p w14:paraId="1F0A230A" w14:textId="655C6280"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565C64">
              <w:rPr>
                <w:rFonts w:ascii="Garamond" w:hAnsi="Garamond"/>
                <w:color w:val="000000" w:themeColor="text1"/>
                <w:sz w:val="22"/>
                <w:szCs w:val="22"/>
              </w:rPr>
              <w:t>2.</w:t>
            </w:r>
            <w:r>
              <w:rPr>
                <w:rFonts w:ascii="Garamond" w:hAnsi="Garamond"/>
                <w:color w:val="000000" w:themeColor="text1"/>
                <w:sz w:val="22"/>
                <w:szCs w:val="22"/>
              </w:rPr>
              <w:t>15</w:t>
            </w:r>
          </w:p>
        </w:tc>
        <w:tc>
          <w:tcPr>
            <w:tcW w:w="8676" w:type="dxa"/>
            <w:tcBorders>
              <w:top w:val="single" w:sz="4" w:space="0" w:color="auto"/>
              <w:left w:val="single" w:sz="4" w:space="0" w:color="auto"/>
              <w:bottom w:val="single" w:sz="4" w:space="0" w:color="auto"/>
              <w:right w:val="single" w:sz="4" w:space="0" w:color="auto"/>
            </w:tcBorders>
          </w:tcPr>
          <w:p w14:paraId="62EEEF94"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Rozwiązanie musi umożliwiać retencję składowania kopii zapasowych (liczba wersji, liczba dni – osobno dla pełnych i przyrostowych kopii)</w:t>
            </w:r>
          </w:p>
        </w:tc>
        <w:tc>
          <w:tcPr>
            <w:tcW w:w="1701" w:type="dxa"/>
            <w:tcBorders>
              <w:top w:val="single" w:sz="4" w:space="0" w:color="auto"/>
              <w:left w:val="single" w:sz="4" w:space="0" w:color="auto"/>
              <w:bottom w:val="single" w:sz="4" w:space="0" w:color="auto"/>
              <w:right w:val="single" w:sz="4" w:space="0" w:color="auto"/>
            </w:tcBorders>
            <w:vAlign w:val="center"/>
          </w:tcPr>
          <w:p w14:paraId="0369DC68" w14:textId="77777777" w:rsidR="00CD13C0" w:rsidRPr="00364329" w:rsidRDefault="00CD13C0" w:rsidP="00CD13C0">
            <w:pPr>
              <w:jc w:val="center"/>
              <w:rPr>
                <w:rFonts w:ascii="Garamond" w:hAnsi="Garamond"/>
                <w:color w:val="000000" w:themeColor="text1"/>
                <w:sz w:val="22"/>
                <w:szCs w:val="22"/>
                <w:lang w:val="en-US"/>
              </w:rPr>
            </w:pPr>
            <w:r w:rsidRPr="002C514C">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0F393AE1" w14:textId="77777777" w:rsidR="00CD13C0" w:rsidRPr="00364329" w:rsidRDefault="00CD13C0" w:rsidP="00CD13C0">
            <w:pPr>
              <w:jc w:val="center"/>
              <w:rPr>
                <w:rFonts w:ascii="Garamond" w:hAnsi="Garamond"/>
                <w:color w:val="000000" w:themeColor="text1"/>
                <w:sz w:val="22"/>
                <w:szCs w:val="22"/>
                <w:lang w:val="en-US"/>
              </w:rPr>
            </w:pPr>
          </w:p>
        </w:tc>
      </w:tr>
      <w:tr w:rsidR="00CD13C0" w:rsidRPr="006E7B49" w14:paraId="760D2759" w14:textId="77777777" w:rsidTr="00F406FD">
        <w:tc>
          <w:tcPr>
            <w:tcW w:w="817" w:type="dxa"/>
            <w:tcBorders>
              <w:top w:val="single" w:sz="4" w:space="0" w:color="auto"/>
              <w:left w:val="single" w:sz="4" w:space="0" w:color="auto"/>
              <w:bottom w:val="single" w:sz="4" w:space="0" w:color="auto"/>
              <w:right w:val="single" w:sz="4" w:space="0" w:color="auto"/>
            </w:tcBorders>
          </w:tcPr>
          <w:p w14:paraId="5AF01D7E" w14:textId="223F4DB5" w:rsidR="00CD13C0" w:rsidRPr="00364329" w:rsidRDefault="00CD13C0" w:rsidP="00CD13C0">
            <w:pPr>
              <w:pStyle w:val="Akapitzlist"/>
              <w:suppressAutoHyphens w:val="0"/>
              <w:spacing w:line="288" w:lineRule="auto"/>
              <w:ind w:left="0"/>
              <w:jc w:val="center"/>
              <w:rPr>
                <w:rFonts w:ascii="Garamond" w:hAnsi="Garamond"/>
                <w:color w:val="000000" w:themeColor="text1"/>
                <w:sz w:val="22"/>
                <w:szCs w:val="22"/>
                <w:lang w:val="en-US"/>
              </w:rPr>
            </w:pPr>
            <w:r w:rsidRPr="00565C64">
              <w:rPr>
                <w:rFonts w:ascii="Garamond" w:hAnsi="Garamond"/>
                <w:color w:val="000000" w:themeColor="text1"/>
                <w:sz w:val="22"/>
                <w:szCs w:val="22"/>
              </w:rPr>
              <w:t>2.</w:t>
            </w:r>
            <w:r>
              <w:rPr>
                <w:rFonts w:ascii="Garamond" w:hAnsi="Garamond"/>
                <w:color w:val="000000" w:themeColor="text1"/>
                <w:sz w:val="22"/>
                <w:szCs w:val="22"/>
              </w:rPr>
              <w:t>16</w:t>
            </w:r>
          </w:p>
        </w:tc>
        <w:tc>
          <w:tcPr>
            <w:tcW w:w="8676" w:type="dxa"/>
            <w:tcBorders>
              <w:top w:val="single" w:sz="4" w:space="0" w:color="auto"/>
              <w:left w:val="single" w:sz="4" w:space="0" w:color="auto"/>
              <w:bottom w:val="single" w:sz="4" w:space="0" w:color="auto"/>
              <w:right w:val="single" w:sz="4" w:space="0" w:color="auto"/>
            </w:tcBorders>
          </w:tcPr>
          <w:p w14:paraId="48A85519"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Rozwiązanie musi oferować </w:t>
            </w:r>
            <w:proofErr w:type="spellStart"/>
            <w:r w:rsidRPr="000C2D76">
              <w:rPr>
                <w:rFonts w:ascii="Ebrima" w:hAnsi="Ebrima"/>
                <w:color w:val="000000" w:themeColor="text1"/>
              </w:rPr>
              <w:t>deduplikację</w:t>
            </w:r>
            <w:proofErr w:type="spellEnd"/>
            <w:r w:rsidRPr="000C2D76">
              <w:rPr>
                <w:rFonts w:ascii="Ebrima" w:hAnsi="Ebrima"/>
                <w:color w:val="000000" w:themeColor="text1"/>
              </w:rPr>
              <w:t xml:space="preserve"> danych po stronie zarówno rozwiązania jak i serwera IBM Spectrum </w:t>
            </w:r>
            <w:proofErr w:type="spellStart"/>
            <w:r w:rsidRPr="000C2D76">
              <w:rPr>
                <w:rFonts w:ascii="Ebrima" w:hAnsi="Ebrima"/>
                <w:color w:val="000000" w:themeColor="text1"/>
              </w:rPr>
              <w:t>Protect</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7CD57040" w14:textId="77777777" w:rsidR="00CD13C0" w:rsidRPr="0046690D" w:rsidRDefault="00CD13C0" w:rsidP="00CD13C0">
            <w:pPr>
              <w:jc w:val="center"/>
              <w:rPr>
                <w:rFonts w:ascii="Garamond" w:hAnsi="Garamond"/>
                <w:color w:val="000000" w:themeColor="text1"/>
                <w:sz w:val="22"/>
                <w:szCs w:val="22"/>
              </w:rPr>
            </w:pPr>
            <w:r w:rsidRPr="005E48BA">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23405517" w14:textId="77777777" w:rsidR="00CD13C0" w:rsidRPr="0046690D" w:rsidRDefault="00CD13C0" w:rsidP="00CD13C0">
            <w:pPr>
              <w:jc w:val="center"/>
              <w:rPr>
                <w:rFonts w:ascii="Garamond" w:hAnsi="Garamond"/>
                <w:color w:val="000000" w:themeColor="text1"/>
                <w:sz w:val="22"/>
                <w:szCs w:val="22"/>
              </w:rPr>
            </w:pPr>
          </w:p>
        </w:tc>
      </w:tr>
      <w:tr w:rsidR="00CD13C0" w:rsidRPr="006E7B49" w14:paraId="1DD98B7C" w14:textId="77777777" w:rsidTr="00F406FD">
        <w:tc>
          <w:tcPr>
            <w:tcW w:w="817" w:type="dxa"/>
            <w:tcBorders>
              <w:top w:val="single" w:sz="4" w:space="0" w:color="auto"/>
              <w:left w:val="single" w:sz="4" w:space="0" w:color="auto"/>
              <w:bottom w:val="single" w:sz="4" w:space="0" w:color="auto"/>
              <w:right w:val="single" w:sz="4" w:space="0" w:color="auto"/>
            </w:tcBorders>
          </w:tcPr>
          <w:p w14:paraId="71AB72EC" w14:textId="75183D58"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565C64">
              <w:rPr>
                <w:rFonts w:ascii="Garamond" w:hAnsi="Garamond"/>
                <w:color w:val="000000" w:themeColor="text1"/>
                <w:sz w:val="22"/>
                <w:szCs w:val="22"/>
              </w:rPr>
              <w:t>2.</w:t>
            </w:r>
            <w:r>
              <w:rPr>
                <w:rFonts w:ascii="Garamond" w:hAnsi="Garamond"/>
                <w:color w:val="000000" w:themeColor="text1"/>
                <w:sz w:val="22"/>
                <w:szCs w:val="22"/>
              </w:rPr>
              <w:t>17</w:t>
            </w:r>
          </w:p>
        </w:tc>
        <w:tc>
          <w:tcPr>
            <w:tcW w:w="8676" w:type="dxa"/>
            <w:tcBorders>
              <w:top w:val="single" w:sz="4" w:space="0" w:color="auto"/>
              <w:left w:val="single" w:sz="4" w:space="0" w:color="auto"/>
              <w:bottom w:val="single" w:sz="4" w:space="0" w:color="auto"/>
              <w:right w:val="single" w:sz="4" w:space="0" w:color="auto"/>
            </w:tcBorders>
          </w:tcPr>
          <w:p w14:paraId="5964AFA9"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Dell EMC </w:t>
            </w:r>
            <w:proofErr w:type="spellStart"/>
            <w:r w:rsidRPr="000C2D76">
              <w:rPr>
                <w:rFonts w:ascii="Ebrima" w:hAnsi="Ebrima"/>
                <w:color w:val="000000" w:themeColor="text1"/>
              </w:rPr>
              <w:t>Avamar</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06B3BDD7" w14:textId="453E0E8D" w:rsidR="00CD13C0" w:rsidRPr="0046690D" w:rsidRDefault="00EF19B3" w:rsidP="00CD13C0">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3886939C" w14:textId="77777777" w:rsidR="00CD13C0" w:rsidRPr="0046690D" w:rsidRDefault="00CD13C0" w:rsidP="00CD13C0">
            <w:pPr>
              <w:jc w:val="center"/>
              <w:rPr>
                <w:rFonts w:ascii="Garamond" w:hAnsi="Garamond"/>
                <w:color w:val="000000" w:themeColor="text1"/>
                <w:sz w:val="22"/>
                <w:szCs w:val="22"/>
              </w:rPr>
            </w:pPr>
          </w:p>
        </w:tc>
      </w:tr>
      <w:tr w:rsidR="00CD13C0" w:rsidRPr="006E7B49" w14:paraId="370BD8DD" w14:textId="77777777" w:rsidTr="00F406FD">
        <w:trPr>
          <w:trHeight w:val="956"/>
        </w:trPr>
        <w:tc>
          <w:tcPr>
            <w:tcW w:w="817" w:type="dxa"/>
            <w:tcBorders>
              <w:top w:val="single" w:sz="4" w:space="0" w:color="auto"/>
              <w:left w:val="single" w:sz="4" w:space="0" w:color="auto"/>
              <w:bottom w:val="single" w:sz="4" w:space="0" w:color="auto"/>
              <w:right w:val="single" w:sz="4" w:space="0" w:color="auto"/>
            </w:tcBorders>
          </w:tcPr>
          <w:p w14:paraId="3DC8D649" w14:textId="2C2CDCBC"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565C64">
              <w:rPr>
                <w:rFonts w:ascii="Garamond" w:hAnsi="Garamond"/>
                <w:color w:val="000000" w:themeColor="text1"/>
                <w:sz w:val="22"/>
                <w:szCs w:val="22"/>
              </w:rPr>
              <w:t>2.</w:t>
            </w:r>
            <w:r>
              <w:rPr>
                <w:rFonts w:ascii="Garamond" w:hAnsi="Garamond"/>
                <w:color w:val="000000" w:themeColor="text1"/>
                <w:sz w:val="22"/>
                <w:szCs w:val="22"/>
              </w:rPr>
              <w:t>18</w:t>
            </w:r>
          </w:p>
        </w:tc>
        <w:tc>
          <w:tcPr>
            <w:tcW w:w="8676" w:type="dxa"/>
            <w:tcBorders>
              <w:top w:val="single" w:sz="4" w:space="0" w:color="auto"/>
              <w:left w:val="single" w:sz="4" w:space="0" w:color="auto"/>
              <w:bottom w:val="single" w:sz="4" w:space="0" w:color="auto"/>
              <w:right w:val="single" w:sz="4" w:space="0" w:color="auto"/>
            </w:tcBorders>
          </w:tcPr>
          <w:p w14:paraId="5CD177DF"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Rozwiązanie musi umożliwiać składowanie kopii zapasowej w systemie Dell EMC </w:t>
            </w:r>
            <w:proofErr w:type="spellStart"/>
            <w:r w:rsidRPr="000C2D76">
              <w:rPr>
                <w:rFonts w:ascii="Ebrima" w:hAnsi="Ebrima"/>
                <w:color w:val="000000" w:themeColor="text1"/>
              </w:rPr>
              <w:t>Avamar</w:t>
            </w:r>
            <w:proofErr w:type="spellEnd"/>
            <w:r w:rsidRPr="000C2D76">
              <w:rPr>
                <w:rFonts w:ascii="Ebrima" w:hAnsi="Ebrima"/>
                <w:color w:val="000000" w:themeColor="text1"/>
              </w:rPr>
              <w:t xml:space="preserve"> od wersji 7.5</w:t>
            </w:r>
          </w:p>
        </w:tc>
        <w:tc>
          <w:tcPr>
            <w:tcW w:w="1701" w:type="dxa"/>
            <w:tcBorders>
              <w:top w:val="single" w:sz="4" w:space="0" w:color="auto"/>
              <w:left w:val="single" w:sz="4" w:space="0" w:color="auto"/>
              <w:bottom w:val="single" w:sz="4" w:space="0" w:color="auto"/>
              <w:right w:val="single" w:sz="4" w:space="0" w:color="auto"/>
            </w:tcBorders>
            <w:vAlign w:val="center"/>
          </w:tcPr>
          <w:p w14:paraId="6AF09F8B" w14:textId="77777777" w:rsidR="00CD13C0" w:rsidRPr="0046690D" w:rsidRDefault="00CD13C0" w:rsidP="00CD13C0">
            <w:pPr>
              <w:jc w:val="center"/>
              <w:rPr>
                <w:rFonts w:ascii="Garamond" w:hAnsi="Garamond"/>
                <w:color w:val="000000" w:themeColor="text1"/>
                <w:sz w:val="22"/>
                <w:szCs w:val="22"/>
              </w:rPr>
            </w:pPr>
            <w:r w:rsidRPr="005E48BA">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2C25892A" w14:textId="77777777" w:rsidR="00CD13C0" w:rsidRPr="0046690D" w:rsidRDefault="00CD13C0" w:rsidP="00CD13C0">
            <w:pPr>
              <w:jc w:val="center"/>
              <w:rPr>
                <w:rFonts w:ascii="Garamond" w:hAnsi="Garamond"/>
                <w:color w:val="000000" w:themeColor="text1"/>
                <w:sz w:val="22"/>
                <w:szCs w:val="22"/>
              </w:rPr>
            </w:pPr>
          </w:p>
        </w:tc>
      </w:tr>
      <w:tr w:rsidR="00CD13C0" w:rsidRPr="006E7B49" w14:paraId="7D71AD68" w14:textId="77777777" w:rsidTr="00F406FD">
        <w:tc>
          <w:tcPr>
            <w:tcW w:w="817" w:type="dxa"/>
            <w:tcBorders>
              <w:top w:val="single" w:sz="4" w:space="0" w:color="auto"/>
              <w:left w:val="single" w:sz="4" w:space="0" w:color="auto"/>
              <w:bottom w:val="single" w:sz="4" w:space="0" w:color="auto"/>
              <w:right w:val="single" w:sz="4" w:space="0" w:color="auto"/>
            </w:tcBorders>
          </w:tcPr>
          <w:p w14:paraId="5C8B707F" w14:textId="55C507D1"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2.19</w:t>
            </w:r>
          </w:p>
        </w:tc>
        <w:tc>
          <w:tcPr>
            <w:tcW w:w="8676" w:type="dxa"/>
            <w:tcBorders>
              <w:top w:val="single" w:sz="4" w:space="0" w:color="auto"/>
              <w:left w:val="single" w:sz="4" w:space="0" w:color="auto"/>
              <w:bottom w:val="single" w:sz="4" w:space="0" w:color="auto"/>
              <w:right w:val="single" w:sz="4" w:space="0" w:color="auto"/>
            </w:tcBorders>
          </w:tcPr>
          <w:p w14:paraId="6C67ACA6"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Rozwiązanie musi umożliwiać retencję składowania kopii zapasowych (liczba wersji, liczba dni – osobno dla pełnych i przyrostowych kopii)</w:t>
            </w:r>
          </w:p>
        </w:tc>
        <w:tc>
          <w:tcPr>
            <w:tcW w:w="1701" w:type="dxa"/>
            <w:tcBorders>
              <w:top w:val="single" w:sz="4" w:space="0" w:color="auto"/>
              <w:left w:val="single" w:sz="4" w:space="0" w:color="auto"/>
              <w:bottom w:val="single" w:sz="4" w:space="0" w:color="auto"/>
              <w:right w:val="single" w:sz="4" w:space="0" w:color="auto"/>
            </w:tcBorders>
            <w:vAlign w:val="center"/>
          </w:tcPr>
          <w:p w14:paraId="60574773" w14:textId="77777777" w:rsidR="00CD13C0" w:rsidRPr="0046690D" w:rsidRDefault="00CD13C0" w:rsidP="00CD13C0">
            <w:pPr>
              <w:jc w:val="center"/>
              <w:rPr>
                <w:rFonts w:ascii="Garamond" w:hAnsi="Garamond"/>
                <w:color w:val="000000" w:themeColor="text1"/>
                <w:sz w:val="22"/>
                <w:szCs w:val="22"/>
              </w:rPr>
            </w:pPr>
            <w:r w:rsidRPr="005E48BA">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0F5CFD64" w14:textId="77777777" w:rsidR="00CD13C0" w:rsidRPr="0046690D" w:rsidRDefault="00CD13C0" w:rsidP="00CD13C0">
            <w:pPr>
              <w:jc w:val="center"/>
              <w:rPr>
                <w:rFonts w:ascii="Garamond" w:hAnsi="Garamond"/>
                <w:color w:val="000000" w:themeColor="text1"/>
                <w:sz w:val="22"/>
                <w:szCs w:val="22"/>
              </w:rPr>
            </w:pPr>
          </w:p>
        </w:tc>
      </w:tr>
      <w:tr w:rsidR="00CD13C0" w:rsidRPr="006E7B49" w14:paraId="5EE7E330" w14:textId="77777777" w:rsidTr="00F406FD">
        <w:tc>
          <w:tcPr>
            <w:tcW w:w="817" w:type="dxa"/>
            <w:tcBorders>
              <w:top w:val="single" w:sz="4" w:space="0" w:color="auto"/>
              <w:left w:val="single" w:sz="4" w:space="0" w:color="auto"/>
              <w:bottom w:val="single" w:sz="4" w:space="0" w:color="auto"/>
              <w:right w:val="single" w:sz="4" w:space="0" w:color="auto"/>
            </w:tcBorders>
          </w:tcPr>
          <w:p w14:paraId="0D1664F2" w14:textId="43EDDBEA"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2.20</w:t>
            </w:r>
          </w:p>
        </w:tc>
        <w:tc>
          <w:tcPr>
            <w:tcW w:w="8676" w:type="dxa"/>
            <w:tcBorders>
              <w:top w:val="single" w:sz="4" w:space="0" w:color="auto"/>
              <w:left w:val="single" w:sz="4" w:space="0" w:color="auto"/>
              <w:bottom w:val="single" w:sz="4" w:space="0" w:color="auto"/>
              <w:right w:val="single" w:sz="4" w:space="0" w:color="auto"/>
            </w:tcBorders>
          </w:tcPr>
          <w:p w14:paraId="2F2B5CA0"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Integracja powinna używać narzędzi administracyjnych dostarczanych przez Dell EMC</w:t>
            </w:r>
          </w:p>
        </w:tc>
        <w:tc>
          <w:tcPr>
            <w:tcW w:w="1701" w:type="dxa"/>
            <w:tcBorders>
              <w:top w:val="single" w:sz="4" w:space="0" w:color="auto"/>
              <w:left w:val="single" w:sz="4" w:space="0" w:color="auto"/>
              <w:bottom w:val="single" w:sz="4" w:space="0" w:color="auto"/>
              <w:right w:val="single" w:sz="4" w:space="0" w:color="auto"/>
            </w:tcBorders>
            <w:vAlign w:val="center"/>
          </w:tcPr>
          <w:p w14:paraId="2D8D2F42" w14:textId="77777777" w:rsidR="00CD13C0" w:rsidRPr="0046690D" w:rsidRDefault="00CD13C0" w:rsidP="00CD13C0">
            <w:pPr>
              <w:jc w:val="center"/>
              <w:rPr>
                <w:rFonts w:ascii="Garamond" w:hAnsi="Garamond"/>
                <w:color w:val="000000" w:themeColor="text1"/>
                <w:sz w:val="22"/>
                <w:szCs w:val="22"/>
              </w:rPr>
            </w:pPr>
            <w:r w:rsidRPr="005E48BA">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1C5AB53F" w14:textId="77777777" w:rsidR="00CD13C0" w:rsidRPr="0046690D" w:rsidRDefault="00CD13C0" w:rsidP="00CD13C0">
            <w:pPr>
              <w:jc w:val="center"/>
              <w:rPr>
                <w:rFonts w:ascii="Garamond" w:hAnsi="Garamond"/>
                <w:color w:val="000000" w:themeColor="text1"/>
                <w:sz w:val="22"/>
                <w:szCs w:val="22"/>
              </w:rPr>
            </w:pPr>
          </w:p>
        </w:tc>
      </w:tr>
      <w:tr w:rsidR="00CD13C0" w:rsidRPr="006E7B49" w14:paraId="56D528FF" w14:textId="77777777" w:rsidTr="00F406FD">
        <w:tc>
          <w:tcPr>
            <w:tcW w:w="817" w:type="dxa"/>
            <w:tcBorders>
              <w:top w:val="single" w:sz="4" w:space="0" w:color="auto"/>
              <w:left w:val="single" w:sz="4" w:space="0" w:color="auto"/>
              <w:bottom w:val="single" w:sz="4" w:space="0" w:color="auto"/>
              <w:right w:val="single" w:sz="4" w:space="0" w:color="auto"/>
            </w:tcBorders>
          </w:tcPr>
          <w:p w14:paraId="01039636" w14:textId="537AF804"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A974EB">
              <w:rPr>
                <w:rFonts w:ascii="Garamond" w:hAnsi="Garamond"/>
                <w:color w:val="000000" w:themeColor="text1"/>
                <w:sz w:val="22"/>
                <w:szCs w:val="22"/>
              </w:rPr>
              <w:t>2.2</w:t>
            </w:r>
            <w:r>
              <w:rPr>
                <w:rFonts w:ascii="Garamond" w:hAnsi="Garamond"/>
                <w:color w:val="000000" w:themeColor="text1"/>
                <w:sz w:val="22"/>
                <w:szCs w:val="22"/>
              </w:rPr>
              <w:t>1</w:t>
            </w:r>
          </w:p>
        </w:tc>
        <w:tc>
          <w:tcPr>
            <w:tcW w:w="8676" w:type="dxa"/>
            <w:tcBorders>
              <w:top w:val="single" w:sz="4" w:space="0" w:color="auto"/>
              <w:left w:val="single" w:sz="4" w:space="0" w:color="auto"/>
              <w:bottom w:val="single" w:sz="4" w:space="0" w:color="auto"/>
              <w:right w:val="single" w:sz="4" w:space="0" w:color="auto"/>
            </w:tcBorders>
          </w:tcPr>
          <w:p w14:paraId="01A64D11"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Dell EMC </w:t>
            </w:r>
            <w:proofErr w:type="spellStart"/>
            <w:r w:rsidRPr="000C2D76">
              <w:rPr>
                <w:rFonts w:ascii="Ebrima" w:hAnsi="Ebrima"/>
                <w:color w:val="000000" w:themeColor="text1"/>
              </w:rPr>
              <w:t>NetWorker</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63E74889" w14:textId="78C11A46" w:rsidR="00CD13C0" w:rsidRPr="0046690D" w:rsidRDefault="00EF19B3" w:rsidP="00CD13C0">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3AD6A06C" w14:textId="77777777" w:rsidR="00CD13C0" w:rsidRPr="0046690D" w:rsidRDefault="00CD13C0" w:rsidP="00CD13C0">
            <w:pPr>
              <w:jc w:val="center"/>
              <w:rPr>
                <w:rFonts w:ascii="Garamond" w:hAnsi="Garamond"/>
                <w:color w:val="000000" w:themeColor="text1"/>
                <w:sz w:val="22"/>
                <w:szCs w:val="22"/>
              </w:rPr>
            </w:pPr>
          </w:p>
        </w:tc>
      </w:tr>
      <w:tr w:rsidR="00CD13C0" w:rsidRPr="006E7B49" w14:paraId="40638C8F" w14:textId="77777777" w:rsidTr="00F406FD">
        <w:tc>
          <w:tcPr>
            <w:tcW w:w="817" w:type="dxa"/>
            <w:tcBorders>
              <w:top w:val="single" w:sz="4" w:space="0" w:color="auto"/>
              <w:left w:val="single" w:sz="4" w:space="0" w:color="auto"/>
              <w:bottom w:val="single" w:sz="4" w:space="0" w:color="auto"/>
              <w:right w:val="single" w:sz="4" w:space="0" w:color="auto"/>
            </w:tcBorders>
          </w:tcPr>
          <w:p w14:paraId="4A92AFB4" w14:textId="2F898A65"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A974EB">
              <w:rPr>
                <w:rFonts w:ascii="Garamond" w:hAnsi="Garamond"/>
                <w:color w:val="000000" w:themeColor="text1"/>
                <w:sz w:val="22"/>
                <w:szCs w:val="22"/>
              </w:rPr>
              <w:t>2.2</w:t>
            </w:r>
            <w:r>
              <w:rPr>
                <w:rFonts w:ascii="Garamond" w:hAnsi="Garamond"/>
                <w:color w:val="000000" w:themeColor="text1"/>
                <w:sz w:val="22"/>
                <w:szCs w:val="22"/>
              </w:rPr>
              <w:t>2</w:t>
            </w:r>
          </w:p>
        </w:tc>
        <w:tc>
          <w:tcPr>
            <w:tcW w:w="8676" w:type="dxa"/>
            <w:tcBorders>
              <w:top w:val="single" w:sz="4" w:space="0" w:color="auto"/>
              <w:left w:val="single" w:sz="4" w:space="0" w:color="auto"/>
              <w:bottom w:val="single" w:sz="4" w:space="0" w:color="auto"/>
              <w:right w:val="single" w:sz="4" w:space="0" w:color="auto"/>
            </w:tcBorders>
          </w:tcPr>
          <w:p w14:paraId="786B69E6"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Rozwiązanie musi umożliwiać składowanie kopii zapasowej w systemie Dell EMC </w:t>
            </w:r>
            <w:proofErr w:type="spellStart"/>
            <w:r w:rsidRPr="000C2D76">
              <w:rPr>
                <w:rFonts w:ascii="Ebrima" w:hAnsi="Ebrima"/>
                <w:color w:val="000000" w:themeColor="text1"/>
              </w:rPr>
              <w:t>NetWorker</w:t>
            </w:r>
            <w:proofErr w:type="spellEnd"/>
            <w:r w:rsidRPr="000C2D76">
              <w:rPr>
                <w:rFonts w:ascii="Ebrima" w:hAnsi="Ebrima"/>
                <w:color w:val="000000" w:themeColor="text1"/>
              </w:rPr>
              <w:t xml:space="preserve"> od wersji 9</w:t>
            </w:r>
          </w:p>
        </w:tc>
        <w:tc>
          <w:tcPr>
            <w:tcW w:w="1701" w:type="dxa"/>
            <w:tcBorders>
              <w:top w:val="single" w:sz="4" w:space="0" w:color="auto"/>
              <w:left w:val="single" w:sz="4" w:space="0" w:color="auto"/>
              <w:bottom w:val="single" w:sz="4" w:space="0" w:color="auto"/>
              <w:right w:val="single" w:sz="4" w:space="0" w:color="auto"/>
            </w:tcBorders>
            <w:vAlign w:val="center"/>
          </w:tcPr>
          <w:p w14:paraId="4BCA90C5" w14:textId="77777777" w:rsidR="00CD13C0" w:rsidRPr="0046690D" w:rsidRDefault="00CD13C0" w:rsidP="00CD13C0">
            <w:pPr>
              <w:jc w:val="center"/>
              <w:rPr>
                <w:rFonts w:ascii="Garamond" w:hAnsi="Garamond"/>
                <w:color w:val="000000" w:themeColor="text1"/>
                <w:sz w:val="22"/>
                <w:szCs w:val="22"/>
              </w:rPr>
            </w:pPr>
            <w:r w:rsidRPr="00E41170">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3520A4EB" w14:textId="77777777" w:rsidR="00CD13C0" w:rsidRPr="0046690D" w:rsidRDefault="00CD13C0" w:rsidP="00CD13C0">
            <w:pPr>
              <w:jc w:val="center"/>
              <w:rPr>
                <w:rFonts w:ascii="Garamond" w:hAnsi="Garamond"/>
                <w:color w:val="000000" w:themeColor="text1"/>
                <w:sz w:val="22"/>
                <w:szCs w:val="22"/>
              </w:rPr>
            </w:pPr>
          </w:p>
        </w:tc>
      </w:tr>
      <w:tr w:rsidR="00CD13C0" w:rsidRPr="006E7B49" w14:paraId="1C3793C8" w14:textId="77777777" w:rsidTr="00F406FD">
        <w:tc>
          <w:tcPr>
            <w:tcW w:w="817" w:type="dxa"/>
            <w:tcBorders>
              <w:top w:val="single" w:sz="4" w:space="0" w:color="auto"/>
              <w:left w:val="single" w:sz="4" w:space="0" w:color="auto"/>
              <w:bottom w:val="single" w:sz="4" w:space="0" w:color="auto"/>
              <w:right w:val="single" w:sz="4" w:space="0" w:color="auto"/>
            </w:tcBorders>
          </w:tcPr>
          <w:p w14:paraId="461424D6" w14:textId="4A8F1AEF" w:rsidR="00CD13C0" w:rsidRPr="00F26753" w:rsidRDefault="00CD13C0" w:rsidP="00CD13C0">
            <w:pPr>
              <w:suppressAutoHyphens w:val="0"/>
              <w:spacing w:line="288" w:lineRule="auto"/>
              <w:jc w:val="center"/>
              <w:rPr>
                <w:rFonts w:ascii="Garamond" w:hAnsi="Garamond"/>
                <w:color w:val="000000" w:themeColor="text1"/>
                <w:sz w:val="22"/>
                <w:szCs w:val="22"/>
              </w:rPr>
            </w:pPr>
            <w:r w:rsidRPr="00A974EB">
              <w:rPr>
                <w:rFonts w:ascii="Garamond" w:hAnsi="Garamond"/>
                <w:color w:val="000000" w:themeColor="text1"/>
                <w:sz w:val="22"/>
                <w:szCs w:val="22"/>
              </w:rPr>
              <w:t>2.2</w:t>
            </w:r>
            <w:r>
              <w:rPr>
                <w:rFonts w:ascii="Garamond" w:hAnsi="Garamond"/>
                <w:color w:val="000000" w:themeColor="text1"/>
                <w:sz w:val="22"/>
                <w:szCs w:val="22"/>
              </w:rPr>
              <w:t>3</w:t>
            </w:r>
          </w:p>
        </w:tc>
        <w:tc>
          <w:tcPr>
            <w:tcW w:w="8676" w:type="dxa"/>
            <w:tcBorders>
              <w:top w:val="single" w:sz="4" w:space="0" w:color="auto"/>
              <w:left w:val="single" w:sz="4" w:space="0" w:color="auto"/>
              <w:bottom w:val="single" w:sz="4" w:space="0" w:color="auto"/>
              <w:right w:val="single" w:sz="4" w:space="0" w:color="auto"/>
            </w:tcBorders>
          </w:tcPr>
          <w:p w14:paraId="0DD60C3F"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Rozwiązanie musi umożliwiać retencję składowania kopii zapasowych (liczba wersji, liczba dni – osobno dla pełnych i przyrostowych kopii)</w:t>
            </w:r>
          </w:p>
        </w:tc>
        <w:tc>
          <w:tcPr>
            <w:tcW w:w="1701" w:type="dxa"/>
            <w:tcBorders>
              <w:top w:val="single" w:sz="4" w:space="0" w:color="auto"/>
              <w:left w:val="single" w:sz="4" w:space="0" w:color="auto"/>
              <w:bottom w:val="single" w:sz="4" w:space="0" w:color="auto"/>
              <w:right w:val="single" w:sz="4" w:space="0" w:color="auto"/>
            </w:tcBorders>
            <w:vAlign w:val="center"/>
          </w:tcPr>
          <w:p w14:paraId="67A092F1" w14:textId="77777777"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16322163" w14:textId="77777777" w:rsidR="00CD13C0" w:rsidRPr="0046690D" w:rsidRDefault="00CD13C0" w:rsidP="00CD13C0">
            <w:pPr>
              <w:jc w:val="center"/>
              <w:rPr>
                <w:rFonts w:ascii="Garamond" w:hAnsi="Garamond"/>
                <w:color w:val="000000" w:themeColor="text1"/>
                <w:sz w:val="22"/>
                <w:szCs w:val="22"/>
              </w:rPr>
            </w:pPr>
          </w:p>
        </w:tc>
      </w:tr>
      <w:tr w:rsidR="00CD13C0" w:rsidRPr="006E7B49" w14:paraId="2C66ECF7" w14:textId="77777777" w:rsidTr="00F406FD">
        <w:tc>
          <w:tcPr>
            <w:tcW w:w="817" w:type="dxa"/>
            <w:tcBorders>
              <w:top w:val="single" w:sz="4" w:space="0" w:color="auto"/>
              <w:left w:val="single" w:sz="4" w:space="0" w:color="auto"/>
              <w:bottom w:val="single" w:sz="4" w:space="0" w:color="auto"/>
              <w:right w:val="single" w:sz="4" w:space="0" w:color="auto"/>
            </w:tcBorders>
          </w:tcPr>
          <w:p w14:paraId="1B2D17B5" w14:textId="6F091F48"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A974EB">
              <w:rPr>
                <w:rFonts w:ascii="Garamond" w:hAnsi="Garamond"/>
                <w:color w:val="000000" w:themeColor="text1"/>
                <w:sz w:val="22"/>
                <w:szCs w:val="22"/>
              </w:rPr>
              <w:t>2.2</w:t>
            </w:r>
            <w:r>
              <w:rPr>
                <w:rFonts w:ascii="Garamond" w:hAnsi="Garamond"/>
                <w:color w:val="000000" w:themeColor="text1"/>
                <w:sz w:val="22"/>
                <w:szCs w:val="22"/>
              </w:rPr>
              <w:t>4</w:t>
            </w:r>
          </w:p>
        </w:tc>
        <w:tc>
          <w:tcPr>
            <w:tcW w:w="8676" w:type="dxa"/>
            <w:tcBorders>
              <w:top w:val="single" w:sz="4" w:space="0" w:color="auto"/>
              <w:left w:val="single" w:sz="4" w:space="0" w:color="auto"/>
              <w:bottom w:val="single" w:sz="4" w:space="0" w:color="auto"/>
              <w:right w:val="single" w:sz="4" w:space="0" w:color="auto"/>
            </w:tcBorders>
          </w:tcPr>
          <w:p w14:paraId="2BF32923"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Integracja powinna używać narzędzi administracyjnych dostarczanych przez Dell EMC</w:t>
            </w:r>
          </w:p>
        </w:tc>
        <w:tc>
          <w:tcPr>
            <w:tcW w:w="1701" w:type="dxa"/>
            <w:tcBorders>
              <w:top w:val="single" w:sz="4" w:space="0" w:color="auto"/>
              <w:left w:val="single" w:sz="4" w:space="0" w:color="auto"/>
              <w:bottom w:val="single" w:sz="4" w:space="0" w:color="auto"/>
              <w:right w:val="single" w:sz="4" w:space="0" w:color="auto"/>
            </w:tcBorders>
            <w:vAlign w:val="center"/>
          </w:tcPr>
          <w:p w14:paraId="2A7DE7E7" w14:textId="77777777"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3B3647A2" w14:textId="77777777" w:rsidR="00CD13C0" w:rsidRPr="0046690D" w:rsidRDefault="00CD13C0" w:rsidP="00CD13C0">
            <w:pPr>
              <w:jc w:val="center"/>
              <w:rPr>
                <w:rFonts w:ascii="Garamond" w:hAnsi="Garamond"/>
                <w:color w:val="000000" w:themeColor="text1"/>
                <w:sz w:val="22"/>
                <w:szCs w:val="22"/>
              </w:rPr>
            </w:pPr>
          </w:p>
        </w:tc>
      </w:tr>
      <w:tr w:rsidR="00CD13C0" w:rsidRPr="006E7B49" w14:paraId="7FD29546" w14:textId="77777777" w:rsidTr="00F406FD">
        <w:tc>
          <w:tcPr>
            <w:tcW w:w="817" w:type="dxa"/>
            <w:tcBorders>
              <w:top w:val="single" w:sz="4" w:space="0" w:color="auto"/>
              <w:left w:val="single" w:sz="4" w:space="0" w:color="auto"/>
              <w:bottom w:val="single" w:sz="4" w:space="0" w:color="auto"/>
              <w:right w:val="single" w:sz="4" w:space="0" w:color="auto"/>
            </w:tcBorders>
          </w:tcPr>
          <w:p w14:paraId="039D94C7" w14:textId="4C0212E7"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A974EB">
              <w:rPr>
                <w:rFonts w:ascii="Garamond" w:hAnsi="Garamond"/>
                <w:color w:val="000000" w:themeColor="text1"/>
                <w:sz w:val="22"/>
                <w:szCs w:val="22"/>
              </w:rPr>
              <w:t>2.2</w:t>
            </w:r>
            <w:r>
              <w:rPr>
                <w:rFonts w:ascii="Garamond" w:hAnsi="Garamond"/>
                <w:color w:val="000000" w:themeColor="text1"/>
                <w:sz w:val="22"/>
                <w:szCs w:val="22"/>
              </w:rPr>
              <w:t>5</w:t>
            </w:r>
          </w:p>
        </w:tc>
        <w:tc>
          <w:tcPr>
            <w:tcW w:w="8676" w:type="dxa"/>
            <w:tcBorders>
              <w:top w:val="single" w:sz="4" w:space="0" w:color="auto"/>
              <w:left w:val="single" w:sz="4" w:space="0" w:color="auto"/>
              <w:bottom w:val="single" w:sz="4" w:space="0" w:color="auto"/>
              <w:right w:val="single" w:sz="4" w:space="0" w:color="auto"/>
            </w:tcBorders>
          </w:tcPr>
          <w:p w14:paraId="4F614FFD"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Veritas </w:t>
            </w:r>
            <w:proofErr w:type="spellStart"/>
            <w:r w:rsidRPr="000C2D76">
              <w:rPr>
                <w:rFonts w:ascii="Ebrima" w:hAnsi="Ebrima"/>
                <w:color w:val="000000" w:themeColor="text1"/>
              </w:rPr>
              <w:t>NetBackup</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63467181" w14:textId="2319F494" w:rsidR="00CD13C0" w:rsidRPr="005523B1" w:rsidRDefault="00EF19B3" w:rsidP="00CD13C0">
            <w:pPr>
              <w:jc w:val="center"/>
              <w:rPr>
                <w:rFonts w:ascii="Garamond" w:hAnsi="Garamond" w:cs="Calibri"/>
                <w:color w:val="000000" w:themeColor="text1"/>
                <w:sz w:val="22"/>
                <w:szCs w:val="22"/>
                <w:lang w:eastAsia="pl-PL"/>
              </w:rPr>
            </w:pPr>
            <w:r>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207D3E7A" w14:textId="77777777" w:rsidR="00CD13C0" w:rsidRPr="005523B1" w:rsidRDefault="00CD13C0" w:rsidP="00CD13C0">
            <w:pPr>
              <w:jc w:val="center"/>
              <w:rPr>
                <w:rFonts w:ascii="Garamond" w:hAnsi="Garamond" w:cs="Calibri"/>
                <w:color w:val="000000" w:themeColor="text1"/>
                <w:sz w:val="22"/>
                <w:szCs w:val="22"/>
                <w:lang w:eastAsia="pl-PL"/>
              </w:rPr>
            </w:pPr>
          </w:p>
        </w:tc>
      </w:tr>
      <w:tr w:rsidR="00CD13C0" w:rsidRPr="006E7B49" w14:paraId="5DB242AF" w14:textId="77777777" w:rsidTr="00F406FD">
        <w:tc>
          <w:tcPr>
            <w:tcW w:w="817" w:type="dxa"/>
            <w:tcBorders>
              <w:top w:val="single" w:sz="4" w:space="0" w:color="auto"/>
              <w:left w:val="single" w:sz="4" w:space="0" w:color="auto"/>
              <w:bottom w:val="single" w:sz="4" w:space="0" w:color="auto"/>
              <w:right w:val="single" w:sz="4" w:space="0" w:color="auto"/>
            </w:tcBorders>
          </w:tcPr>
          <w:p w14:paraId="4CB59F28" w14:textId="069C0A9A"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A974EB">
              <w:rPr>
                <w:rFonts w:ascii="Garamond" w:hAnsi="Garamond"/>
                <w:color w:val="000000" w:themeColor="text1"/>
                <w:sz w:val="22"/>
                <w:szCs w:val="22"/>
              </w:rPr>
              <w:lastRenderedPageBreak/>
              <w:t>2.2</w:t>
            </w:r>
            <w:r>
              <w:rPr>
                <w:rFonts w:ascii="Garamond" w:hAnsi="Garamond"/>
                <w:color w:val="000000" w:themeColor="text1"/>
                <w:sz w:val="22"/>
                <w:szCs w:val="22"/>
              </w:rPr>
              <w:t>6</w:t>
            </w:r>
          </w:p>
        </w:tc>
        <w:tc>
          <w:tcPr>
            <w:tcW w:w="8676" w:type="dxa"/>
            <w:tcBorders>
              <w:top w:val="single" w:sz="4" w:space="0" w:color="auto"/>
              <w:left w:val="single" w:sz="4" w:space="0" w:color="auto"/>
              <w:bottom w:val="single" w:sz="4" w:space="0" w:color="auto"/>
              <w:right w:val="single" w:sz="4" w:space="0" w:color="auto"/>
            </w:tcBorders>
          </w:tcPr>
          <w:p w14:paraId="6EA79DC4"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Rozwiązanie musi umożliwiać składowanie kopii zapasowej w systemie </w:t>
            </w:r>
            <w:proofErr w:type="spellStart"/>
            <w:r w:rsidRPr="000C2D76">
              <w:rPr>
                <w:rFonts w:ascii="Ebrima" w:hAnsi="Ebrima"/>
                <w:color w:val="000000" w:themeColor="text1"/>
              </w:rPr>
              <w:t>Versitas</w:t>
            </w:r>
            <w:proofErr w:type="spellEnd"/>
            <w:r w:rsidRPr="000C2D76">
              <w:rPr>
                <w:rFonts w:ascii="Ebrima" w:hAnsi="Ebrima"/>
                <w:color w:val="000000" w:themeColor="text1"/>
              </w:rPr>
              <w:t xml:space="preserve"> </w:t>
            </w:r>
            <w:proofErr w:type="spellStart"/>
            <w:r w:rsidRPr="000C2D76">
              <w:rPr>
                <w:rFonts w:ascii="Ebrima" w:hAnsi="Ebrima"/>
                <w:color w:val="000000" w:themeColor="text1"/>
              </w:rPr>
              <w:t>NetBackup</w:t>
            </w:r>
            <w:proofErr w:type="spellEnd"/>
            <w:r w:rsidRPr="000C2D76">
              <w:rPr>
                <w:rFonts w:ascii="Ebrima" w:hAnsi="Ebrima"/>
                <w:color w:val="000000" w:themeColor="text1"/>
              </w:rPr>
              <w:t xml:space="preserve"> od wersji 7.6</w:t>
            </w:r>
          </w:p>
        </w:tc>
        <w:tc>
          <w:tcPr>
            <w:tcW w:w="1701" w:type="dxa"/>
            <w:tcBorders>
              <w:top w:val="single" w:sz="4" w:space="0" w:color="auto"/>
              <w:left w:val="single" w:sz="4" w:space="0" w:color="auto"/>
              <w:bottom w:val="single" w:sz="4" w:space="0" w:color="auto"/>
              <w:right w:val="single" w:sz="4" w:space="0" w:color="auto"/>
            </w:tcBorders>
            <w:vAlign w:val="center"/>
          </w:tcPr>
          <w:p w14:paraId="2F5C590C" w14:textId="77777777" w:rsidR="00CD13C0" w:rsidRPr="005523B1" w:rsidRDefault="00CD13C0" w:rsidP="00CD13C0">
            <w:pPr>
              <w:jc w:val="center"/>
              <w:rPr>
                <w:rFonts w:ascii="Garamond" w:hAnsi="Garamond" w:cs="Calibri"/>
                <w:color w:val="000000" w:themeColor="text1"/>
                <w:sz w:val="22"/>
                <w:szCs w:val="22"/>
                <w:lang w:eastAsia="pl-PL"/>
              </w:rPr>
            </w:pPr>
            <w:r w:rsidRPr="005523B1">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04D0EA1E" w14:textId="77777777" w:rsidR="00CD13C0" w:rsidRPr="005523B1" w:rsidRDefault="00CD13C0" w:rsidP="00CD13C0">
            <w:pPr>
              <w:jc w:val="center"/>
              <w:rPr>
                <w:rFonts w:ascii="Garamond" w:hAnsi="Garamond" w:cs="Calibri"/>
                <w:color w:val="000000" w:themeColor="text1"/>
                <w:sz w:val="22"/>
                <w:szCs w:val="22"/>
                <w:lang w:eastAsia="pl-PL"/>
              </w:rPr>
            </w:pPr>
          </w:p>
        </w:tc>
      </w:tr>
      <w:tr w:rsidR="00CD13C0" w:rsidRPr="006E7B49" w14:paraId="7758DD02" w14:textId="77777777" w:rsidTr="00F406FD">
        <w:tc>
          <w:tcPr>
            <w:tcW w:w="817" w:type="dxa"/>
            <w:tcBorders>
              <w:top w:val="single" w:sz="4" w:space="0" w:color="auto"/>
              <w:left w:val="single" w:sz="4" w:space="0" w:color="auto"/>
              <w:bottom w:val="single" w:sz="4" w:space="0" w:color="auto"/>
              <w:right w:val="single" w:sz="4" w:space="0" w:color="auto"/>
            </w:tcBorders>
          </w:tcPr>
          <w:p w14:paraId="1AB51FD9" w14:textId="2B4F71E4"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sidRPr="00A974EB">
              <w:rPr>
                <w:rFonts w:ascii="Garamond" w:hAnsi="Garamond"/>
                <w:color w:val="000000" w:themeColor="text1"/>
                <w:sz w:val="22"/>
                <w:szCs w:val="22"/>
              </w:rPr>
              <w:t>2.2</w:t>
            </w:r>
            <w:r>
              <w:rPr>
                <w:rFonts w:ascii="Garamond" w:hAnsi="Garamond"/>
                <w:color w:val="000000" w:themeColor="text1"/>
                <w:sz w:val="22"/>
                <w:szCs w:val="22"/>
              </w:rPr>
              <w:t>7</w:t>
            </w:r>
          </w:p>
        </w:tc>
        <w:tc>
          <w:tcPr>
            <w:tcW w:w="8676" w:type="dxa"/>
            <w:tcBorders>
              <w:top w:val="single" w:sz="4" w:space="0" w:color="auto"/>
              <w:left w:val="single" w:sz="4" w:space="0" w:color="auto"/>
              <w:bottom w:val="single" w:sz="4" w:space="0" w:color="auto"/>
              <w:right w:val="single" w:sz="4" w:space="0" w:color="auto"/>
            </w:tcBorders>
          </w:tcPr>
          <w:p w14:paraId="31938D5E"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Rozwiązanie musi oferować </w:t>
            </w:r>
            <w:proofErr w:type="spellStart"/>
            <w:r w:rsidRPr="000C2D76">
              <w:rPr>
                <w:rFonts w:ascii="Ebrima" w:hAnsi="Ebrima"/>
                <w:color w:val="000000" w:themeColor="text1"/>
              </w:rPr>
              <w:t>deduplikację</w:t>
            </w:r>
            <w:proofErr w:type="spellEnd"/>
            <w:r w:rsidRPr="000C2D76">
              <w:rPr>
                <w:rFonts w:ascii="Ebrima" w:hAnsi="Ebrima"/>
                <w:color w:val="000000" w:themeColor="text1"/>
              </w:rPr>
              <w:t xml:space="preserve"> danych po stronie serwera Veritas </w:t>
            </w:r>
            <w:proofErr w:type="spellStart"/>
            <w:r w:rsidRPr="000C2D76">
              <w:rPr>
                <w:rFonts w:ascii="Ebrima" w:hAnsi="Ebrima"/>
                <w:color w:val="000000" w:themeColor="text1"/>
              </w:rPr>
              <w:t>NetBackup</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04A31835" w14:textId="77777777" w:rsidR="00CD13C0" w:rsidRPr="006E7B49" w:rsidRDefault="00CD13C0" w:rsidP="00CD13C0">
            <w:pPr>
              <w:jc w:val="center"/>
              <w:rPr>
                <w:rFonts w:ascii="Garamond" w:hAnsi="Garamond" w:cs="Calibri"/>
                <w:color w:val="000000"/>
                <w:sz w:val="22"/>
                <w:szCs w:val="22"/>
                <w:lang w:eastAsia="pl-PL"/>
              </w:rPr>
            </w:pPr>
            <w:r w:rsidRPr="00C757CE">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7FE4608C" w14:textId="77777777" w:rsidR="00CD13C0" w:rsidRPr="006E7B49" w:rsidRDefault="00CD13C0" w:rsidP="00CD13C0">
            <w:pPr>
              <w:jc w:val="center"/>
              <w:rPr>
                <w:rFonts w:ascii="Garamond" w:hAnsi="Garamond" w:cs="Calibri"/>
                <w:color w:val="000000"/>
                <w:sz w:val="22"/>
                <w:szCs w:val="22"/>
                <w:lang w:eastAsia="pl-PL"/>
              </w:rPr>
            </w:pPr>
          </w:p>
        </w:tc>
      </w:tr>
      <w:tr w:rsidR="00CD13C0" w:rsidRPr="00573DF4" w14:paraId="72488C75" w14:textId="77777777" w:rsidTr="00F406FD">
        <w:tc>
          <w:tcPr>
            <w:tcW w:w="13887" w:type="dxa"/>
            <w:gridSpan w:val="4"/>
            <w:tcBorders>
              <w:top w:val="single" w:sz="4" w:space="0" w:color="auto"/>
              <w:left w:val="single" w:sz="4" w:space="0" w:color="auto"/>
              <w:bottom w:val="single" w:sz="4" w:space="0" w:color="auto"/>
              <w:right w:val="single" w:sz="4" w:space="0" w:color="auto"/>
            </w:tcBorders>
          </w:tcPr>
          <w:p w14:paraId="4DE8AD2E" w14:textId="780025C7" w:rsidR="00CD13C0" w:rsidRPr="0093301E" w:rsidRDefault="00CD13C0" w:rsidP="00CD13C0">
            <w:pPr>
              <w:pBdr>
                <w:top w:val="nil"/>
                <w:left w:val="nil"/>
                <w:bottom w:val="nil"/>
                <w:right w:val="nil"/>
                <w:between w:val="nil"/>
              </w:pBdr>
              <w:suppressAutoHyphens w:val="0"/>
              <w:spacing w:after="15" w:line="267" w:lineRule="auto"/>
              <w:ind w:right="38"/>
              <w:jc w:val="both"/>
              <w:rPr>
                <w:rFonts w:ascii="Ebrima" w:hAnsi="Ebrima"/>
                <w:b/>
                <w:bCs/>
                <w:color w:val="000000" w:themeColor="text1"/>
                <w:lang w:val="en-US"/>
              </w:rPr>
            </w:pPr>
            <w:r w:rsidRPr="0093301E">
              <w:rPr>
                <w:rFonts w:ascii="Ebrima" w:hAnsi="Ebrima"/>
                <w:b/>
                <w:bCs/>
                <w:color w:val="000000" w:themeColor="text1"/>
                <w:lang w:val="en-US"/>
              </w:rPr>
              <w:t xml:space="preserve">Amazon S3, </w:t>
            </w:r>
            <w:proofErr w:type="spellStart"/>
            <w:r w:rsidRPr="0093301E">
              <w:rPr>
                <w:rFonts w:ascii="Ebrima" w:hAnsi="Ebrima"/>
                <w:b/>
                <w:bCs/>
                <w:color w:val="000000" w:themeColor="text1"/>
                <w:lang w:val="en-US"/>
              </w:rPr>
              <w:t>Scality</w:t>
            </w:r>
            <w:proofErr w:type="spellEnd"/>
            <w:r w:rsidRPr="0093301E">
              <w:rPr>
                <w:rFonts w:ascii="Ebrima" w:hAnsi="Ebrima"/>
                <w:b/>
                <w:bCs/>
                <w:color w:val="000000" w:themeColor="text1"/>
                <w:lang w:val="en-US"/>
              </w:rPr>
              <w:t xml:space="preserve"> S3, IBM Cloud Object Storage, Alibaba Cloud OSS, </w:t>
            </w:r>
            <w:proofErr w:type="spellStart"/>
            <w:r w:rsidRPr="0093301E">
              <w:rPr>
                <w:rFonts w:ascii="Ebrima" w:hAnsi="Ebrima"/>
                <w:b/>
                <w:bCs/>
                <w:color w:val="000000" w:themeColor="text1"/>
                <w:lang w:val="en-US"/>
              </w:rPr>
              <w:t>Claudian</w:t>
            </w:r>
            <w:proofErr w:type="spellEnd"/>
            <w:r w:rsidRPr="0093301E">
              <w:rPr>
                <w:rFonts w:ascii="Ebrima" w:hAnsi="Ebrima"/>
                <w:b/>
                <w:bCs/>
                <w:color w:val="000000" w:themeColor="text1"/>
                <w:lang w:val="en-US"/>
              </w:rPr>
              <w:t xml:space="preserve"> S3</w:t>
            </w:r>
          </w:p>
        </w:tc>
      </w:tr>
      <w:tr w:rsidR="00CD13C0" w:rsidRPr="006E7B49" w14:paraId="742BC0CA" w14:textId="77777777" w:rsidTr="00F406FD">
        <w:tc>
          <w:tcPr>
            <w:tcW w:w="817" w:type="dxa"/>
            <w:tcBorders>
              <w:top w:val="single" w:sz="4" w:space="0" w:color="auto"/>
              <w:left w:val="single" w:sz="4" w:space="0" w:color="auto"/>
              <w:bottom w:val="single" w:sz="4" w:space="0" w:color="auto"/>
              <w:right w:val="single" w:sz="4" w:space="0" w:color="auto"/>
            </w:tcBorders>
          </w:tcPr>
          <w:p w14:paraId="64416108" w14:textId="5A8E9DFE"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2.28</w:t>
            </w:r>
          </w:p>
        </w:tc>
        <w:tc>
          <w:tcPr>
            <w:tcW w:w="8676" w:type="dxa"/>
            <w:tcBorders>
              <w:top w:val="single" w:sz="4" w:space="0" w:color="auto"/>
              <w:left w:val="single" w:sz="4" w:space="0" w:color="auto"/>
              <w:bottom w:val="single" w:sz="4" w:space="0" w:color="auto"/>
              <w:right w:val="single" w:sz="4" w:space="0" w:color="auto"/>
            </w:tcBorders>
          </w:tcPr>
          <w:p w14:paraId="3B346BEA"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Rozwiązanie musi umożliwiać składowanie kopii zapasowej w systemie pamięci masowej oferowanej z użyciem interfejsu obiektowego S3</w:t>
            </w:r>
          </w:p>
        </w:tc>
        <w:tc>
          <w:tcPr>
            <w:tcW w:w="1701" w:type="dxa"/>
            <w:tcBorders>
              <w:top w:val="single" w:sz="4" w:space="0" w:color="auto"/>
              <w:left w:val="single" w:sz="4" w:space="0" w:color="auto"/>
              <w:bottom w:val="single" w:sz="4" w:space="0" w:color="auto"/>
              <w:right w:val="single" w:sz="4" w:space="0" w:color="auto"/>
            </w:tcBorders>
            <w:vAlign w:val="center"/>
          </w:tcPr>
          <w:p w14:paraId="651CBB16" w14:textId="77777777" w:rsidR="00CD13C0" w:rsidRPr="005523B1" w:rsidRDefault="00CD13C0" w:rsidP="00CD13C0">
            <w:pPr>
              <w:jc w:val="center"/>
              <w:rPr>
                <w:rFonts w:ascii="Garamond" w:hAnsi="Garamond" w:cs="Calibri"/>
                <w:color w:val="000000" w:themeColor="text1"/>
                <w:sz w:val="22"/>
                <w:szCs w:val="22"/>
                <w:lang w:eastAsia="pl-PL"/>
              </w:rPr>
            </w:pPr>
            <w:r w:rsidRPr="005523B1">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1A4214FC" w14:textId="77777777" w:rsidR="00CD13C0" w:rsidRPr="005523B1" w:rsidRDefault="00CD13C0" w:rsidP="00CD13C0">
            <w:pPr>
              <w:jc w:val="center"/>
              <w:rPr>
                <w:rFonts w:ascii="Garamond" w:hAnsi="Garamond" w:cs="Calibri"/>
                <w:color w:val="000000" w:themeColor="text1"/>
                <w:sz w:val="22"/>
                <w:szCs w:val="22"/>
                <w:lang w:eastAsia="pl-PL"/>
              </w:rPr>
            </w:pPr>
          </w:p>
        </w:tc>
      </w:tr>
      <w:tr w:rsidR="00CD13C0" w:rsidRPr="006E7B49" w14:paraId="7552F18E" w14:textId="77777777" w:rsidTr="00F406FD">
        <w:tc>
          <w:tcPr>
            <w:tcW w:w="817" w:type="dxa"/>
            <w:tcBorders>
              <w:top w:val="single" w:sz="4" w:space="0" w:color="auto"/>
              <w:left w:val="single" w:sz="4" w:space="0" w:color="auto"/>
              <w:bottom w:val="single" w:sz="4" w:space="0" w:color="auto"/>
              <w:right w:val="single" w:sz="4" w:space="0" w:color="auto"/>
            </w:tcBorders>
          </w:tcPr>
          <w:p w14:paraId="4D8FFCE5" w14:textId="568A1165" w:rsidR="00CD13C0" w:rsidRPr="006E7B49" w:rsidRDefault="00CD13C0" w:rsidP="00CD13C0">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2.29</w:t>
            </w:r>
          </w:p>
        </w:tc>
        <w:tc>
          <w:tcPr>
            <w:tcW w:w="8676" w:type="dxa"/>
            <w:tcBorders>
              <w:top w:val="single" w:sz="4" w:space="0" w:color="auto"/>
              <w:left w:val="single" w:sz="4" w:space="0" w:color="auto"/>
              <w:bottom w:val="single" w:sz="4" w:space="0" w:color="auto"/>
              <w:right w:val="single" w:sz="4" w:space="0" w:color="auto"/>
            </w:tcBorders>
          </w:tcPr>
          <w:p w14:paraId="27E5AC3E"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Rozwiązanie musi umożliwiać retencję składowania kopii zapasowych (liczba wersji, liczba dni – osobno dla pełnych i przyrostowych kopii)</w:t>
            </w:r>
          </w:p>
        </w:tc>
        <w:tc>
          <w:tcPr>
            <w:tcW w:w="1701" w:type="dxa"/>
            <w:tcBorders>
              <w:top w:val="single" w:sz="4" w:space="0" w:color="auto"/>
              <w:left w:val="single" w:sz="4" w:space="0" w:color="auto"/>
              <w:bottom w:val="single" w:sz="4" w:space="0" w:color="auto"/>
              <w:right w:val="single" w:sz="4" w:space="0" w:color="auto"/>
            </w:tcBorders>
            <w:vAlign w:val="center"/>
          </w:tcPr>
          <w:p w14:paraId="310D9234" w14:textId="77777777" w:rsidR="00CD13C0" w:rsidRPr="005523B1" w:rsidRDefault="00CD13C0" w:rsidP="00CD13C0">
            <w:pPr>
              <w:jc w:val="center"/>
              <w:rPr>
                <w:rFonts w:ascii="Garamond" w:hAnsi="Garamond" w:cs="Calibri"/>
                <w:color w:val="000000" w:themeColor="text1"/>
                <w:sz w:val="22"/>
                <w:szCs w:val="22"/>
                <w:lang w:eastAsia="pl-PL"/>
              </w:rPr>
            </w:pPr>
            <w:r>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70AE99E6"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40C4ADD9" w14:textId="77777777" w:rsidTr="00F406FD">
        <w:tc>
          <w:tcPr>
            <w:tcW w:w="817" w:type="dxa"/>
            <w:tcBorders>
              <w:top w:val="single" w:sz="4" w:space="0" w:color="auto"/>
              <w:left w:val="single" w:sz="4" w:space="0" w:color="auto"/>
              <w:bottom w:val="single" w:sz="4" w:space="0" w:color="auto"/>
              <w:right w:val="single" w:sz="4" w:space="0" w:color="auto"/>
            </w:tcBorders>
          </w:tcPr>
          <w:p w14:paraId="0A09CF19" w14:textId="35FB1441"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Pr>
                <w:rFonts w:ascii="Garamond" w:hAnsi="Garamond"/>
                <w:color w:val="000000" w:themeColor="text1"/>
                <w:sz w:val="22"/>
                <w:szCs w:val="22"/>
              </w:rPr>
              <w:t>2.30</w:t>
            </w:r>
          </w:p>
        </w:tc>
        <w:tc>
          <w:tcPr>
            <w:tcW w:w="8676" w:type="dxa"/>
            <w:tcBorders>
              <w:top w:val="single" w:sz="4" w:space="0" w:color="auto"/>
              <w:left w:val="single" w:sz="4" w:space="0" w:color="auto"/>
              <w:bottom w:val="single" w:sz="4" w:space="0" w:color="auto"/>
              <w:right w:val="single" w:sz="4" w:space="0" w:color="auto"/>
            </w:tcBorders>
          </w:tcPr>
          <w:p w14:paraId="355AA4F6"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Rozwiązanie musi umożliwiać przenoszenie starszych kopii zapasowych </w:t>
            </w:r>
            <w:r w:rsidRPr="000C2D76">
              <w:rPr>
                <w:rFonts w:ascii="Ebrima" w:hAnsi="Ebrima"/>
                <w:color w:val="000000" w:themeColor="text1"/>
              </w:rPr>
              <w:br/>
              <w:t>z Amazon S3 do Amazon Glacier w celu redukcji kosztów przechowywania danych</w:t>
            </w:r>
          </w:p>
        </w:tc>
        <w:tc>
          <w:tcPr>
            <w:tcW w:w="1701" w:type="dxa"/>
            <w:tcBorders>
              <w:top w:val="single" w:sz="4" w:space="0" w:color="auto"/>
              <w:left w:val="single" w:sz="4" w:space="0" w:color="auto"/>
              <w:bottom w:val="single" w:sz="4" w:space="0" w:color="auto"/>
              <w:right w:val="single" w:sz="4" w:space="0" w:color="auto"/>
            </w:tcBorders>
          </w:tcPr>
          <w:p w14:paraId="717731A7" w14:textId="7FF86120" w:rsidR="00CD13C0" w:rsidRPr="005523B1" w:rsidRDefault="00CD13C0" w:rsidP="00CD13C0">
            <w:pPr>
              <w:jc w:val="center"/>
              <w:rPr>
                <w:rFonts w:ascii="Garamond" w:hAnsi="Garamond" w:cs="Calibri"/>
                <w:color w:val="000000" w:themeColor="text1"/>
                <w:sz w:val="22"/>
                <w:szCs w:val="22"/>
                <w:lang w:eastAsia="pl-PL"/>
              </w:rPr>
            </w:pPr>
            <w:r w:rsidRPr="00D15682">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04B8CE08"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5CF39FE1" w14:textId="77777777" w:rsidTr="00F406FD">
        <w:tc>
          <w:tcPr>
            <w:tcW w:w="817" w:type="dxa"/>
            <w:tcBorders>
              <w:top w:val="single" w:sz="4" w:space="0" w:color="auto"/>
              <w:left w:val="single" w:sz="4" w:space="0" w:color="auto"/>
              <w:bottom w:val="single" w:sz="4" w:space="0" w:color="auto"/>
              <w:right w:val="single" w:sz="4" w:space="0" w:color="auto"/>
            </w:tcBorders>
          </w:tcPr>
          <w:p w14:paraId="544E265D" w14:textId="04EB725A"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B4174E">
              <w:rPr>
                <w:rFonts w:ascii="Garamond" w:hAnsi="Garamond"/>
                <w:color w:val="000000" w:themeColor="text1"/>
                <w:sz w:val="22"/>
                <w:szCs w:val="22"/>
              </w:rPr>
              <w:t>2.3</w:t>
            </w:r>
            <w:r>
              <w:rPr>
                <w:rFonts w:ascii="Garamond" w:hAnsi="Garamond"/>
                <w:color w:val="000000" w:themeColor="text1"/>
                <w:sz w:val="22"/>
                <w:szCs w:val="22"/>
              </w:rPr>
              <w:t>1</w:t>
            </w:r>
          </w:p>
        </w:tc>
        <w:tc>
          <w:tcPr>
            <w:tcW w:w="8676" w:type="dxa"/>
            <w:tcBorders>
              <w:top w:val="single" w:sz="4" w:space="0" w:color="auto"/>
              <w:left w:val="single" w:sz="4" w:space="0" w:color="auto"/>
              <w:bottom w:val="single" w:sz="4" w:space="0" w:color="auto"/>
              <w:right w:val="single" w:sz="4" w:space="0" w:color="auto"/>
            </w:tcBorders>
          </w:tcPr>
          <w:p w14:paraId="55229108"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Rozwiązanie musi oferować szyfrowanie danych kluczem generowanym przez rozwiązanie</w:t>
            </w:r>
          </w:p>
        </w:tc>
        <w:tc>
          <w:tcPr>
            <w:tcW w:w="1701" w:type="dxa"/>
            <w:tcBorders>
              <w:top w:val="single" w:sz="4" w:space="0" w:color="auto"/>
              <w:left w:val="single" w:sz="4" w:space="0" w:color="auto"/>
              <w:bottom w:val="single" w:sz="4" w:space="0" w:color="auto"/>
              <w:right w:val="single" w:sz="4" w:space="0" w:color="auto"/>
            </w:tcBorders>
          </w:tcPr>
          <w:p w14:paraId="2A22B22E" w14:textId="76B31710" w:rsidR="00CD13C0" w:rsidRPr="005523B1" w:rsidRDefault="00CD13C0" w:rsidP="00CD13C0">
            <w:pPr>
              <w:jc w:val="center"/>
              <w:rPr>
                <w:rFonts w:ascii="Garamond" w:hAnsi="Garamond" w:cs="Calibri"/>
                <w:color w:val="000000" w:themeColor="text1"/>
                <w:sz w:val="22"/>
                <w:szCs w:val="22"/>
                <w:lang w:eastAsia="pl-PL"/>
              </w:rPr>
            </w:pPr>
            <w:r w:rsidRPr="00D15682">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101A5320"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5F6C21D7" w14:textId="77777777" w:rsidTr="00F406FD">
        <w:tc>
          <w:tcPr>
            <w:tcW w:w="817" w:type="dxa"/>
            <w:tcBorders>
              <w:top w:val="single" w:sz="4" w:space="0" w:color="auto"/>
              <w:left w:val="single" w:sz="4" w:space="0" w:color="auto"/>
              <w:bottom w:val="single" w:sz="4" w:space="0" w:color="auto"/>
              <w:right w:val="single" w:sz="4" w:space="0" w:color="auto"/>
            </w:tcBorders>
          </w:tcPr>
          <w:p w14:paraId="09496FDB" w14:textId="578E8EC8"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B4174E">
              <w:rPr>
                <w:rFonts w:ascii="Garamond" w:hAnsi="Garamond"/>
                <w:color w:val="000000" w:themeColor="text1"/>
                <w:sz w:val="22"/>
                <w:szCs w:val="22"/>
              </w:rPr>
              <w:t>2.3</w:t>
            </w:r>
            <w:r>
              <w:rPr>
                <w:rFonts w:ascii="Garamond" w:hAnsi="Garamond"/>
                <w:color w:val="000000" w:themeColor="text1"/>
                <w:sz w:val="22"/>
                <w:szCs w:val="22"/>
              </w:rPr>
              <w:t>2</w:t>
            </w:r>
          </w:p>
        </w:tc>
        <w:tc>
          <w:tcPr>
            <w:tcW w:w="8676" w:type="dxa"/>
            <w:tcBorders>
              <w:top w:val="single" w:sz="4" w:space="0" w:color="auto"/>
              <w:left w:val="single" w:sz="4" w:space="0" w:color="auto"/>
              <w:bottom w:val="single" w:sz="4" w:space="0" w:color="auto"/>
              <w:right w:val="single" w:sz="4" w:space="0" w:color="auto"/>
            </w:tcBorders>
          </w:tcPr>
          <w:p w14:paraId="6154D45C"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Rozwiązanie musi umożliwiać wsparcie dla systemów które wspierają wersjonowanie oraz takich, które nie posiadają takiej możliwości </w:t>
            </w:r>
          </w:p>
        </w:tc>
        <w:tc>
          <w:tcPr>
            <w:tcW w:w="1701" w:type="dxa"/>
            <w:tcBorders>
              <w:top w:val="single" w:sz="4" w:space="0" w:color="auto"/>
              <w:left w:val="single" w:sz="4" w:space="0" w:color="auto"/>
              <w:bottom w:val="single" w:sz="4" w:space="0" w:color="auto"/>
              <w:right w:val="single" w:sz="4" w:space="0" w:color="auto"/>
            </w:tcBorders>
          </w:tcPr>
          <w:p w14:paraId="0E63C948" w14:textId="4F88A631" w:rsidR="00CD13C0" w:rsidRPr="005523B1" w:rsidRDefault="00CD13C0" w:rsidP="00CD13C0">
            <w:pPr>
              <w:jc w:val="center"/>
              <w:rPr>
                <w:rFonts w:ascii="Garamond" w:hAnsi="Garamond" w:cs="Calibri"/>
                <w:color w:val="000000" w:themeColor="text1"/>
                <w:sz w:val="22"/>
                <w:szCs w:val="22"/>
                <w:lang w:eastAsia="pl-PL"/>
              </w:rPr>
            </w:pPr>
            <w:r w:rsidRPr="00D15682">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252D8C4D"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43073E11" w14:textId="77777777" w:rsidTr="00F406FD">
        <w:tc>
          <w:tcPr>
            <w:tcW w:w="13887" w:type="dxa"/>
            <w:gridSpan w:val="4"/>
            <w:tcBorders>
              <w:top w:val="single" w:sz="4" w:space="0" w:color="auto"/>
              <w:left w:val="single" w:sz="4" w:space="0" w:color="auto"/>
              <w:bottom w:val="single" w:sz="4" w:space="0" w:color="auto"/>
              <w:right w:val="single" w:sz="4" w:space="0" w:color="auto"/>
            </w:tcBorders>
          </w:tcPr>
          <w:p w14:paraId="1C1093EA" w14:textId="1EC945F6" w:rsidR="00CD13C0" w:rsidRPr="001815B9" w:rsidRDefault="00CD13C0" w:rsidP="00CD13C0">
            <w:pPr>
              <w:rPr>
                <w:rFonts w:ascii="Garamond" w:hAnsi="Garamond" w:cs="Calibri"/>
                <w:color w:val="000000" w:themeColor="text1"/>
                <w:sz w:val="22"/>
                <w:szCs w:val="22"/>
                <w:lang w:eastAsia="pl-PL"/>
              </w:rPr>
            </w:pPr>
            <w:r w:rsidRPr="000C2D76">
              <w:rPr>
                <w:rFonts w:ascii="Ebrima" w:hAnsi="Ebrima"/>
                <w:b/>
                <w:bCs/>
                <w:color w:val="000000" w:themeColor="text1"/>
              </w:rPr>
              <w:t xml:space="preserve">Microsoft </w:t>
            </w:r>
            <w:proofErr w:type="spellStart"/>
            <w:r w:rsidRPr="000C2D76">
              <w:rPr>
                <w:rFonts w:ascii="Ebrima" w:hAnsi="Ebrima"/>
                <w:b/>
                <w:bCs/>
                <w:color w:val="000000" w:themeColor="text1"/>
              </w:rPr>
              <w:t>Azure</w:t>
            </w:r>
            <w:proofErr w:type="spellEnd"/>
            <w:r w:rsidRPr="000C2D76">
              <w:rPr>
                <w:rFonts w:ascii="Ebrima" w:hAnsi="Ebrima"/>
                <w:b/>
                <w:bCs/>
                <w:color w:val="000000" w:themeColor="text1"/>
              </w:rPr>
              <w:t xml:space="preserve"> </w:t>
            </w:r>
            <w:proofErr w:type="spellStart"/>
            <w:r w:rsidRPr="000C2D76">
              <w:rPr>
                <w:rFonts w:ascii="Ebrima" w:hAnsi="Ebrima"/>
                <w:b/>
                <w:bCs/>
                <w:color w:val="000000" w:themeColor="text1"/>
              </w:rPr>
              <w:t>Blob</w:t>
            </w:r>
            <w:proofErr w:type="spellEnd"/>
          </w:p>
        </w:tc>
      </w:tr>
      <w:tr w:rsidR="00CD13C0" w:rsidRPr="006E7B49" w14:paraId="5C471799" w14:textId="77777777" w:rsidTr="00F406FD">
        <w:tc>
          <w:tcPr>
            <w:tcW w:w="817" w:type="dxa"/>
            <w:tcBorders>
              <w:top w:val="single" w:sz="4" w:space="0" w:color="auto"/>
              <w:left w:val="single" w:sz="4" w:space="0" w:color="auto"/>
              <w:bottom w:val="single" w:sz="4" w:space="0" w:color="auto"/>
              <w:right w:val="single" w:sz="4" w:space="0" w:color="auto"/>
            </w:tcBorders>
          </w:tcPr>
          <w:p w14:paraId="07E4E5A6" w14:textId="6A618C22"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Pr>
                <w:rFonts w:ascii="Garamond" w:hAnsi="Garamond"/>
                <w:color w:val="000000" w:themeColor="text1"/>
                <w:sz w:val="22"/>
                <w:szCs w:val="22"/>
              </w:rPr>
              <w:t>2.33</w:t>
            </w:r>
          </w:p>
        </w:tc>
        <w:tc>
          <w:tcPr>
            <w:tcW w:w="8676" w:type="dxa"/>
            <w:tcBorders>
              <w:top w:val="single" w:sz="4" w:space="0" w:color="auto"/>
              <w:left w:val="single" w:sz="4" w:space="0" w:color="auto"/>
              <w:bottom w:val="single" w:sz="4" w:space="0" w:color="auto"/>
              <w:right w:val="single" w:sz="4" w:space="0" w:color="auto"/>
            </w:tcBorders>
          </w:tcPr>
          <w:p w14:paraId="734AD21D"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Rozwiązanie musi umożliwiać składowanie kopii zapasowej w chmurze pamięci masowej Microsoft </w:t>
            </w:r>
            <w:proofErr w:type="spellStart"/>
            <w:r w:rsidRPr="000C2D76">
              <w:rPr>
                <w:rFonts w:ascii="Ebrima" w:hAnsi="Ebrima"/>
                <w:color w:val="000000" w:themeColor="text1"/>
              </w:rPr>
              <w:t>Azure</w:t>
            </w:r>
            <w:proofErr w:type="spellEnd"/>
            <w:r w:rsidRPr="000C2D76">
              <w:rPr>
                <w:rFonts w:ascii="Ebrima" w:hAnsi="Ebrima"/>
                <w:color w:val="000000" w:themeColor="text1"/>
              </w:rPr>
              <w:t xml:space="preserve"> </w:t>
            </w:r>
            <w:proofErr w:type="spellStart"/>
            <w:r w:rsidRPr="000C2D76">
              <w:rPr>
                <w:rFonts w:ascii="Ebrima" w:hAnsi="Ebrima"/>
                <w:color w:val="000000" w:themeColor="text1"/>
              </w:rPr>
              <w:t>Blob</w:t>
            </w:r>
            <w:proofErr w:type="spellEnd"/>
          </w:p>
        </w:tc>
        <w:tc>
          <w:tcPr>
            <w:tcW w:w="1701" w:type="dxa"/>
            <w:tcBorders>
              <w:top w:val="single" w:sz="4" w:space="0" w:color="auto"/>
              <w:left w:val="single" w:sz="4" w:space="0" w:color="auto"/>
              <w:bottom w:val="single" w:sz="4" w:space="0" w:color="auto"/>
              <w:right w:val="single" w:sz="4" w:space="0" w:color="auto"/>
            </w:tcBorders>
          </w:tcPr>
          <w:p w14:paraId="186BA750" w14:textId="29AD0646" w:rsidR="00CD13C0" w:rsidRPr="005523B1" w:rsidRDefault="00CD13C0" w:rsidP="00CD13C0">
            <w:pPr>
              <w:jc w:val="center"/>
              <w:rPr>
                <w:rFonts w:ascii="Garamond" w:hAnsi="Garamond" w:cs="Calibri"/>
                <w:color w:val="000000" w:themeColor="text1"/>
                <w:sz w:val="22"/>
                <w:szCs w:val="22"/>
                <w:lang w:eastAsia="pl-PL"/>
              </w:rPr>
            </w:pPr>
            <w:r w:rsidRPr="00F91CC6">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74FE5671"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257ABCF5" w14:textId="77777777" w:rsidTr="00F406FD">
        <w:tc>
          <w:tcPr>
            <w:tcW w:w="817" w:type="dxa"/>
            <w:tcBorders>
              <w:top w:val="single" w:sz="4" w:space="0" w:color="auto"/>
              <w:left w:val="single" w:sz="4" w:space="0" w:color="auto"/>
              <w:bottom w:val="single" w:sz="4" w:space="0" w:color="auto"/>
              <w:right w:val="single" w:sz="4" w:space="0" w:color="auto"/>
            </w:tcBorders>
          </w:tcPr>
          <w:p w14:paraId="2E612DD0" w14:textId="13C308B0"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Pr>
                <w:rFonts w:ascii="Garamond" w:hAnsi="Garamond"/>
                <w:color w:val="000000" w:themeColor="text1"/>
                <w:sz w:val="22"/>
                <w:szCs w:val="22"/>
              </w:rPr>
              <w:t>2.34</w:t>
            </w:r>
          </w:p>
        </w:tc>
        <w:tc>
          <w:tcPr>
            <w:tcW w:w="8676" w:type="dxa"/>
            <w:tcBorders>
              <w:top w:val="single" w:sz="4" w:space="0" w:color="auto"/>
              <w:left w:val="single" w:sz="4" w:space="0" w:color="auto"/>
              <w:bottom w:val="single" w:sz="4" w:space="0" w:color="auto"/>
              <w:right w:val="single" w:sz="4" w:space="0" w:color="auto"/>
            </w:tcBorders>
          </w:tcPr>
          <w:p w14:paraId="6127473F"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Rozwiązanie musi umożliwiać retencję składowania kopii zapasowych (liczba wersji, liczba dni – osobno dla pełnych i przyrostowych kopii)</w:t>
            </w:r>
          </w:p>
        </w:tc>
        <w:tc>
          <w:tcPr>
            <w:tcW w:w="1701" w:type="dxa"/>
            <w:tcBorders>
              <w:top w:val="single" w:sz="4" w:space="0" w:color="auto"/>
              <w:left w:val="single" w:sz="4" w:space="0" w:color="auto"/>
              <w:bottom w:val="single" w:sz="4" w:space="0" w:color="auto"/>
              <w:right w:val="single" w:sz="4" w:space="0" w:color="auto"/>
            </w:tcBorders>
          </w:tcPr>
          <w:p w14:paraId="3AE52F0D" w14:textId="6DD66B57" w:rsidR="00CD13C0" w:rsidRPr="005523B1" w:rsidRDefault="00CD13C0" w:rsidP="00CD13C0">
            <w:pPr>
              <w:jc w:val="center"/>
              <w:rPr>
                <w:rFonts w:ascii="Garamond" w:hAnsi="Garamond" w:cs="Calibri"/>
                <w:color w:val="000000" w:themeColor="text1"/>
                <w:sz w:val="22"/>
                <w:szCs w:val="22"/>
                <w:lang w:eastAsia="pl-PL"/>
              </w:rPr>
            </w:pPr>
            <w:r w:rsidRPr="00F91CC6">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054AE689"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10681591" w14:textId="77777777" w:rsidTr="00F406FD">
        <w:tc>
          <w:tcPr>
            <w:tcW w:w="817" w:type="dxa"/>
            <w:tcBorders>
              <w:top w:val="single" w:sz="4" w:space="0" w:color="auto"/>
              <w:left w:val="single" w:sz="4" w:space="0" w:color="auto"/>
              <w:bottom w:val="single" w:sz="4" w:space="0" w:color="auto"/>
              <w:right w:val="single" w:sz="4" w:space="0" w:color="auto"/>
            </w:tcBorders>
          </w:tcPr>
          <w:p w14:paraId="70AFDCC4" w14:textId="3C3112F1"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Pr>
                <w:rFonts w:ascii="Garamond" w:hAnsi="Garamond"/>
                <w:color w:val="000000" w:themeColor="text1"/>
                <w:sz w:val="22"/>
                <w:szCs w:val="22"/>
              </w:rPr>
              <w:t>2.35</w:t>
            </w:r>
          </w:p>
        </w:tc>
        <w:tc>
          <w:tcPr>
            <w:tcW w:w="8676" w:type="dxa"/>
            <w:tcBorders>
              <w:top w:val="single" w:sz="4" w:space="0" w:color="auto"/>
              <w:left w:val="single" w:sz="4" w:space="0" w:color="auto"/>
              <w:bottom w:val="single" w:sz="4" w:space="0" w:color="auto"/>
              <w:right w:val="single" w:sz="4" w:space="0" w:color="auto"/>
            </w:tcBorders>
          </w:tcPr>
          <w:p w14:paraId="25B53C46"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Rozwiązanie musi oferować szyfrowanie danych kluczem generowanym przez rozwiązanie</w:t>
            </w:r>
          </w:p>
        </w:tc>
        <w:tc>
          <w:tcPr>
            <w:tcW w:w="1701" w:type="dxa"/>
            <w:tcBorders>
              <w:top w:val="single" w:sz="4" w:space="0" w:color="auto"/>
              <w:left w:val="single" w:sz="4" w:space="0" w:color="auto"/>
              <w:bottom w:val="single" w:sz="4" w:space="0" w:color="auto"/>
              <w:right w:val="single" w:sz="4" w:space="0" w:color="auto"/>
            </w:tcBorders>
          </w:tcPr>
          <w:p w14:paraId="34D600A7" w14:textId="55E0E67C" w:rsidR="00CD13C0" w:rsidRPr="005523B1" w:rsidRDefault="00CD13C0" w:rsidP="00CD13C0">
            <w:pPr>
              <w:jc w:val="center"/>
              <w:rPr>
                <w:rFonts w:ascii="Garamond" w:hAnsi="Garamond" w:cs="Calibri"/>
                <w:color w:val="000000" w:themeColor="text1"/>
                <w:sz w:val="22"/>
                <w:szCs w:val="22"/>
                <w:lang w:eastAsia="pl-PL"/>
              </w:rPr>
            </w:pPr>
            <w:r w:rsidRPr="00F91CC6">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10E3DB7D"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7D994A97" w14:textId="77777777" w:rsidTr="00F406FD">
        <w:tc>
          <w:tcPr>
            <w:tcW w:w="817" w:type="dxa"/>
            <w:tcBorders>
              <w:top w:val="single" w:sz="4" w:space="0" w:color="auto"/>
              <w:left w:val="single" w:sz="4" w:space="0" w:color="auto"/>
              <w:bottom w:val="single" w:sz="4" w:space="0" w:color="auto"/>
              <w:right w:val="single" w:sz="4" w:space="0" w:color="auto"/>
            </w:tcBorders>
          </w:tcPr>
          <w:p w14:paraId="04101646" w14:textId="41B07A92"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Pr>
                <w:rFonts w:ascii="Garamond" w:hAnsi="Garamond"/>
                <w:color w:val="000000" w:themeColor="text1"/>
                <w:sz w:val="22"/>
                <w:szCs w:val="22"/>
              </w:rPr>
              <w:lastRenderedPageBreak/>
              <w:t>2.36</w:t>
            </w:r>
          </w:p>
        </w:tc>
        <w:tc>
          <w:tcPr>
            <w:tcW w:w="8676" w:type="dxa"/>
            <w:tcBorders>
              <w:top w:val="single" w:sz="4" w:space="0" w:color="auto"/>
              <w:left w:val="single" w:sz="4" w:space="0" w:color="auto"/>
              <w:bottom w:val="single" w:sz="4" w:space="0" w:color="auto"/>
              <w:right w:val="single" w:sz="4" w:space="0" w:color="auto"/>
            </w:tcBorders>
          </w:tcPr>
          <w:p w14:paraId="7833308D"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Google </w:t>
            </w:r>
            <w:proofErr w:type="spellStart"/>
            <w:r w:rsidRPr="000C2D76">
              <w:rPr>
                <w:rFonts w:ascii="Ebrima" w:hAnsi="Ebrima"/>
                <w:color w:val="000000" w:themeColor="text1"/>
              </w:rPr>
              <w:t>Cloud</w:t>
            </w:r>
            <w:proofErr w:type="spellEnd"/>
            <w:r w:rsidRPr="000C2D76">
              <w:rPr>
                <w:rFonts w:ascii="Ebrima" w:hAnsi="Ebrima"/>
                <w:color w:val="000000" w:themeColor="text1"/>
              </w:rPr>
              <w:t xml:space="preserve"> Storage</w:t>
            </w:r>
          </w:p>
        </w:tc>
        <w:tc>
          <w:tcPr>
            <w:tcW w:w="1701" w:type="dxa"/>
            <w:tcBorders>
              <w:top w:val="single" w:sz="4" w:space="0" w:color="auto"/>
              <w:left w:val="single" w:sz="4" w:space="0" w:color="auto"/>
              <w:bottom w:val="single" w:sz="4" w:space="0" w:color="auto"/>
              <w:right w:val="single" w:sz="4" w:space="0" w:color="auto"/>
            </w:tcBorders>
            <w:vAlign w:val="center"/>
          </w:tcPr>
          <w:p w14:paraId="5EDA891B" w14:textId="35C8A310" w:rsidR="00CD13C0" w:rsidRPr="005523B1" w:rsidRDefault="00EF19B3" w:rsidP="00CD13C0">
            <w:pPr>
              <w:jc w:val="center"/>
              <w:rPr>
                <w:rFonts w:ascii="Garamond" w:hAnsi="Garamond" w:cs="Calibri"/>
                <w:color w:val="000000" w:themeColor="text1"/>
                <w:sz w:val="22"/>
                <w:szCs w:val="22"/>
                <w:lang w:eastAsia="pl-PL"/>
              </w:rPr>
            </w:pPr>
            <w:r>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00CAC2A1"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21EDBD34" w14:textId="77777777" w:rsidTr="00F406FD">
        <w:tc>
          <w:tcPr>
            <w:tcW w:w="817" w:type="dxa"/>
            <w:tcBorders>
              <w:top w:val="single" w:sz="4" w:space="0" w:color="auto"/>
              <w:left w:val="single" w:sz="4" w:space="0" w:color="auto"/>
              <w:bottom w:val="single" w:sz="4" w:space="0" w:color="auto"/>
              <w:right w:val="single" w:sz="4" w:space="0" w:color="auto"/>
            </w:tcBorders>
          </w:tcPr>
          <w:p w14:paraId="7CCF7438" w14:textId="2A5B16C5"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095A70">
              <w:rPr>
                <w:rFonts w:ascii="Garamond" w:hAnsi="Garamond"/>
                <w:color w:val="000000" w:themeColor="text1"/>
                <w:sz w:val="22"/>
                <w:szCs w:val="22"/>
              </w:rPr>
              <w:t>2.3</w:t>
            </w:r>
            <w:r>
              <w:rPr>
                <w:rFonts w:ascii="Garamond" w:hAnsi="Garamond"/>
                <w:color w:val="000000" w:themeColor="text1"/>
                <w:sz w:val="22"/>
                <w:szCs w:val="22"/>
              </w:rPr>
              <w:t>7</w:t>
            </w:r>
          </w:p>
        </w:tc>
        <w:tc>
          <w:tcPr>
            <w:tcW w:w="8676" w:type="dxa"/>
            <w:tcBorders>
              <w:top w:val="single" w:sz="4" w:space="0" w:color="auto"/>
              <w:left w:val="single" w:sz="4" w:space="0" w:color="auto"/>
              <w:bottom w:val="single" w:sz="4" w:space="0" w:color="auto"/>
              <w:right w:val="single" w:sz="4" w:space="0" w:color="auto"/>
            </w:tcBorders>
          </w:tcPr>
          <w:p w14:paraId="3DAA8D58"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Rozwiązanie musi umożliwiać składowanie kopii zapasowej w chmurze pamięci masowej Google </w:t>
            </w:r>
            <w:proofErr w:type="spellStart"/>
            <w:r w:rsidRPr="000C2D76">
              <w:rPr>
                <w:rFonts w:ascii="Ebrima" w:hAnsi="Ebrima"/>
                <w:color w:val="000000" w:themeColor="text1"/>
              </w:rPr>
              <w:t>Cloud</w:t>
            </w:r>
            <w:proofErr w:type="spellEnd"/>
            <w:r w:rsidRPr="000C2D76">
              <w:rPr>
                <w:rFonts w:ascii="Ebrima" w:hAnsi="Ebrima"/>
                <w:color w:val="000000" w:themeColor="text1"/>
              </w:rPr>
              <w:t xml:space="preserve"> Storage</w:t>
            </w:r>
          </w:p>
        </w:tc>
        <w:tc>
          <w:tcPr>
            <w:tcW w:w="1701" w:type="dxa"/>
            <w:tcBorders>
              <w:top w:val="single" w:sz="4" w:space="0" w:color="auto"/>
              <w:left w:val="single" w:sz="4" w:space="0" w:color="auto"/>
              <w:bottom w:val="single" w:sz="4" w:space="0" w:color="auto"/>
              <w:right w:val="single" w:sz="4" w:space="0" w:color="auto"/>
            </w:tcBorders>
          </w:tcPr>
          <w:p w14:paraId="52FD2C54" w14:textId="400908AC" w:rsidR="00CD13C0" w:rsidRPr="005523B1" w:rsidRDefault="00CD13C0" w:rsidP="00CD13C0">
            <w:pPr>
              <w:jc w:val="center"/>
              <w:rPr>
                <w:rFonts w:ascii="Garamond" w:hAnsi="Garamond" w:cs="Calibri"/>
                <w:color w:val="000000" w:themeColor="text1"/>
                <w:sz w:val="22"/>
                <w:szCs w:val="22"/>
                <w:lang w:eastAsia="pl-PL"/>
              </w:rPr>
            </w:pPr>
            <w:r w:rsidRPr="005E20E5">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559A77AB"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6875E474" w14:textId="77777777" w:rsidTr="00F406FD">
        <w:tc>
          <w:tcPr>
            <w:tcW w:w="817" w:type="dxa"/>
            <w:tcBorders>
              <w:top w:val="single" w:sz="4" w:space="0" w:color="auto"/>
              <w:left w:val="single" w:sz="4" w:space="0" w:color="auto"/>
              <w:bottom w:val="single" w:sz="4" w:space="0" w:color="auto"/>
              <w:right w:val="single" w:sz="4" w:space="0" w:color="auto"/>
            </w:tcBorders>
          </w:tcPr>
          <w:p w14:paraId="388044D0" w14:textId="03855458"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095A70">
              <w:rPr>
                <w:rFonts w:ascii="Garamond" w:hAnsi="Garamond"/>
                <w:color w:val="000000" w:themeColor="text1"/>
                <w:sz w:val="22"/>
                <w:szCs w:val="22"/>
              </w:rPr>
              <w:t>2.3</w:t>
            </w:r>
            <w:r>
              <w:rPr>
                <w:rFonts w:ascii="Garamond" w:hAnsi="Garamond"/>
                <w:color w:val="000000" w:themeColor="text1"/>
                <w:sz w:val="22"/>
                <w:szCs w:val="22"/>
              </w:rPr>
              <w:t>8</w:t>
            </w:r>
          </w:p>
        </w:tc>
        <w:tc>
          <w:tcPr>
            <w:tcW w:w="8676" w:type="dxa"/>
            <w:tcBorders>
              <w:top w:val="single" w:sz="4" w:space="0" w:color="auto"/>
              <w:left w:val="single" w:sz="4" w:space="0" w:color="auto"/>
              <w:bottom w:val="single" w:sz="4" w:space="0" w:color="auto"/>
              <w:right w:val="single" w:sz="4" w:space="0" w:color="auto"/>
            </w:tcBorders>
          </w:tcPr>
          <w:p w14:paraId="2BDCBFFF"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Rozwiązanie musi umożliwiać retencję składowania kopii zapasowych (liczba wersji, liczba dni – osobno dla pełnych i przyrostowych kopii)</w:t>
            </w:r>
          </w:p>
        </w:tc>
        <w:tc>
          <w:tcPr>
            <w:tcW w:w="1701" w:type="dxa"/>
            <w:tcBorders>
              <w:top w:val="single" w:sz="4" w:space="0" w:color="auto"/>
              <w:left w:val="single" w:sz="4" w:space="0" w:color="auto"/>
              <w:bottom w:val="single" w:sz="4" w:space="0" w:color="auto"/>
              <w:right w:val="single" w:sz="4" w:space="0" w:color="auto"/>
            </w:tcBorders>
          </w:tcPr>
          <w:p w14:paraId="4EBE6AB5" w14:textId="359E7717" w:rsidR="00CD13C0" w:rsidRPr="005523B1" w:rsidRDefault="00CD13C0" w:rsidP="00CD13C0">
            <w:pPr>
              <w:jc w:val="center"/>
              <w:rPr>
                <w:rFonts w:ascii="Garamond" w:hAnsi="Garamond" w:cs="Calibri"/>
                <w:color w:val="000000" w:themeColor="text1"/>
                <w:sz w:val="22"/>
                <w:szCs w:val="22"/>
                <w:lang w:eastAsia="pl-PL"/>
              </w:rPr>
            </w:pPr>
            <w:r w:rsidRPr="005E20E5">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7A10901F"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0E08446A" w14:textId="77777777" w:rsidTr="00F406FD">
        <w:tc>
          <w:tcPr>
            <w:tcW w:w="817" w:type="dxa"/>
            <w:tcBorders>
              <w:top w:val="single" w:sz="4" w:space="0" w:color="auto"/>
              <w:left w:val="single" w:sz="4" w:space="0" w:color="auto"/>
              <w:bottom w:val="single" w:sz="4" w:space="0" w:color="auto"/>
              <w:right w:val="single" w:sz="4" w:space="0" w:color="auto"/>
            </w:tcBorders>
          </w:tcPr>
          <w:p w14:paraId="0DCA2543" w14:textId="2D01601A"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095A70">
              <w:rPr>
                <w:rFonts w:ascii="Garamond" w:hAnsi="Garamond"/>
                <w:color w:val="000000" w:themeColor="text1"/>
                <w:sz w:val="22"/>
                <w:szCs w:val="22"/>
              </w:rPr>
              <w:t>2.3</w:t>
            </w:r>
            <w:r>
              <w:rPr>
                <w:rFonts w:ascii="Garamond" w:hAnsi="Garamond"/>
                <w:color w:val="000000" w:themeColor="text1"/>
                <w:sz w:val="22"/>
                <w:szCs w:val="22"/>
              </w:rPr>
              <w:t>9</w:t>
            </w:r>
          </w:p>
        </w:tc>
        <w:tc>
          <w:tcPr>
            <w:tcW w:w="8676" w:type="dxa"/>
            <w:tcBorders>
              <w:top w:val="single" w:sz="4" w:space="0" w:color="auto"/>
              <w:left w:val="single" w:sz="4" w:space="0" w:color="auto"/>
              <w:bottom w:val="single" w:sz="4" w:space="0" w:color="auto"/>
              <w:right w:val="single" w:sz="4" w:space="0" w:color="auto"/>
            </w:tcBorders>
          </w:tcPr>
          <w:p w14:paraId="1F043D21"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Rozwiązanie musi oferować szyfrowanie danych kluczem generowanym przez rozwiązanie</w:t>
            </w:r>
          </w:p>
        </w:tc>
        <w:tc>
          <w:tcPr>
            <w:tcW w:w="1701" w:type="dxa"/>
            <w:tcBorders>
              <w:top w:val="single" w:sz="4" w:space="0" w:color="auto"/>
              <w:left w:val="single" w:sz="4" w:space="0" w:color="auto"/>
              <w:bottom w:val="single" w:sz="4" w:space="0" w:color="auto"/>
              <w:right w:val="single" w:sz="4" w:space="0" w:color="auto"/>
            </w:tcBorders>
          </w:tcPr>
          <w:p w14:paraId="00A9E0E7" w14:textId="1B4B8792" w:rsidR="00CD13C0" w:rsidRPr="005523B1" w:rsidRDefault="00CD13C0" w:rsidP="00CD13C0">
            <w:pPr>
              <w:jc w:val="center"/>
              <w:rPr>
                <w:rFonts w:ascii="Garamond" w:hAnsi="Garamond" w:cs="Calibri"/>
                <w:color w:val="000000" w:themeColor="text1"/>
                <w:sz w:val="22"/>
                <w:szCs w:val="22"/>
                <w:lang w:eastAsia="pl-PL"/>
              </w:rPr>
            </w:pPr>
            <w:r w:rsidRPr="005E20E5">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10259D17"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58FFC360" w14:textId="77777777" w:rsidTr="00F406FD">
        <w:tc>
          <w:tcPr>
            <w:tcW w:w="13887" w:type="dxa"/>
            <w:gridSpan w:val="4"/>
            <w:tcBorders>
              <w:top w:val="single" w:sz="4" w:space="0" w:color="auto"/>
              <w:left w:val="single" w:sz="4" w:space="0" w:color="auto"/>
              <w:bottom w:val="single" w:sz="4" w:space="0" w:color="auto"/>
              <w:right w:val="single" w:sz="4" w:space="0" w:color="auto"/>
            </w:tcBorders>
          </w:tcPr>
          <w:p w14:paraId="4C32EECB" w14:textId="19F6D4B7" w:rsidR="00CD13C0" w:rsidRPr="001815B9" w:rsidRDefault="00CD13C0" w:rsidP="00CD13C0">
            <w:pPr>
              <w:rPr>
                <w:rFonts w:ascii="Garamond" w:hAnsi="Garamond" w:cs="Calibri"/>
                <w:color w:val="000000" w:themeColor="text1"/>
                <w:sz w:val="22"/>
                <w:szCs w:val="22"/>
                <w:lang w:eastAsia="pl-PL"/>
              </w:rPr>
            </w:pPr>
            <w:proofErr w:type="spellStart"/>
            <w:r w:rsidRPr="000C2D76">
              <w:rPr>
                <w:rFonts w:ascii="Ebrima" w:hAnsi="Ebrima"/>
                <w:b/>
                <w:bCs/>
                <w:color w:val="000000" w:themeColor="text1"/>
              </w:rPr>
              <w:t>OpenStack</w:t>
            </w:r>
            <w:proofErr w:type="spellEnd"/>
            <w:r w:rsidRPr="000C2D76">
              <w:rPr>
                <w:rFonts w:ascii="Ebrima" w:hAnsi="Ebrima"/>
                <w:b/>
                <w:bCs/>
                <w:color w:val="000000" w:themeColor="text1"/>
              </w:rPr>
              <w:t xml:space="preserve"> Swift</w:t>
            </w:r>
          </w:p>
        </w:tc>
      </w:tr>
      <w:tr w:rsidR="00CD13C0" w:rsidRPr="006E7B49" w14:paraId="0F5DF525" w14:textId="77777777" w:rsidTr="00F406FD">
        <w:tc>
          <w:tcPr>
            <w:tcW w:w="817" w:type="dxa"/>
            <w:tcBorders>
              <w:top w:val="single" w:sz="4" w:space="0" w:color="auto"/>
              <w:left w:val="single" w:sz="4" w:space="0" w:color="auto"/>
              <w:bottom w:val="single" w:sz="4" w:space="0" w:color="auto"/>
              <w:right w:val="single" w:sz="4" w:space="0" w:color="auto"/>
            </w:tcBorders>
          </w:tcPr>
          <w:p w14:paraId="66F72DB6" w14:textId="2C7B40C0"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Pr>
                <w:rFonts w:ascii="Garamond" w:hAnsi="Garamond"/>
                <w:color w:val="000000" w:themeColor="text1"/>
                <w:sz w:val="22"/>
                <w:szCs w:val="22"/>
              </w:rPr>
              <w:t>2.40</w:t>
            </w:r>
          </w:p>
        </w:tc>
        <w:tc>
          <w:tcPr>
            <w:tcW w:w="8676" w:type="dxa"/>
            <w:tcBorders>
              <w:top w:val="single" w:sz="4" w:space="0" w:color="auto"/>
              <w:left w:val="single" w:sz="4" w:space="0" w:color="auto"/>
              <w:bottom w:val="single" w:sz="4" w:space="0" w:color="auto"/>
              <w:right w:val="single" w:sz="4" w:space="0" w:color="auto"/>
            </w:tcBorders>
          </w:tcPr>
          <w:p w14:paraId="33A19847"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Rozwiązanie musi umożliwiać składowanie kopii zapasowej w systemie pamięci masowej oferowanej z użyciem interfejsu obiektowego Swift </w:t>
            </w:r>
            <w:r w:rsidRPr="000C2D76">
              <w:rPr>
                <w:rFonts w:ascii="Ebrima" w:hAnsi="Ebrima"/>
                <w:color w:val="000000" w:themeColor="text1"/>
              </w:rPr>
              <w:br/>
              <w:t>w wersji 3</w:t>
            </w:r>
          </w:p>
        </w:tc>
        <w:tc>
          <w:tcPr>
            <w:tcW w:w="1701" w:type="dxa"/>
            <w:tcBorders>
              <w:top w:val="single" w:sz="4" w:space="0" w:color="auto"/>
              <w:left w:val="single" w:sz="4" w:space="0" w:color="auto"/>
              <w:bottom w:val="single" w:sz="4" w:space="0" w:color="auto"/>
              <w:right w:val="single" w:sz="4" w:space="0" w:color="auto"/>
            </w:tcBorders>
          </w:tcPr>
          <w:p w14:paraId="595BAA9E" w14:textId="5F12C96D" w:rsidR="00CD13C0" w:rsidRPr="005523B1" w:rsidRDefault="00CD13C0" w:rsidP="00CD13C0">
            <w:pPr>
              <w:jc w:val="center"/>
              <w:rPr>
                <w:rFonts w:ascii="Garamond" w:hAnsi="Garamond" w:cs="Calibri"/>
                <w:color w:val="000000" w:themeColor="text1"/>
                <w:sz w:val="22"/>
                <w:szCs w:val="22"/>
                <w:lang w:eastAsia="pl-PL"/>
              </w:rPr>
            </w:pPr>
            <w:r w:rsidRPr="00CE067E">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2CAD4C89"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2482C627" w14:textId="77777777" w:rsidTr="00F406FD">
        <w:tc>
          <w:tcPr>
            <w:tcW w:w="817" w:type="dxa"/>
            <w:tcBorders>
              <w:top w:val="single" w:sz="4" w:space="0" w:color="auto"/>
              <w:left w:val="single" w:sz="4" w:space="0" w:color="auto"/>
              <w:bottom w:val="single" w:sz="4" w:space="0" w:color="auto"/>
              <w:right w:val="single" w:sz="4" w:space="0" w:color="auto"/>
            </w:tcBorders>
          </w:tcPr>
          <w:p w14:paraId="229249F6" w14:textId="33EB175C"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Pr>
                <w:rFonts w:ascii="Garamond" w:hAnsi="Garamond"/>
                <w:color w:val="000000" w:themeColor="text1"/>
                <w:sz w:val="22"/>
                <w:szCs w:val="22"/>
              </w:rPr>
              <w:t>2.41</w:t>
            </w:r>
          </w:p>
        </w:tc>
        <w:tc>
          <w:tcPr>
            <w:tcW w:w="8676" w:type="dxa"/>
            <w:tcBorders>
              <w:top w:val="single" w:sz="4" w:space="0" w:color="auto"/>
              <w:left w:val="single" w:sz="4" w:space="0" w:color="auto"/>
              <w:bottom w:val="single" w:sz="4" w:space="0" w:color="auto"/>
              <w:right w:val="single" w:sz="4" w:space="0" w:color="auto"/>
            </w:tcBorders>
          </w:tcPr>
          <w:p w14:paraId="612C1AB6"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Rozwiązanie musi umożliwiać retencję składowania kopii zapasowych (liczba wersji, liczba dni – osobno dla pełnych i przyrostowych kopii)</w:t>
            </w:r>
          </w:p>
        </w:tc>
        <w:tc>
          <w:tcPr>
            <w:tcW w:w="1701" w:type="dxa"/>
            <w:tcBorders>
              <w:top w:val="single" w:sz="4" w:space="0" w:color="auto"/>
              <w:left w:val="single" w:sz="4" w:space="0" w:color="auto"/>
              <w:bottom w:val="single" w:sz="4" w:space="0" w:color="auto"/>
              <w:right w:val="single" w:sz="4" w:space="0" w:color="auto"/>
            </w:tcBorders>
          </w:tcPr>
          <w:p w14:paraId="7409A8BB" w14:textId="6EC63DE0" w:rsidR="00CD13C0" w:rsidRPr="005523B1" w:rsidRDefault="00CD13C0" w:rsidP="00CD13C0">
            <w:pPr>
              <w:jc w:val="center"/>
              <w:rPr>
                <w:rFonts w:ascii="Garamond" w:hAnsi="Garamond" w:cs="Calibri"/>
                <w:color w:val="000000" w:themeColor="text1"/>
                <w:sz w:val="22"/>
                <w:szCs w:val="22"/>
                <w:lang w:eastAsia="pl-PL"/>
              </w:rPr>
            </w:pPr>
            <w:r w:rsidRPr="00CE067E">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319B0E5D"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3DAD9FF1" w14:textId="77777777" w:rsidTr="00F406FD">
        <w:tc>
          <w:tcPr>
            <w:tcW w:w="817" w:type="dxa"/>
            <w:tcBorders>
              <w:top w:val="single" w:sz="4" w:space="0" w:color="auto"/>
              <w:left w:val="single" w:sz="4" w:space="0" w:color="auto"/>
              <w:bottom w:val="single" w:sz="4" w:space="0" w:color="auto"/>
              <w:right w:val="single" w:sz="4" w:space="0" w:color="auto"/>
            </w:tcBorders>
          </w:tcPr>
          <w:p w14:paraId="47F87AC4" w14:textId="5CEBEDA0"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E82889">
              <w:rPr>
                <w:rFonts w:ascii="Garamond" w:hAnsi="Garamond"/>
                <w:color w:val="000000" w:themeColor="text1"/>
                <w:sz w:val="22"/>
                <w:szCs w:val="22"/>
              </w:rPr>
              <w:t>2.4</w:t>
            </w:r>
            <w:r>
              <w:rPr>
                <w:rFonts w:ascii="Garamond" w:hAnsi="Garamond"/>
                <w:color w:val="000000" w:themeColor="text1"/>
                <w:sz w:val="22"/>
                <w:szCs w:val="22"/>
              </w:rPr>
              <w:t>2</w:t>
            </w:r>
          </w:p>
        </w:tc>
        <w:tc>
          <w:tcPr>
            <w:tcW w:w="8676" w:type="dxa"/>
            <w:tcBorders>
              <w:top w:val="single" w:sz="4" w:space="0" w:color="auto"/>
              <w:left w:val="single" w:sz="4" w:space="0" w:color="auto"/>
              <w:bottom w:val="single" w:sz="4" w:space="0" w:color="auto"/>
              <w:right w:val="single" w:sz="4" w:space="0" w:color="auto"/>
            </w:tcBorders>
          </w:tcPr>
          <w:p w14:paraId="228A9EAD"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Rozwiązanie musi oferować kompresję danych przed składowaniem </w:t>
            </w:r>
            <w:r w:rsidRPr="000C2D76">
              <w:rPr>
                <w:rFonts w:ascii="Ebrima" w:hAnsi="Ebrima"/>
                <w:color w:val="000000" w:themeColor="text1"/>
              </w:rPr>
              <w:br/>
              <w:t>ich w Swift</w:t>
            </w:r>
          </w:p>
        </w:tc>
        <w:tc>
          <w:tcPr>
            <w:tcW w:w="1701" w:type="dxa"/>
            <w:tcBorders>
              <w:top w:val="single" w:sz="4" w:space="0" w:color="auto"/>
              <w:left w:val="single" w:sz="4" w:space="0" w:color="auto"/>
              <w:bottom w:val="single" w:sz="4" w:space="0" w:color="auto"/>
              <w:right w:val="single" w:sz="4" w:space="0" w:color="auto"/>
            </w:tcBorders>
          </w:tcPr>
          <w:p w14:paraId="3AF614C9" w14:textId="4640AE10" w:rsidR="00CD13C0" w:rsidRPr="005523B1" w:rsidRDefault="00CD13C0" w:rsidP="00CD13C0">
            <w:pPr>
              <w:jc w:val="center"/>
              <w:rPr>
                <w:rFonts w:ascii="Garamond" w:hAnsi="Garamond" w:cs="Calibri"/>
                <w:color w:val="000000" w:themeColor="text1"/>
                <w:sz w:val="22"/>
                <w:szCs w:val="22"/>
                <w:lang w:eastAsia="pl-PL"/>
              </w:rPr>
            </w:pPr>
            <w:r w:rsidRPr="00CE067E">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0D8836DE"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27668D3F" w14:textId="77777777" w:rsidTr="00F406FD">
        <w:tc>
          <w:tcPr>
            <w:tcW w:w="13887" w:type="dxa"/>
            <w:gridSpan w:val="4"/>
            <w:tcBorders>
              <w:top w:val="single" w:sz="4" w:space="0" w:color="auto"/>
              <w:left w:val="single" w:sz="4" w:space="0" w:color="auto"/>
              <w:bottom w:val="single" w:sz="4" w:space="0" w:color="auto"/>
              <w:right w:val="single" w:sz="4" w:space="0" w:color="auto"/>
            </w:tcBorders>
          </w:tcPr>
          <w:p w14:paraId="0AC0F43D" w14:textId="4BF8F01D" w:rsidR="00CD13C0" w:rsidRPr="001815B9" w:rsidRDefault="00CD13C0" w:rsidP="00CD13C0">
            <w:pPr>
              <w:rPr>
                <w:rFonts w:ascii="Garamond" w:hAnsi="Garamond" w:cs="Calibri"/>
                <w:color w:val="000000" w:themeColor="text1"/>
                <w:sz w:val="22"/>
                <w:szCs w:val="22"/>
                <w:lang w:eastAsia="pl-PL"/>
              </w:rPr>
            </w:pPr>
            <w:r w:rsidRPr="00CD13C0">
              <w:rPr>
                <w:rFonts w:ascii="Ebrima" w:hAnsi="Ebrima"/>
                <w:b/>
                <w:bCs/>
                <w:color w:val="000000" w:themeColor="text1"/>
              </w:rPr>
              <w:t>Biblioteki Taśmowe</w:t>
            </w:r>
          </w:p>
        </w:tc>
      </w:tr>
      <w:tr w:rsidR="00CD13C0" w:rsidRPr="006E7B49" w14:paraId="7BB189EB" w14:textId="77777777" w:rsidTr="00F406FD">
        <w:tc>
          <w:tcPr>
            <w:tcW w:w="817" w:type="dxa"/>
            <w:tcBorders>
              <w:top w:val="single" w:sz="4" w:space="0" w:color="auto"/>
              <w:left w:val="single" w:sz="4" w:space="0" w:color="auto"/>
              <w:bottom w:val="single" w:sz="4" w:space="0" w:color="auto"/>
              <w:right w:val="single" w:sz="4" w:space="0" w:color="auto"/>
            </w:tcBorders>
          </w:tcPr>
          <w:p w14:paraId="24456F7F" w14:textId="21270C9E"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E82889">
              <w:rPr>
                <w:rFonts w:ascii="Garamond" w:hAnsi="Garamond"/>
                <w:color w:val="000000" w:themeColor="text1"/>
                <w:sz w:val="22"/>
                <w:szCs w:val="22"/>
              </w:rPr>
              <w:t>2.4</w:t>
            </w:r>
            <w:r>
              <w:rPr>
                <w:rFonts w:ascii="Garamond" w:hAnsi="Garamond"/>
                <w:color w:val="000000" w:themeColor="text1"/>
                <w:sz w:val="22"/>
                <w:szCs w:val="22"/>
              </w:rPr>
              <w:t>3</w:t>
            </w:r>
          </w:p>
        </w:tc>
        <w:tc>
          <w:tcPr>
            <w:tcW w:w="8676" w:type="dxa"/>
            <w:tcBorders>
              <w:top w:val="single" w:sz="4" w:space="0" w:color="auto"/>
              <w:left w:val="single" w:sz="4" w:space="0" w:color="auto"/>
              <w:bottom w:val="single" w:sz="4" w:space="0" w:color="auto"/>
              <w:right w:val="single" w:sz="4" w:space="0" w:color="auto"/>
            </w:tcBorders>
          </w:tcPr>
          <w:p w14:paraId="16D32B2A"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Obsługa bibliotek taśmowych </w:t>
            </w:r>
            <w:proofErr w:type="spellStart"/>
            <w:r w:rsidRPr="000C2D76">
              <w:rPr>
                <w:rFonts w:ascii="Ebrima" w:hAnsi="Ebrima"/>
                <w:color w:val="000000" w:themeColor="text1"/>
              </w:rPr>
              <w:t>fc</w:t>
            </w:r>
            <w:proofErr w:type="spellEnd"/>
            <w:r w:rsidRPr="000C2D76">
              <w:rPr>
                <w:rFonts w:ascii="Ebrima" w:hAnsi="Ebrima"/>
                <w:color w:val="000000" w:themeColor="text1"/>
              </w:rPr>
              <w:t>/</w:t>
            </w:r>
            <w:proofErr w:type="spellStart"/>
            <w:r w:rsidRPr="000C2D76">
              <w:rPr>
                <w:rFonts w:ascii="Ebrima" w:hAnsi="Ebrima"/>
                <w:color w:val="000000" w:themeColor="text1"/>
              </w:rPr>
              <w:t>sas</w:t>
            </w:r>
            <w:proofErr w:type="spellEnd"/>
            <w:r w:rsidRPr="000C2D76">
              <w:rPr>
                <w:rFonts w:ascii="Ebrima" w:hAnsi="Ebrima"/>
                <w:color w:val="000000" w:themeColor="text1"/>
              </w:rPr>
              <w:t xml:space="preserve"> , </w:t>
            </w:r>
            <w:proofErr w:type="spellStart"/>
            <w:r w:rsidRPr="000C2D76">
              <w:rPr>
                <w:rFonts w:ascii="Ebrima" w:hAnsi="Ebrima"/>
                <w:color w:val="000000" w:themeColor="text1"/>
              </w:rPr>
              <w:t>mozliwość</w:t>
            </w:r>
            <w:proofErr w:type="spellEnd"/>
            <w:r w:rsidRPr="000C2D76">
              <w:rPr>
                <w:rFonts w:ascii="Ebrima" w:hAnsi="Ebrima"/>
                <w:color w:val="000000" w:themeColor="text1"/>
              </w:rPr>
              <w:t xml:space="preserve"> ustawienia retencji , oraz zapisu jednoprzebiegowego – kopia wykonywana raz zapisywana najpierw na dysk I potem na taśmę (</w:t>
            </w:r>
            <w:proofErr w:type="spellStart"/>
            <w:r w:rsidRPr="000C2D76">
              <w:rPr>
                <w:rFonts w:ascii="Ebrima" w:hAnsi="Ebrima"/>
                <w:color w:val="000000" w:themeColor="text1"/>
              </w:rPr>
              <w:t>disk</w:t>
            </w:r>
            <w:proofErr w:type="spellEnd"/>
            <w:r w:rsidRPr="000C2D76">
              <w:rPr>
                <w:rFonts w:ascii="Ebrima" w:hAnsi="Ebrima"/>
                <w:color w:val="000000" w:themeColor="text1"/>
              </w:rPr>
              <w:t xml:space="preserve"> 2 </w:t>
            </w:r>
            <w:proofErr w:type="spellStart"/>
            <w:r w:rsidRPr="000C2D76">
              <w:rPr>
                <w:rFonts w:ascii="Ebrima" w:hAnsi="Ebrima"/>
                <w:color w:val="000000" w:themeColor="text1"/>
              </w:rPr>
              <w:t>disk</w:t>
            </w:r>
            <w:proofErr w:type="spellEnd"/>
            <w:r w:rsidRPr="000C2D76">
              <w:rPr>
                <w:rFonts w:ascii="Ebrima" w:hAnsi="Ebrima"/>
                <w:color w:val="000000" w:themeColor="text1"/>
              </w:rPr>
              <w:t xml:space="preserve"> 2 </w:t>
            </w:r>
            <w:proofErr w:type="spellStart"/>
            <w:r w:rsidRPr="000C2D76">
              <w:rPr>
                <w:rFonts w:ascii="Ebrima" w:hAnsi="Ebrima"/>
                <w:color w:val="000000" w:themeColor="text1"/>
              </w:rPr>
              <w:t>tape</w:t>
            </w:r>
            <w:proofErr w:type="spellEnd"/>
            <w:r w:rsidRPr="000C2D76">
              <w:rPr>
                <w:rFonts w:ascii="Ebrima" w:hAnsi="Ebrima"/>
                <w:color w:val="000000" w:themeColor="text1"/>
              </w:rPr>
              <w:t>)</w:t>
            </w:r>
          </w:p>
        </w:tc>
        <w:tc>
          <w:tcPr>
            <w:tcW w:w="1701" w:type="dxa"/>
            <w:tcBorders>
              <w:top w:val="single" w:sz="4" w:space="0" w:color="auto"/>
              <w:left w:val="single" w:sz="4" w:space="0" w:color="auto"/>
              <w:bottom w:val="single" w:sz="4" w:space="0" w:color="auto"/>
              <w:right w:val="single" w:sz="4" w:space="0" w:color="auto"/>
            </w:tcBorders>
          </w:tcPr>
          <w:p w14:paraId="3E2B9D6F" w14:textId="70E33B55" w:rsidR="00CD13C0" w:rsidRPr="005523B1" w:rsidRDefault="00CD13C0" w:rsidP="00CD13C0">
            <w:pPr>
              <w:jc w:val="center"/>
              <w:rPr>
                <w:rFonts w:ascii="Garamond" w:hAnsi="Garamond" w:cs="Calibri"/>
                <w:color w:val="000000" w:themeColor="text1"/>
                <w:sz w:val="22"/>
                <w:szCs w:val="22"/>
                <w:lang w:eastAsia="pl-PL"/>
              </w:rPr>
            </w:pPr>
            <w:r w:rsidRPr="00CE067E">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2A43877D"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58FFE6A5" w14:textId="77777777" w:rsidTr="00F406FD">
        <w:tc>
          <w:tcPr>
            <w:tcW w:w="817" w:type="dxa"/>
            <w:tcBorders>
              <w:top w:val="single" w:sz="4" w:space="0" w:color="auto"/>
              <w:left w:val="single" w:sz="4" w:space="0" w:color="auto"/>
              <w:bottom w:val="single" w:sz="4" w:space="0" w:color="auto"/>
              <w:right w:val="single" w:sz="4" w:space="0" w:color="auto"/>
            </w:tcBorders>
          </w:tcPr>
          <w:p w14:paraId="79396032" w14:textId="3031CC21"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E82889">
              <w:rPr>
                <w:rFonts w:ascii="Garamond" w:hAnsi="Garamond"/>
                <w:color w:val="000000" w:themeColor="text1"/>
                <w:sz w:val="22"/>
                <w:szCs w:val="22"/>
              </w:rPr>
              <w:t>2.4</w:t>
            </w:r>
            <w:r>
              <w:rPr>
                <w:rFonts w:ascii="Garamond" w:hAnsi="Garamond"/>
                <w:color w:val="000000" w:themeColor="text1"/>
                <w:sz w:val="22"/>
                <w:szCs w:val="22"/>
              </w:rPr>
              <w:t>4</w:t>
            </w:r>
          </w:p>
        </w:tc>
        <w:tc>
          <w:tcPr>
            <w:tcW w:w="8676" w:type="dxa"/>
            <w:tcBorders>
              <w:top w:val="single" w:sz="4" w:space="0" w:color="auto"/>
              <w:left w:val="single" w:sz="4" w:space="0" w:color="auto"/>
              <w:bottom w:val="single" w:sz="4" w:space="0" w:color="auto"/>
              <w:right w:val="single" w:sz="4" w:space="0" w:color="auto"/>
            </w:tcBorders>
          </w:tcPr>
          <w:p w14:paraId="292C69FB" w14:textId="6494B45F"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Obsługa biblioteki taśmowej </w:t>
            </w:r>
            <w:r w:rsidRPr="00CD13C0">
              <w:rPr>
                <w:rFonts w:ascii="Ebrima" w:hAnsi="Ebrima"/>
                <w:color w:val="000000" w:themeColor="text1"/>
              </w:rPr>
              <w:t xml:space="preserve">Dell </w:t>
            </w:r>
            <w:proofErr w:type="spellStart"/>
            <w:r w:rsidRPr="00CD13C0">
              <w:rPr>
                <w:rFonts w:ascii="Ebrima" w:hAnsi="Ebrima"/>
                <w:color w:val="000000" w:themeColor="text1"/>
              </w:rPr>
              <w:t>PowerVault</w:t>
            </w:r>
            <w:proofErr w:type="spellEnd"/>
            <w:r w:rsidRPr="00CD13C0">
              <w:rPr>
                <w:rFonts w:ascii="Ebrima" w:hAnsi="Ebrima"/>
                <w:color w:val="000000" w:themeColor="text1"/>
              </w:rPr>
              <w:t xml:space="preserve"> TL2000 </w:t>
            </w:r>
            <w:r w:rsidRPr="000C2D76">
              <w:rPr>
                <w:rFonts w:ascii="Ebrima" w:hAnsi="Ebrima"/>
                <w:color w:val="000000" w:themeColor="text1"/>
              </w:rPr>
              <w:t>z napędem LTO4 która jest w posiadaniu zamawiającego</w:t>
            </w:r>
          </w:p>
        </w:tc>
        <w:tc>
          <w:tcPr>
            <w:tcW w:w="1701" w:type="dxa"/>
            <w:tcBorders>
              <w:top w:val="single" w:sz="4" w:space="0" w:color="auto"/>
              <w:left w:val="single" w:sz="4" w:space="0" w:color="auto"/>
              <w:bottom w:val="single" w:sz="4" w:space="0" w:color="auto"/>
              <w:right w:val="single" w:sz="4" w:space="0" w:color="auto"/>
            </w:tcBorders>
          </w:tcPr>
          <w:p w14:paraId="27EA99ED" w14:textId="58682EA1" w:rsidR="00CD13C0" w:rsidRPr="005523B1" w:rsidRDefault="00CD13C0" w:rsidP="00CD13C0">
            <w:pPr>
              <w:jc w:val="center"/>
              <w:rPr>
                <w:rFonts w:ascii="Garamond" w:hAnsi="Garamond" w:cs="Calibri"/>
                <w:color w:val="000000" w:themeColor="text1"/>
                <w:sz w:val="22"/>
                <w:szCs w:val="22"/>
                <w:lang w:eastAsia="pl-PL"/>
              </w:rPr>
            </w:pPr>
            <w:r w:rsidRPr="00CE067E">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6E1FE778"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36F26E23" w14:textId="77777777" w:rsidTr="00F406FD">
        <w:tc>
          <w:tcPr>
            <w:tcW w:w="13887" w:type="dxa"/>
            <w:gridSpan w:val="4"/>
            <w:tcBorders>
              <w:top w:val="single" w:sz="4" w:space="0" w:color="auto"/>
              <w:left w:val="single" w:sz="4" w:space="0" w:color="auto"/>
              <w:bottom w:val="single" w:sz="4" w:space="0" w:color="auto"/>
              <w:right w:val="single" w:sz="4" w:space="0" w:color="auto"/>
            </w:tcBorders>
          </w:tcPr>
          <w:p w14:paraId="04972EFE" w14:textId="2110386A" w:rsidR="00CD13C0" w:rsidRPr="001815B9" w:rsidRDefault="00CD13C0" w:rsidP="00CD13C0">
            <w:pPr>
              <w:rPr>
                <w:rFonts w:ascii="Garamond" w:hAnsi="Garamond" w:cs="Calibri"/>
                <w:color w:val="000000" w:themeColor="text1"/>
                <w:sz w:val="22"/>
                <w:szCs w:val="22"/>
                <w:lang w:eastAsia="pl-PL"/>
              </w:rPr>
            </w:pPr>
            <w:r w:rsidRPr="000C2D76">
              <w:rPr>
                <w:rFonts w:ascii="Ebrima" w:hAnsi="Ebrima"/>
                <w:b/>
                <w:bCs/>
                <w:color w:val="000000" w:themeColor="text1"/>
              </w:rPr>
              <w:t xml:space="preserve"> </w:t>
            </w:r>
            <w:r>
              <w:rPr>
                <w:rFonts w:ascii="Ebrima" w:hAnsi="Ebrima"/>
                <w:b/>
                <w:bCs/>
                <w:color w:val="000000" w:themeColor="text1"/>
              </w:rPr>
              <w:t xml:space="preserve">3 </w:t>
            </w:r>
            <w:r w:rsidRPr="000C2D76">
              <w:rPr>
                <w:rFonts w:ascii="Ebrima" w:hAnsi="Ebrima"/>
                <w:b/>
                <w:bCs/>
                <w:color w:val="000000" w:themeColor="text1"/>
              </w:rPr>
              <w:t>INTERFEJS ADMINISTRACYJNY I API</w:t>
            </w:r>
          </w:p>
        </w:tc>
      </w:tr>
      <w:tr w:rsidR="00CD13C0" w:rsidRPr="006E7B49" w14:paraId="77D52941" w14:textId="77777777" w:rsidTr="00F406FD">
        <w:tc>
          <w:tcPr>
            <w:tcW w:w="13887" w:type="dxa"/>
            <w:gridSpan w:val="4"/>
            <w:tcBorders>
              <w:top w:val="single" w:sz="4" w:space="0" w:color="auto"/>
              <w:left w:val="single" w:sz="4" w:space="0" w:color="auto"/>
              <w:bottom w:val="single" w:sz="4" w:space="0" w:color="auto"/>
              <w:right w:val="single" w:sz="4" w:space="0" w:color="auto"/>
            </w:tcBorders>
          </w:tcPr>
          <w:p w14:paraId="1FE38E41" w14:textId="03F8A770" w:rsidR="00CD13C0" w:rsidRPr="001815B9" w:rsidRDefault="00CD13C0" w:rsidP="00CD13C0">
            <w:pPr>
              <w:rPr>
                <w:rFonts w:ascii="Garamond" w:hAnsi="Garamond" w:cs="Calibri"/>
                <w:color w:val="000000" w:themeColor="text1"/>
                <w:sz w:val="22"/>
                <w:szCs w:val="22"/>
                <w:lang w:eastAsia="pl-PL"/>
              </w:rPr>
            </w:pPr>
            <w:r w:rsidRPr="000C2D76">
              <w:rPr>
                <w:rFonts w:ascii="Ebrima" w:hAnsi="Ebrima"/>
                <w:b/>
                <w:bCs/>
                <w:color w:val="000000" w:themeColor="text1"/>
              </w:rPr>
              <w:t>Ogólne</w:t>
            </w:r>
          </w:p>
        </w:tc>
      </w:tr>
      <w:tr w:rsidR="00CD13C0" w:rsidRPr="006E7B49" w14:paraId="642A370A" w14:textId="77777777" w:rsidTr="00F406FD">
        <w:tc>
          <w:tcPr>
            <w:tcW w:w="817" w:type="dxa"/>
            <w:tcBorders>
              <w:top w:val="single" w:sz="4" w:space="0" w:color="auto"/>
              <w:left w:val="single" w:sz="4" w:space="0" w:color="auto"/>
              <w:bottom w:val="single" w:sz="4" w:space="0" w:color="auto"/>
              <w:right w:val="single" w:sz="4" w:space="0" w:color="auto"/>
            </w:tcBorders>
          </w:tcPr>
          <w:p w14:paraId="479C940E" w14:textId="6C63F60C"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Pr>
                <w:rFonts w:ascii="Garamond" w:hAnsi="Garamond"/>
                <w:color w:val="000000" w:themeColor="text1"/>
                <w:sz w:val="22"/>
                <w:szCs w:val="22"/>
              </w:rPr>
              <w:lastRenderedPageBreak/>
              <w:t>3.1</w:t>
            </w:r>
          </w:p>
        </w:tc>
        <w:tc>
          <w:tcPr>
            <w:tcW w:w="8676" w:type="dxa"/>
            <w:tcBorders>
              <w:top w:val="single" w:sz="4" w:space="0" w:color="auto"/>
              <w:left w:val="single" w:sz="4" w:space="0" w:color="auto"/>
              <w:bottom w:val="single" w:sz="4" w:space="0" w:color="auto"/>
              <w:right w:val="single" w:sz="4" w:space="0" w:color="auto"/>
            </w:tcBorders>
          </w:tcPr>
          <w:p w14:paraId="5CE8B739"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Rozwiązanie musi oferować możliwość dostęp administracyjny za pośrednictwem interfejsu </w:t>
            </w:r>
            <w:proofErr w:type="spellStart"/>
            <w:r w:rsidRPr="000C2D76">
              <w:rPr>
                <w:rFonts w:ascii="Ebrima" w:hAnsi="Ebrima"/>
                <w:color w:val="000000" w:themeColor="text1"/>
              </w:rPr>
              <w:t>web’owego</w:t>
            </w:r>
            <w:proofErr w:type="spellEnd"/>
            <w:r w:rsidRPr="000C2D76">
              <w:rPr>
                <w:rFonts w:ascii="Ebrima" w:hAnsi="Ebrima"/>
                <w:color w:val="000000" w:themeColor="text1"/>
              </w:rPr>
              <w:t xml:space="preserve"> (przeglądarka internetowa), tekstowego (CLI) oraz API</w:t>
            </w:r>
          </w:p>
        </w:tc>
        <w:tc>
          <w:tcPr>
            <w:tcW w:w="1701" w:type="dxa"/>
            <w:tcBorders>
              <w:top w:val="single" w:sz="4" w:space="0" w:color="auto"/>
              <w:left w:val="single" w:sz="4" w:space="0" w:color="auto"/>
              <w:bottom w:val="single" w:sz="4" w:space="0" w:color="auto"/>
              <w:right w:val="single" w:sz="4" w:space="0" w:color="auto"/>
            </w:tcBorders>
          </w:tcPr>
          <w:p w14:paraId="66C9F340" w14:textId="4B41FCE0" w:rsidR="00CD13C0" w:rsidRPr="005523B1" w:rsidRDefault="00CD13C0" w:rsidP="00CD13C0">
            <w:pPr>
              <w:jc w:val="center"/>
              <w:rPr>
                <w:rFonts w:ascii="Garamond" w:hAnsi="Garamond" w:cs="Calibri"/>
                <w:color w:val="000000" w:themeColor="text1"/>
                <w:sz w:val="22"/>
                <w:szCs w:val="22"/>
                <w:lang w:eastAsia="pl-PL"/>
              </w:rPr>
            </w:pPr>
            <w:r w:rsidRPr="004863B6">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6C85CD84"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63993E89" w14:textId="77777777" w:rsidTr="00F406FD">
        <w:tc>
          <w:tcPr>
            <w:tcW w:w="817" w:type="dxa"/>
            <w:tcBorders>
              <w:top w:val="single" w:sz="4" w:space="0" w:color="auto"/>
              <w:left w:val="single" w:sz="4" w:space="0" w:color="auto"/>
              <w:bottom w:val="single" w:sz="4" w:space="0" w:color="auto"/>
              <w:right w:val="single" w:sz="4" w:space="0" w:color="auto"/>
            </w:tcBorders>
          </w:tcPr>
          <w:p w14:paraId="428E5EAA" w14:textId="6259CDBC"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Pr>
                <w:rFonts w:ascii="Garamond" w:hAnsi="Garamond"/>
                <w:color w:val="000000" w:themeColor="text1"/>
                <w:sz w:val="22"/>
                <w:szCs w:val="22"/>
              </w:rPr>
              <w:t>3.2</w:t>
            </w:r>
          </w:p>
        </w:tc>
        <w:tc>
          <w:tcPr>
            <w:tcW w:w="8676" w:type="dxa"/>
            <w:tcBorders>
              <w:top w:val="single" w:sz="4" w:space="0" w:color="auto"/>
              <w:left w:val="single" w:sz="4" w:space="0" w:color="auto"/>
              <w:bottom w:val="single" w:sz="4" w:space="0" w:color="auto"/>
              <w:right w:val="single" w:sz="4" w:space="0" w:color="auto"/>
            </w:tcBorders>
          </w:tcPr>
          <w:p w14:paraId="6AD2660A"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Interfejsy powinny umożliwiać administratorom logowanie z użyciem poświadczeń Active Directory lub LDAP</w:t>
            </w:r>
          </w:p>
        </w:tc>
        <w:tc>
          <w:tcPr>
            <w:tcW w:w="1701" w:type="dxa"/>
            <w:tcBorders>
              <w:top w:val="single" w:sz="4" w:space="0" w:color="auto"/>
              <w:left w:val="single" w:sz="4" w:space="0" w:color="auto"/>
              <w:bottom w:val="single" w:sz="4" w:space="0" w:color="auto"/>
              <w:right w:val="single" w:sz="4" w:space="0" w:color="auto"/>
            </w:tcBorders>
          </w:tcPr>
          <w:p w14:paraId="24A17603" w14:textId="3D8F0C32" w:rsidR="00CD13C0" w:rsidRPr="005523B1" w:rsidRDefault="00CD13C0" w:rsidP="00CD13C0">
            <w:pPr>
              <w:jc w:val="center"/>
              <w:rPr>
                <w:rFonts w:ascii="Garamond" w:hAnsi="Garamond" w:cs="Calibri"/>
                <w:color w:val="000000" w:themeColor="text1"/>
                <w:sz w:val="22"/>
                <w:szCs w:val="22"/>
                <w:lang w:eastAsia="pl-PL"/>
              </w:rPr>
            </w:pPr>
            <w:r w:rsidRPr="004863B6">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6139059D"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0861C13A" w14:textId="77777777" w:rsidTr="00F406FD">
        <w:tc>
          <w:tcPr>
            <w:tcW w:w="817" w:type="dxa"/>
            <w:tcBorders>
              <w:top w:val="single" w:sz="4" w:space="0" w:color="auto"/>
              <w:left w:val="single" w:sz="4" w:space="0" w:color="auto"/>
              <w:bottom w:val="single" w:sz="4" w:space="0" w:color="auto"/>
              <w:right w:val="single" w:sz="4" w:space="0" w:color="auto"/>
            </w:tcBorders>
          </w:tcPr>
          <w:p w14:paraId="0900FA32" w14:textId="091123DF"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Pr>
                <w:rFonts w:ascii="Garamond" w:hAnsi="Garamond"/>
                <w:color w:val="000000" w:themeColor="text1"/>
                <w:sz w:val="22"/>
                <w:szCs w:val="22"/>
              </w:rPr>
              <w:t>3.3</w:t>
            </w:r>
          </w:p>
        </w:tc>
        <w:tc>
          <w:tcPr>
            <w:tcW w:w="8676" w:type="dxa"/>
            <w:tcBorders>
              <w:top w:val="single" w:sz="4" w:space="0" w:color="auto"/>
              <w:left w:val="single" w:sz="4" w:space="0" w:color="auto"/>
              <w:bottom w:val="single" w:sz="4" w:space="0" w:color="auto"/>
              <w:right w:val="single" w:sz="4" w:space="0" w:color="auto"/>
            </w:tcBorders>
          </w:tcPr>
          <w:p w14:paraId="058AFD46"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System powinien umożliwiać nadawanie uprawnień i dostępów administratorom do na podstawie definiowalnych ról (ang. RBAC) na poziomie globalnym systemu (sekcji interfejsu użytkownika) oraz do poszczególnych instancji środowisk wirtualnych, aplikacji i instancji pamięci masowych (wolumenów lub systemów plików)</w:t>
            </w:r>
          </w:p>
          <w:p w14:paraId="4023273E" w14:textId="77777777" w:rsidR="00CD13C0" w:rsidRPr="000C2D76" w:rsidRDefault="00CD13C0" w:rsidP="00CD13C0">
            <w:pPr>
              <w:suppressAutoHyphens w:val="0"/>
              <w:spacing w:after="15" w:line="267" w:lineRule="auto"/>
              <w:ind w:right="38"/>
              <w:jc w:val="both"/>
              <w:rPr>
                <w:rFonts w:ascii="Ebrima" w:hAnsi="Ebrima"/>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1FA553EF" w14:textId="33D3A671" w:rsidR="00CD13C0" w:rsidRPr="005523B1" w:rsidRDefault="00CD13C0" w:rsidP="00CD13C0">
            <w:pPr>
              <w:jc w:val="center"/>
              <w:rPr>
                <w:rFonts w:ascii="Garamond" w:hAnsi="Garamond" w:cs="Calibri"/>
                <w:color w:val="000000" w:themeColor="text1"/>
                <w:sz w:val="22"/>
                <w:szCs w:val="22"/>
                <w:lang w:eastAsia="pl-PL"/>
              </w:rPr>
            </w:pPr>
            <w:r w:rsidRPr="004863B6">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2491CC92"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6C399757" w14:textId="77777777" w:rsidTr="00F406FD">
        <w:tc>
          <w:tcPr>
            <w:tcW w:w="13887" w:type="dxa"/>
            <w:gridSpan w:val="4"/>
            <w:tcBorders>
              <w:top w:val="single" w:sz="4" w:space="0" w:color="auto"/>
              <w:left w:val="single" w:sz="4" w:space="0" w:color="auto"/>
              <w:bottom w:val="single" w:sz="4" w:space="0" w:color="auto"/>
              <w:right w:val="single" w:sz="4" w:space="0" w:color="auto"/>
            </w:tcBorders>
          </w:tcPr>
          <w:p w14:paraId="3EB621C0" w14:textId="355AF533" w:rsidR="00CD13C0" w:rsidRPr="001815B9" w:rsidRDefault="00CD13C0" w:rsidP="00CD13C0">
            <w:pPr>
              <w:rPr>
                <w:rFonts w:ascii="Garamond" w:hAnsi="Garamond" w:cs="Calibri"/>
                <w:color w:val="000000" w:themeColor="text1"/>
                <w:sz w:val="22"/>
                <w:szCs w:val="22"/>
                <w:lang w:eastAsia="pl-PL"/>
              </w:rPr>
            </w:pPr>
            <w:r w:rsidRPr="000C2D76">
              <w:rPr>
                <w:rFonts w:ascii="Ebrima" w:hAnsi="Ebrima"/>
                <w:b/>
                <w:bCs/>
                <w:color w:val="000000" w:themeColor="text1"/>
              </w:rPr>
              <w:t>Interfejs webowy</w:t>
            </w:r>
          </w:p>
        </w:tc>
      </w:tr>
      <w:tr w:rsidR="00CD13C0" w:rsidRPr="006E7B49" w14:paraId="45A5CF1C" w14:textId="77777777" w:rsidTr="00F406FD">
        <w:tc>
          <w:tcPr>
            <w:tcW w:w="817" w:type="dxa"/>
            <w:tcBorders>
              <w:top w:val="single" w:sz="4" w:space="0" w:color="auto"/>
              <w:left w:val="single" w:sz="4" w:space="0" w:color="auto"/>
              <w:bottom w:val="single" w:sz="4" w:space="0" w:color="auto"/>
              <w:right w:val="single" w:sz="4" w:space="0" w:color="auto"/>
            </w:tcBorders>
          </w:tcPr>
          <w:p w14:paraId="786FE794" w14:textId="110009E5"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Pr>
                <w:rFonts w:ascii="Garamond" w:hAnsi="Garamond"/>
                <w:color w:val="000000" w:themeColor="text1"/>
                <w:sz w:val="22"/>
                <w:szCs w:val="22"/>
              </w:rPr>
              <w:t>3.4</w:t>
            </w:r>
          </w:p>
        </w:tc>
        <w:tc>
          <w:tcPr>
            <w:tcW w:w="8676" w:type="dxa"/>
            <w:tcBorders>
              <w:top w:val="single" w:sz="4" w:space="0" w:color="auto"/>
              <w:left w:val="single" w:sz="4" w:space="0" w:color="auto"/>
              <w:bottom w:val="single" w:sz="4" w:space="0" w:color="auto"/>
              <w:right w:val="single" w:sz="4" w:space="0" w:color="auto"/>
            </w:tcBorders>
          </w:tcPr>
          <w:p w14:paraId="78140615"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Interfejs musi umożliwiać wyświetlenie podstawowych statystyk, czy dane środowisko wirtualne lub aplikacja jest zabezpieczona</w:t>
            </w:r>
          </w:p>
        </w:tc>
        <w:tc>
          <w:tcPr>
            <w:tcW w:w="1701" w:type="dxa"/>
            <w:tcBorders>
              <w:top w:val="single" w:sz="4" w:space="0" w:color="auto"/>
              <w:left w:val="single" w:sz="4" w:space="0" w:color="auto"/>
              <w:bottom w:val="single" w:sz="4" w:space="0" w:color="auto"/>
              <w:right w:val="single" w:sz="4" w:space="0" w:color="auto"/>
            </w:tcBorders>
          </w:tcPr>
          <w:p w14:paraId="333A546F" w14:textId="32EB6AFA" w:rsidR="00CD13C0" w:rsidRPr="005523B1" w:rsidRDefault="00CD13C0" w:rsidP="00CD13C0">
            <w:pPr>
              <w:jc w:val="center"/>
              <w:rPr>
                <w:rFonts w:ascii="Garamond" w:hAnsi="Garamond" w:cs="Calibri"/>
                <w:color w:val="000000" w:themeColor="text1"/>
                <w:sz w:val="22"/>
                <w:szCs w:val="22"/>
                <w:lang w:eastAsia="pl-PL"/>
              </w:rPr>
            </w:pPr>
            <w:r w:rsidRPr="00A600C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5FC5E317"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68A9FECD" w14:textId="77777777" w:rsidTr="00F406FD">
        <w:tc>
          <w:tcPr>
            <w:tcW w:w="817" w:type="dxa"/>
            <w:tcBorders>
              <w:top w:val="single" w:sz="4" w:space="0" w:color="auto"/>
              <w:left w:val="single" w:sz="4" w:space="0" w:color="auto"/>
              <w:bottom w:val="single" w:sz="4" w:space="0" w:color="auto"/>
              <w:right w:val="single" w:sz="4" w:space="0" w:color="auto"/>
            </w:tcBorders>
          </w:tcPr>
          <w:p w14:paraId="05073247" w14:textId="7C62934B"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2351E9">
              <w:rPr>
                <w:rFonts w:ascii="Garamond" w:hAnsi="Garamond"/>
                <w:color w:val="000000" w:themeColor="text1"/>
                <w:sz w:val="22"/>
                <w:szCs w:val="22"/>
              </w:rPr>
              <w:t>3</w:t>
            </w:r>
            <w:r>
              <w:rPr>
                <w:rFonts w:ascii="Garamond" w:hAnsi="Garamond"/>
                <w:color w:val="000000" w:themeColor="text1"/>
                <w:sz w:val="22"/>
                <w:szCs w:val="22"/>
              </w:rPr>
              <w:t>.5</w:t>
            </w:r>
          </w:p>
        </w:tc>
        <w:tc>
          <w:tcPr>
            <w:tcW w:w="8676" w:type="dxa"/>
            <w:tcBorders>
              <w:top w:val="single" w:sz="4" w:space="0" w:color="auto"/>
              <w:left w:val="single" w:sz="4" w:space="0" w:color="auto"/>
              <w:bottom w:val="single" w:sz="4" w:space="0" w:color="auto"/>
              <w:right w:val="single" w:sz="4" w:space="0" w:color="auto"/>
            </w:tcBorders>
          </w:tcPr>
          <w:p w14:paraId="00207DC0"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Interfejs musi umożliwiać wyświetlenie statystyk prędkości wykonywania kopii (ilość danych w jednostce czasu) i czasu trwania, czy dane środowisko wirtualne lub aplikacja jest zabezpieczona z podziałem na fazy wykonywania zadań kopii zapasowych (eksport danych ze środowiska i zapis w miejscu składowania danych)</w:t>
            </w:r>
          </w:p>
        </w:tc>
        <w:tc>
          <w:tcPr>
            <w:tcW w:w="1701" w:type="dxa"/>
            <w:tcBorders>
              <w:top w:val="single" w:sz="4" w:space="0" w:color="auto"/>
              <w:left w:val="single" w:sz="4" w:space="0" w:color="auto"/>
              <w:bottom w:val="single" w:sz="4" w:space="0" w:color="auto"/>
              <w:right w:val="single" w:sz="4" w:space="0" w:color="auto"/>
            </w:tcBorders>
          </w:tcPr>
          <w:p w14:paraId="7984EBD0" w14:textId="0C73BBA9" w:rsidR="00CD13C0" w:rsidRPr="005523B1" w:rsidRDefault="00CD13C0" w:rsidP="00CD13C0">
            <w:pPr>
              <w:jc w:val="center"/>
              <w:rPr>
                <w:rFonts w:ascii="Garamond" w:hAnsi="Garamond" w:cs="Calibri"/>
                <w:color w:val="000000" w:themeColor="text1"/>
                <w:sz w:val="22"/>
                <w:szCs w:val="22"/>
                <w:lang w:eastAsia="pl-PL"/>
              </w:rPr>
            </w:pPr>
            <w:r w:rsidRPr="00A600C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7B578C30"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15D01DBB" w14:textId="77777777" w:rsidTr="00F406FD">
        <w:tc>
          <w:tcPr>
            <w:tcW w:w="817" w:type="dxa"/>
            <w:tcBorders>
              <w:top w:val="single" w:sz="4" w:space="0" w:color="auto"/>
              <w:left w:val="single" w:sz="4" w:space="0" w:color="auto"/>
              <w:bottom w:val="single" w:sz="4" w:space="0" w:color="auto"/>
              <w:right w:val="single" w:sz="4" w:space="0" w:color="auto"/>
            </w:tcBorders>
          </w:tcPr>
          <w:p w14:paraId="5CA0F7EE" w14:textId="2925DEAE"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2351E9">
              <w:rPr>
                <w:rFonts w:ascii="Garamond" w:hAnsi="Garamond"/>
                <w:color w:val="000000" w:themeColor="text1"/>
                <w:sz w:val="22"/>
                <w:szCs w:val="22"/>
              </w:rPr>
              <w:t>3</w:t>
            </w:r>
            <w:r>
              <w:rPr>
                <w:rFonts w:ascii="Garamond" w:hAnsi="Garamond"/>
                <w:color w:val="000000" w:themeColor="text1"/>
                <w:sz w:val="22"/>
                <w:szCs w:val="22"/>
              </w:rPr>
              <w:t>.6</w:t>
            </w:r>
          </w:p>
        </w:tc>
        <w:tc>
          <w:tcPr>
            <w:tcW w:w="8676" w:type="dxa"/>
            <w:tcBorders>
              <w:top w:val="single" w:sz="4" w:space="0" w:color="auto"/>
              <w:left w:val="single" w:sz="4" w:space="0" w:color="auto"/>
              <w:bottom w:val="single" w:sz="4" w:space="0" w:color="auto"/>
              <w:right w:val="single" w:sz="4" w:space="0" w:color="auto"/>
            </w:tcBorders>
          </w:tcPr>
          <w:p w14:paraId="26545029"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Interfejs musi umożliwiać konfigurację cyklicznie przesyłanych raportów </w:t>
            </w:r>
            <w:r w:rsidRPr="000C2D76">
              <w:rPr>
                <w:rFonts w:ascii="Ebrima" w:hAnsi="Ebrima"/>
                <w:color w:val="000000" w:themeColor="text1"/>
              </w:rPr>
              <w:br/>
              <w:t>ze statusem ostatnio wykonanych kopii zapasowych</w:t>
            </w:r>
          </w:p>
        </w:tc>
        <w:tc>
          <w:tcPr>
            <w:tcW w:w="1701" w:type="dxa"/>
            <w:tcBorders>
              <w:top w:val="single" w:sz="4" w:space="0" w:color="auto"/>
              <w:left w:val="single" w:sz="4" w:space="0" w:color="auto"/>
              <w:bottom w:val="single" w:sz="4" w:space="0" w:color="auto"/>
              <w:right w:val="single" w:sz="4" w:space="0" w:color="auto"/>
            </w:tcBorders>
          </w:tcPr>
          <w:p w14:paraId="0B94018D" w14:textId="4EF2F6C5" w:rsidR="00CD13C0" w:rsidRPr="005523B1" w:rsidRDefault="00CD13C0" w:rsidP="00CD13C0">
            <w:pPr>
              <w:jc w:val="center"/>
              <w:rPr>
                <w:rFonts w:ascii="Garamond" w:hAnsi="Garamond" w:cs="Calibri"/>
                <w:color w:val="000000" w:themeColor="text1"/>
                <w:sz w:val="22"/>
                <w:szCs w:val="22"/>
                <w:lang w:eastAsia="pl-PL"/>
              </w:rPr>
            </w:pPr>
            <w:r w:rsidRPr="00A600C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480C2ABB"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4B23CE1F" w14:textId="77777777" w:rsidTr="00F406FD">
        <w:tc>
          <w:tcPr>
            <w:tcW w:w="817" w:type="dxa"/>
            <w:tcBorders>
              <w:top w:val="single" w:sz="4" w:space="0" w:color="auto"/>
              <w:left w:val="single" w:sz="4" w:space="0" w:color="auto"/>
              <w:bottom w:val="single" w:sz="4" w:space="0" w:color="auto"/>
              <w:right w:val="single" w:sz="4" w:space="0" w:color="auto"/>
            </w:tcBorders>
          </w:tcPr>
          <w:p w14:paraId="6C114195" w14:textId="23E87812"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2351E9">
              <w:rPr>
                <w:rFonts w:ascii="Garamond" w:hAnsi="Garamond"/>
                <w:color w:val="000000" w:themeColor="text1"/>
                <w:sz w:val="22"/>
                <w:szCs w:val="22"/>
              </w:rPr>
              <w:t>3</w:t>
            </w:r>
            <w:r>
              <w:rPr>
                <w:rFonts w:ascii="Garamond" w:hAnsi="Garamond"/>
                <w:color w:val="000000" w:themeColor="text1"/>
                <w:sz w:val="22"/>
                <w:szCs w:val="22"/>
              </w:rPr>
              <w:t>.7</w:t>
            </w:r>
          </w:p>
        </w:tc>
        <w:tc>
          <w:tcPr>
            <w:tcW w:w="8676" w:type="dxa"/>
            <w:tcBorders>
              <w:top w:val="single" w:sz="4" w:space="0" w:color="auto"/>
              <w:left w:val="single" w:sz="4" w:space="0" w:color="auto"/>
              <w:bottom w:val="single" w:sz="4" w:space="0" w:color="auto"/>
              <w:right w:val="single" w:sz="4" w:space="0" w:color="auto"/>
            </w:tcBorders>
          </w:tcPr>
          <w:p w14:paraId="6D0DE93D"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Interfejs musi umożliwiać konfigurację cyklicznie przesyłanych raportów </w:t>
            </w:r>
            <w:r w:rsidRPr="000C2D76">
              <w:rPr>
                <w:rFonts w:ascii="Ebrima" w:hAnsi="Ebrima"/>
                <w:color w:val="000000" w:themeColor="text1"/>
              </w:rPr>
              <w:br/>
              <w:t xml:space="preserve">ze statusem kopii zapasowych, które nie powiodły się w ostatnim czasie – </w:t>
            </w:r>
            <w:r w:rsidRPr="000C2D76">
              <w:rPr>
                <w:rFonts w:ascii="Ebrima" w:hAnsi="Ebrima"/>
                <w:color w:val="000000" w:themeColor="text1"/>
              </w:rPr>
              <w:br/>
            </w:r>
            <w:r w:rsidRPr="000C2D76">
              <w:rPr>
                <w:rFonts w:ascii="Ebrima" w:hAnsi="Ebrima"/>
                <w:color w:val="000000" w:themeColor="text1"/>
              </w:rPr>
              <w:lastRenderedPageBreak/>
              <w:t>np. w ciągu ostatnich kilkunastu minut, niedostępności komponentu wykonującego kopie zapasowe (ang. data-</w:t>
            </w:r>
            <w:proofErr w:type="spellStart"/>
            <w:r w:rsidRPr="000C2D76">
              <w:rPr>
                <w:rFonts w:ascii="Ebrima" w:hAnsi="Ebrima"/>
                <w:color w:val="000000" w:themeColor="text1"/>
              </w:rPr>
              <w:t>mover</w:t>
            </w:r>
            <w:proofErr w:type="spellEnd"/>
            <w:r w:rsidRPr="000C2D76">
              <w:rPr>
                <w:rFonts w:ascii="Ebrima" w:hAnsi="Ebrima"/>
                <w:color w:val="000000" w:themeColor="text1"/>
              </w:rPr>
              <w:t>)</w:t>
            </w:r>
          </w:p>
        </w:tc>
        <w:tc>
          <w:tcPr>
            <w:tcW w:w="1701" w:type="dxa"/>
            <w:tcBorders>
              <w:top w:val="single" w:sz="4" w:space="0" w:color="auto"/>
              <w:left w:val="single" w:sz="4" w:space="0" w:color="auto"/>
              <w:bottom w:val="single" w:sz="4" w:space="0" w:color="auto"/>
              <w:right w:val="single" w:sz="4" w:space="0" w:color="auto"/>
            </w:tcBorders>
          </w:tcPr>
          <w:p w14:paraId="49B9A998" w14:textId="59F1BC21" w:rsidR="00CD13C0" w:rsidRPr="005523B1" w:rsidRDefault="00CD13C0" w:rsidP="00CD13C0">
            <w:pPr>
              <w:jc w:val="center"/>
              <w:rPr>
                <w:rFonts w:ascii="Garamond" w:hAnsi="Garamond" w:cs="Calibri"/>
                <w:color w:val="000000" w:themeColor="text1"/>
                <w:sz w:val="22"/>
                <w:szCs w:val="22"/>
                <w:lang w:eastAsia="pl-PL"/>
              </w:rPr>
            </w:pPr>
            <w:r w:rsidRPr="00A600CD">
              <w:rPr>
                <w:rFonts w:ascii="Garamond" w:hAnsi="Garamond"/>
                <w:color w:val="000000" w:themeColor="text1"/>
                <w:sz w:val="22"/>
                <w:szCs w:val="22"/>
              </w:rPr>
              <w:lastRenderedPageBreak/>
              <w:t>TAK</w:t>
            </w:r>
          </w:p>
        </w:tc>
        <w:tc>
          <w:tcPr>
            <w:tcW w:w="2693" w:type="dxa"/>
            <w:tcBorders>
              <w:top w:val="single" w:sz="4" w:space="0" w:color="auto"/>
              <w:left w:val="single" w:sz="4" w:space="0" w:color="auto"/>
              <w:bottom w:val="single" w:sz="4" w:space="0" w:color="auto"/>
              <w:right w:val="single" w:sz="4" w:space="0" w:color="auto"/>
            </w:tcBorders>
            <w:vAlign w:val="center"/>
          </w:tcPr>
          <w:p w14:paraId="72ABFD5D"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05316C8A" w14:textId="77777777" w:rsidTr="00F406FD">
        <w:tc>
          <w:tcPr>
            <w:tcW w:w="817" w:type="dxa"/>
            <w:tcBorders>
              <w:top w:val="single" w:sz="4" w:space="0" w:color="auto"/>
              <w:left w:val="single" w:sz="4" w:space="0" w:color="auto"/>
              <w:bottom w:val="single" w:sz="4" w:space="0" w:color="auto"/>
              <w:right w:val="single" w:sz="4" w:space="0" w:color="auto"/>
            </w:tcBorders>
          </w:tcPr>
          <w:p w14:paraId="37A7667C" w14:textId="15DE8EFC"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2351E9">
              <w:rPr>
                <w:rFonts w:ascii="Garamond" w:hAnsi="Garamond"/>
                <w:color w:val="000000" w:themeColor="text1"/>
                <w:sz w:val="22"/>
                <w:szCs w:val="22"/>
              </w:rPr>
              <w:t>3</w:t>
            </w:r>
            <w:r>
              <w:rPr>
                <w:rFonts w:ascii="Garamond" w:hAnsi="Garamond"/>
                <w:color w:val="000000" w:themeColor="text1"/>
                <w:sz w:val="22"/>
                <w:szCs w:val="22"/>
              </w:rPr>
              <w:t>.8</w:t>
            </w:r>
          </w:p>
        </w:tc>
        <w:tc>
          <w:tcPr>
            <w:tcW w:w="8676" w:type="dxa"/>
            <w:tcBorders>
              <w:top w:val="single" w:sz="4" w:space="0" w:color="auto"/>
              <w:left w:val="single" w:sz="4" w:space="0" w:color="auto"/>
              <w:bottom w:val="single" w:sz="4" w:space="0" w:color="auto"/>
              <w:right w:val="single" w:sz="4" w:space="0" w:color="auto"/>
            </w:tcBorders>
          </w:tcPr>
          <w:p w14:paraId="2C137A1D"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Interfejs musi umożliwiać wyświetlenie statystyk takich jak rozmiar kopii zapasowej oraz czas potrzebny na wykonanie kopii zapasowej </w:t>
            </w:r>
            <w:r w:rsidRPr="000C2D76">
              <w:rPr>
                <w:rFonts w:ascii="Ebrima" w:hAnsi="Ebrima"/>
                <w:color w:val="000000" w:themeColor="text1"/>
              </w:rPr>
              <w:br/>
              <w:t>lub odtworzenia w perspektywie czasu, np. w celu analizy przyrostu rozmiarów backupu lub czasu jego wykonywania</w:t>
            </w:r>
          </w:p>
        </w:tc>
        <w:tc>
          <w:tcPr>
            <w:tcW w:w="1701" w:type="dxa"/>
            <w:tcBorders>
              <w:top w:val="single" w:sz="4" w:space="0" w:color="auto"/>
              <w:left w:val="single" w:sz="4" w:space="0" w:color="auto"/>
              <w:bottom w:val="single" w:sz="4" w:space="0" w:color="auto"/>
              <w:right w:val="single" w:sz="4" w:space="0" w:color="auto"/>
            </w:tcBorders>
          </w:tcPr>
          <w:p w14:paraId="024086ED" w14:textId="29CB32A7" w:rsidR="00CD13C0" w:rsidRPr="005523B1" w:rsidRDefault="00CD13C0" w:rsidP="00CD13C0">
            <w:pPr>
              <w:jc w:val="center"/>
              <w:rPr>
                <w:rFonts w:ascii="Garamond" w:hAnsi="Garamond" w:cs="Calibri"/>
                <w:color w:val="000000" w:themeColor="text1"/>
                <w:sz w:val="22"/>
                <w:szCs w:val="22"/>
                <w:lang w:eastAsia="pl-PL"/>
              </w:rPr>
            </w:pPr>
            <w:r w:rsidRPr="00A600C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0084E427"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062621DA" w14:textId="77777777" w:rsidTr="00F406FD">
        <w:tc>
          <w:tcPr>
            <w:tcW w:w="817" w:type="dxa"/>
            <w:tcBorders>
              <w:top w:val="single" w:sz="4" w:space="0" w:color="auto"/>
              <w:left w:val="single" w:sz="4" w:space="0" w:color="auto"/>
              <w:bottom w:val="single" w:sz="4" w:space="0" w:color="auto"/>
              <w:right w:val="single" w:sz="4" w:space="0" w:color="auto"/>
            </w:tcBorders>
          </w:tcPr>
          <w:p w14:paraId="541D8F5E" w14:textId="6A3E0735"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2351E9">
              <w:rPr>
                <w:rFonts w:ascii="Garamond" w:hAnsi="Garamond"/>
                <w:color w:val="000000" w:themeColor="text1"/>
                <w:sz w:val="22"/>
                <w:szCs w:val="22"/>
              </w:rPr>
              <w:t>3</w:t>
            </w:r>
            <w:r>
              <w:rPr>
                <w:rFonts w:ascii="Garamond" w:hAnsi="Garamond"/>
                <w:color w:val="000000" w:themeColor="text1"/>
                <w:sz w:val="22"/>
                <w:szCs w:val="22"/>
              </w:rPr>
              <w:t>.9</w:t>
            </w:r>
          </w:p>
        </w:tc>
        <w:tc>
          <w:tcPr>
            <w:tcW w:w="8676" w:type="dxa"/>
            <w:tcBorders>
              <w:top w:val="single" w:sz="4" w:space="0" w:color="auto"/>
              <w:left w:val="single" w:sz="4" w:space="0" w:color="auto"/>
              <w:bottom w:val="single" w:sz="4" w:space="0" w:color="auto"/>
              <w:right w:val="single" w:sz="4" w:space="0" w:color="auto"/>
            </w:tcBorders>
          </w:tcPr>
          <w:p w14:paraId="0D11DA6E"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Interfejs powinien umożliwiać raportowanie zajętość przestrzeni dyskowej w miejscach składowania danych z podziałem na środowiska wirtualne, polityki, maszyny wirtualne, instancje pamięci masowej</w:t>
            </w:r>
          </w:p>
        </w:tc>
        <w:tc>
          <w:tcPr>
            <w:tcW w:w="1701" w:type="dxa"/>
            <w:tcBorders>
              <w:top w:val="single" w:sz="4" w:space="0" w:color="auto"/>
              <w:left w:val="single" w:sz="4" w:space="0" w:color="auto"/>
              <w:bottom w:val="single" w:sz="4" w:space="0" w:color="auto"/>
              <w:right w:val="single" w:sz="4" w:space="0" w:color="auto"/>
            </w:tcBorders>
          </w:tcPr>
          <w:p w14:paraId="00F56C61" w14:textId="73630363" w:rsidR="00CD13C0" w:rsidRPr="005523B1" w:rsidRDefault="00CD13C0" w:rsidP="00CD13C0">
            <w:pPr>
              <w:jc w:val="center"/>
              <w:rPr>
                <w:rFonts w:ascii="Garamond" w:hAnsi="Garamond" w:cs="Calibri"/>
                <w:color w:val="000000" w:themeColor="text1"/>
                <w:sz w:val="22"/>
                <w:szCs w:val="22"/>
                <w:lang w:eastAsia="pl-PL"/>
              </w:rPr>
            </w:pPr>
            <w:r w:rsidRPr="00A600C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624B847A"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70C0E59A" w14:textId="77777777" w:rsidTr="00F406FD">
        <w:tc>
          <w:tcPr>
            <w:tcW w:w="817" w:type="dxa"/>
            <w:tcBorders>
              <w:top w:val="single" w:sz="4" w:space="0" w:color="auto"/>
              <w:left w:val="single" w:sz="4" w:space="0" w:color="auto"/>
              <w:bottom w:val="single" w:sz="4" w:space="0" w:color="auto"/>
              <w:right w:val="single" w:sz="4" w:space="0" w:color="auto"/>
            </w:tcBorders>
          </w:tcPr>
          <w:p w14:paraId="7FED6BDA" w14:textId="1FCB3F6A"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2351E9">
              <w:rPr>
                <w:rFonts w:ascii="Garamond" w:hAnsi="Garamond"/>
                <w:color w:val="000000" w:themeColor="text1"/>
                <w:sz w:val="22"/>
                <w:szCs w:val="22"/>
              </w:rPr>
              <w:t>3</w:t>
            </w:r>
            <w:r>
              <w:rPr>
                <w:rFonts w:ascii="Garamond" w:hAnsi="Garamond"/>
                <w:color w:val="000000" w:themeColor="text1"/>
                <w:sz w:val="22"/>
                <w:szCs w:val="22"/>
              </w:rPr>
              <w:t>.10</w:t>
            </w:r>
          </w:p>
        </w:tc>
        <w:tc>
          <w:tcPr>
            <w:tcW w:w="8676" w:type="dxa"/>
            <w:tcBorders>
              <w:top w:val="single" w:sz="4" w:space="0" w:color="auto"/>
              <w:left w:val="single" w:sz="4" w:space="0" w:color="auto"/>
              <w:bottom w:val="single" w:sz="4" w:space="0" w:color="auto"/>
              <w:right w:val="single" w:sz="4" w:space="0" w:color="auto"/>
            </w:tcBorders>
          </w:tcPr>
          <w:p w14:paraId="524F8B39"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Interfejs musi umożliwiać centralne zarządzanie konfiguracją komponentów realizujących proces kopii zapasowej (ang. data-</w:t>
            </w:r>
            <w:proofErr w:type="spellStart"/>
            <w:r w:rsidRPr="000C2D76">
              <w:rPr>
                <w:rFonts w:ascii="Ebrima" w:hAnsi="Ebrima"/>
                <w:color w:val="000000" w:themeColor="text1"/>
              </w:rPr>
              <w:t>mover</w:t>
            </w:r>
            <w:proofErr w:type="spellEnd"/>
            <w:r w:rsidRPr="000C2D76">
              <w:rPr>
                <w:rFonts w:ascii="Ebrima" w:hAnsi="Ebrima"/>
                <w:color w:val="000000" w:themeColor="text1"/>
              </w:rPr>
              <w:t xml:space="preserve">), danych dostępowych i metod wykonywania kopii zapasowych </w:t>
            </w:r>
            <w:proofErr w:type="spellStart"/>
            <w:r w:rsidRPr="000C2D76">
              <w:rPr>
                <w:rFonts w:ascii="Ebrima" w:hAnsi="Ebrima"/>
                <w:color w:val="000000" w:themeColor="text1"/>
              </w:rPr>
              <w:t>wirtualizatorów</w:t>
            </w:r>
            <w:proofErr w:type="spellEnd"/>
            <w:r w:rsidRPr="000C2D76">
              <w:rPr>
                <w:rFonts w:ascii="Ebrima" w:hAnsi="Ebrima"/>
                <w:color w:val="000000" w:themeColor="text1"/>
              </w:rPr>
              <w:t xml:space="preserve"> oraz konfiguracji miejsc składowania danych</w:t>
            </w:r>
          </w:p>
        </w:tc>
        <w:tc>
          <w:tcPr>
            <w:tcW w:w="1701" w:type="dxa"/>
            <w:tcBorders>
              <w:top w:val="single" w:sz="4" w:space="0" w:color="auto"/>
              <w:left w:val="single" w:sz="4" w:space="0" w:color="auto"/>
              <w:bottom w:val="single" w:sz="4" w:space="0" w:color="auto"/>
              <w:right w:val="single" w:sz="4" w:space="0" w:color="auto"/>
            </w:tcBorders>
          </w:tcPr>
          <w:p w14:paraId="509CDB74" w14:textId="3885DB2F" w:rsidR="00CD13C0" w:rsidRPr="005523B1" w:rsidRDefault="00CD13C0" w:rsidP="00CD13C0">
            <w:pPr>
              <w:jc w:val="center"/>
              <w:rPr>
                <w:rFonts w:ascii="Garamond" w:hAnsi="Garamond" w:cs="Calibri"/>
                <w:color w:val="000000" w:themeColor="text1"/>
                <w:sz w:val="22"/>
                <w:szCs w:val="22"/>
                <w:lang w:eastAsia="pl-PL"/>
              </w:rPr>
            </w:pPr>
            <w:r w:rsidRPr="00A600C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2C9BD180"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686A1831" w14:textId="77777777" w:rsidTr="00F406FD">
        <w:tc>
          <w:tcPr>
            <w:tcW w:w="817" w:type="dxa"/>
            <w:tcBorders>
              <w:top w:val="single" w:sz="4" w:space="0" w:color="auto"/>
              <w:left w:val="single" w:sz="4" w:space="0" w:color="auto"/>
              <w:bottom w:val="single" w:sz="4" w:space="0" w:color="auto"/>
              <w:right w:val="single" w:sz="4" w:space="0" w:color="auto"/>
            </w:tcBorders>
          </w:tcPr>
          <w:p w14:paraId="33353770" w14:textId="5F940407"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2351E9">
              <w:rPr>
                <w:rFonts w:ascii="Garamond" w:hAnsi="Garamond"/>
                <w:color w:val="000000" w:themeColor="text1"/>
                <w:sz w:val="22"/>
                <w:szCs w:val="22"/>
              </w:rPr>
              <w:t>3</w:t>
            </w:r>
            <w:r>
              <w:rPr>
                <w:rFonts w:ascii="Garamond" w:hAnsi="Garamond"/>
                <w:color w:val="000000" w:themeColor="text1"/>
                <w:sz w:val="22"/>
                <w:szCs w:val="22"/>
              </w:rPr>
              <w:t>.11</w:t>
            </w:r>
          </w:p>
        </w:tc>
        <w:tc>
          <w:tcPr>
            <w:tcW w:w="8676" w:type="dxa"/>
            <w:tcBorders>
              <w:top w:val="single" w:sz="4" w:space="0" w:color="auto"/>
              <w:left w:val="single" w:sz="4" w:space="0" w:color="auto"/>
              <w:bottom w:val="single" w:sz="4" w:space="0" w:color="auto"/>
              <w:right w:val="single" w:sz="4" w:space="0" w:color="auto"/>
            </w:tcBorders>
          </w:tcPr>
          <w:p w14:paraId="1B9C8C25"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Interfejs musi umożliwiać wykonanie na żądanie kopii zapasowej wskazanego środowiska, aplikacji lub instancji pamięci masowej (systemu plików lub wolumenu)</w:t>
            </w:r>
          </w:p>
        </w:tc>
        <w:tc>
          <w:tcPr>
            <w:tcW w:w="1701" w:type="dxa"/>
            <w:tcBorders>
              <w:top w:val="single" w:sz="4" w:space="0" w:color="auto"/>
              <w:left w:val="single" w:sz="4" w:space="0" w:color="auto"/>
              <w:bottom w:val="single" w:sz="4" w:space="0" w:color="auto"/>
              <w:right w:val="single" w:sz="4" w:space="0" w:color="auto"/>
            </w:tcBorders>
          </w:tcPr>
          <w:p w14:paraId="5FB933B8" w14:textId="02367B69" w:rsidR="00CD13C0" w:rsidRPr="005523B1" w:rsidRDefault="00CD13C0" w:rsidP="00CD13C0">
            <w:pPr>
              <w:jc w:val="center"/>
              <w:rPr>
                <w:rFonts w:ascii="Garamond" w:hAnsi="Garamond" w:cs="Calibri"/>
                <w:color w:val="000000" w:themeColor="text1"/>
                <w:sz w:val="22"/>
                <w:szCs w:val="22"/>
                <w:lang w:eastAsia="pl-PL"/>
              </w:rPr>
            </w:pPr>
            <w:r w:rsidRPr="00A600C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5F01F03C"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79327D3A" w14:textId="77777777" w:rsidTr="00F406FD">
        <w:tc>
          <w:tcPr>
            <w:tcW w:w="817" w:type="dxa"/>
            <w:tcBorders>
              <w:top w:val="single" w:sz="4" w:space="0" w:color="auto"/>
              <w:left w:val="single" w:sz="4" w:space="0" w:color="auto"/>
              <w:bottom w:val="single" w:sz="4" w:space="0" w:color="auto"/>
              <w:right w:val="single" w:sz="4" w:space="0" w:color="auto"/>
            </w:tcBorders>
          </w:tcPr>
          <w:p w14:paraId="492F0D4E" w14:textId="78B18B2E"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2351E9">
              <w:rPr>
                <w:rFonts w:ascii="Garamond" w:hAnsi="Garamond"/>
                <w:color w:val="000000" w:themeColor="text1"/>
                <w:sz w:val="22"/>
                <w:szCs w:val="22"/>
              </w:rPr>
              <w:t>3</w:t>
            </w:r>
            <w:r>
              <w:rPr>
                <w:rFonts w:ascii="Garamond" w:hAnsi="Garamond"/>
                <w:color w:val="000000" w:themeColor="text1"/>
                <w:sz w:val="22"/>
                <w:szCs w:val="22"/>
              </w:rPr>
              <w:t>.12</w:t>
            </w:r>
          </w:p>
        </w:tc>
        <w:tc>
          <w:tcPr>
            <w:tcW w:w="8676" w:type="dxa"/>
            <w:tcBorders>
              <w:top w:val="single" w:sz="4" w:space="0" w:color="auto"/>
              <w:left w:val="single" w:sz="4" w:space="0" w:color="auto"/>
              <w:bottom w:val="single" w:sz="4" w:space="0" w:color="auto"/>
              <w:right w:val="single" w:sz="4" w:space="0" w:color="auto"/>
            </w:tcBorders>
          </w:tcPr>
          <w:p w14:paraId="2D1E4CB1"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Interfejs musi umożliwiać wykonanie odtworzenia kopii zapasowej wskazanego środowiska lub instancji pamięci masowej (systemu plików lub wolumenu)</w:t>
            </w:r>
          </w:p>
        </w:tc>
        <w:tc>
          <w:tcPr>
            <w:tcW w:w="1701" w:type="dxa"/>
            <w:tcBorders>
              <w:top w:val="single" w:sz="4" w:space="0" w:color="auto"/>
              <w:left w:val="single" w:sz="4" w:space="0" w:color="auto"/>
              <w:bottom w:val="single" w:sz="4" w:space="0" w:color="auto"/>
              <w:right w:val="single" w:sz="4" w:space="0" w:color="auto"/>
            </w:tcBorders>
          </w:tcPr>
          <w:p w14:paraId="7E70F697" w14:textId="7F291CBE" w:rsidR="00CD13C0" w:rsidRPr="005523B1" w:rsidRDefault="00CD13C0" w:rsidP="00CD13C0">
            <w:pPr>
              <w:jc w:val="center"/>
              <w:rPr>
                <w:rFonts w:ascii="Garamond" w:hAnsi="Garamond" w:cs="Calibri"/>
                <w:color w:val="000000" w:themeColor="text1"/>
                <w:sz w:val="22"/>
                <w:szCs w:val="22"/>
                <w:lang w:eastAsia="pl-PL"/>
              </w:rPr>
            </w:pPr>
            <w:r w:rsidRPr="00A600C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4EB10C52"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41149C88" w14:textId="77777777" w:rsidTr="00F406FD">
        <w:tc>
          <w:tcPr>
            <w:tcW w:w="817" w:type="dxa"/>
            <w:tcBorders>
              <w:top w:val="single" w:sz="4" w:space="0" w:color="auto"/>
              <w:left w:val="single" w:sz="4" w:space="0" w:color="auto"/>
              <w:bottom w:val="single" w:sz="4" w:space="0" w:color="auto"/>
              <w:right w:val="single" w:sz="4" w:space="0" w:color="auto"/>
            </w:tcBorders>
          </w:tcPr>
          <w:p w14:paraId="20FB194D" w14:textId="4FCB4250"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2351E9">
              <w:rPr>
                <w:rFonts w:ascii="Garamond" w:hAnsi="Garamond"/>
                <w:color w:val="000000" w:themeColor="text1"/>
                <w:sz w:val="22"/>
                <w:szCs w:val="22"/>
              </w:rPr>
              <w:t>3</w:t>
            </w:r>
            <w:r>
              <w:rPr>
                <w:rFonts w:ascii="Garamond" w:hAnsi="Garamond"/>
                <w:color w:val="000000" w:themeColor="text1"/>
                <w:sz w:val="22"/>
                <w:szCs w:val="22"/>
              </w:rPr>
              <w:t>.13</w:t>
            </w:r>
          </w:p>
        </w:tc>
        <w:tc>
          <w:tcPr>
            <w:tcW w:w="8676" w:type="dxa"/>
            <w:tcBorders>
              <w:top w:val="single" w:sz="4" w:space="0" w:color="auto"/>
              <w:left w:val="single" w:sz="4" w:space="0" w:color="auto"/>
              <w:bottom w:val="single" w:sz="4" w:space="0" w:color="auto"/>
              <w:right w:val="single" w:sz="4" w:space="0" w:color="auto"/>
            </w:tcBorders>
          </w:tcPr>
          <w:p w14:paraId="5C0662EE"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Interfejs musi umożliwiać wykonanie operacji montowania kopii zapasowej w celu dostępu do pojedynczych plików (jeśli wspierane dla danego </w:t>
            </w:r>
            <w:proofErr w:type="spellStart"/>
            <w:r w:rsidRPr="000C2D76">
              <w:rPr>
                <w:rFonts w:ascii="Ebrima" w:hAnsi="Ebrima"/>
                <w:color w:val="000000" w:themeColor="text1"/>
              </w:rPr>
              <w:t>wirtualizatora</w:t>
            </w:r>
            <w:proofErr w:type="spellEnd"/>
            <w:r w:rsidRPr="000C2D76">
              <w:rPr>
                <w:rFonts w:ascii="Ebrima" w:hAnsi="Ebrima"/>
                <w:color w:val="000000" w:themeColor="text1"/>
              </w:rPr>
              <w:t xml:space="preserve">) – odtworzenie plików lub folderów musi również odbywać się za pośrednictwem interfejsu </w:t>
            </w:r>
            <w:proofErr w:type="spellStart"/>
            <w:r w:rsidRPr="000C2D76">
              <w:rPr>
                <w:rFonts w:ascii="Ebrima" w:hAnsi="Ebrima"/>
                <w:color w:val="000000" w:themeColor="text1"/>
              </w:rPr>
              <w:t>web’owego</w:t>
            </w:r>
            <w:proofErr w:type="spellEnd"/>
            <w:r w:rsidRPr="000C2D76">
              <w:rPr>
                <w:rFonts w:ascii="Ebrima" w:hAnsi="Ebrima"/>
                <w:color w:val="000000" w:themeColor="text1"/>
              </w:rPr>
              <w:t xml:space="preserve"> </w:t>
            </w:r>
          </w:p>
        </w:tc>
        <w:tc>
          <w:tcPr>
            <w:tcW w:w="1701" w:type="dxa"/>
            <w:tcBorders>
              <w:top w:val="single" w:sz="4" w:space="0" w:color="auto"/>
              <w:left w:val="single" w:sz="4" w:space="0" w:color="auto"/>
              <w:bottom w:val="single" w:sz="4" w:space="0" w:color="auto"/>
              <w:right w:val="single" w:sz="4" w:space="0" w:color="auto"/>
            </w:tcBorders>
          </w:tcPr>
          <w:p w14:paraId="7C0E3AFF" w14:textId="6740AEAB" w:rsidR="00CD13C0" w:rsidRPr="005523B1" w:rsidRDefault="00CD13C0" w:rsidP="00CD13C0">
            <w:pPr>
              <w:jc w:val="center"/>
              <w:rPr>
                <w:rFonts w:ascii="Garamond" w:hAnsi="Garamond" w:cs="Calibri"/>
                <w:color w:val="000000" w:themeColor="text1"/>
                <w:sz w:val="22"/>
                <w:szCs w:val="22"/>
                <w:lang w:eastAsia="pl-PL"/>
              </w:rPr>
            </w:pPr>
            <w:r w:rsidRPr="00A600C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48FA301D"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72CC652D" w14:textId="77777777" w:rsidTr="00F406FD">
        <w:tc>
          <w:tcPr>
            <w:tcW w:w="817" w:type="dxa"/>
            <w:tcBorders>
              <w:top w:val="single" w:sz="4" w:space="0" w:color="auto"/>
              <w:left w:val="single" w:sz="4" w:space="0" w:color="auto"/>
              <w:bottom w:val="single" w:sz="4" w:space="0" w:color="auto"/>
              <w:right w:val="single" w:sz="4" w:space="0" w:color="auto"/>
            </w:tcBorders>
          </w:tcPr>
          <w:p w14:paraId="4EC5D8A2" w14:textId="74D54968"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2351E9">
              <w:rPr>
                <w:rFonts w:ascii="Garamond" w:hAnsi="Garamond"/>
                <w:color w:val="000000" w:themeColor="text1"/>
                <w:sz w:val="22"/>
                <w:szCs w:val="22"/>
              </w:rPr>
              <w:lastRenderedPageBreak/>
              <w:t>3</w:t>
            </w:r>
            <w:r>
              <w:rPr>
                <w:rFonts w:ascii="Garamond" w:hAnsi="Garamond"/>
                <w:color w:val="000000" w:themeColor="text1"/>
                <w:sz w:val="22"/>
                <w:szCs w:val="22"/>
              </w:rPr>
              <w:t>.14</w:t>
            </w:r>
          </w:p>
        </w:tc>
        <w:tc>
          <w:tcPr>
            <w:tcW w:w="8676" w:type="dxa"/>
            <w:tcBorders>
              <w:top w:val="single" w:sz="4" w:space="0" w:color="auto"/>
              <w:left w:val="single" w:sz="4" w:space="0" w:color="auto"/>
              <w:bottom w:val="single" w:sz="4" w:space="0" w:color="auto"/>
              <w:right w:val="single" w:sz="4" w:space="0" w:color="auto"/>
            </w:tcBorders>
          </w:tcPr>
          <w:p w14:paraId="1714A6C8"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Interfejs musi umożliwiać konfigurację cyklicznego wykonywania kopii zapasowej wskazanych środowisk wirtualnych, aplikacji, instancji pamięci masowej (systemu plików lub wolumenu), migawek środowisk wirtualnych oraz okresowego przywracania wskazanych maszyn wirtualnych</w:t>
            </w:r>
          </w:p>
        </w:tc>
        <w:tc>
          <w:tcPr>
            <w:tcW w:w="1701" w:type="dxa"/>
            <w:tcBorders>
              <w:top w:val="single" w:sz="4" w:space="0" w:color="auto"/>
              <w:left w:val="single" w:sz="4" w:space="0" w:color="auto"/>
              <w:bottom w:val="single" w:sz="4" w:space="0" w:color="auto"/>
              <w:right w:val="single" w:sz="4" w:space="0" w:color="auto"/>
            </w:tcBorders>
          </w:tcPr>
          <w:p w14:paraId="0E4EF7AA" w14:textId="3779BA73" w:rsidR="00CD13C0" w:rsidRPr="005523B1" w:rsidRDefault="00CD13C0" w:rsidP="00CD13C0">
            <w:pPr>
              <w:jc w:val="center"/>
              <w:rPr>
                <w:rFonts w:ascii="Garamond" w:hAnsi="Garamond" w:cs="Calibri"/>
                <w:color w:val="000000" w:themeColor="text1"/>
                <w:sz w:val="22"/>
                <w:szCs w:val="22"/>
                <w:lang w:eastAsia="pl-PL"/>
              </w:rPr>
            </w:pPr>
            <w:r w:rsidRPr="00A600C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067FE04C"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3EE23603" w14:textId="77777777" w:rsidTr="00F406FD">
        <w:tc>
          <w:tcPr>
            <w:tcW w:w="817" w:type="dxa"/>
            <w:tcBorders>
              <w:top w:val="single" w:sz="4" w:space="0" w:color="auto"/>
              <w:left w:val="single" w:sz="4" w:space="0" w:color="auto"/>
              <w:bottom w:val="single" w:sz="4" w:space="0" w:color="auto"/>
              <w:right w:val="single" w:sz="4" w:space="0" w:color="auto"/>
            </w:tcBorders>
          </w:tcPr>
          <w:p w14:paraId="26525793" w14:textId="55CB2005"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016E01">
              <w:rPr>
                <w:rFonts w:ascii="Garamond" w:hAnsi="Garamond"/>
                <w:color w:val="000000" w:themeColor="text1"/>
                <w:sz w:val="22"/>
                <w:szCs w:val="22"/>
              </w:rPr>
              <w:t>3.1</w:t>
            </w:r>
            <w:r>
              <w:rPr>
                <w:rFonts w:ascii="Garamond" w:hAnsi="Garamond"/>
                <w:color w:val="000000" w:themeColor="text1"/>
                <w:sz w:val="22"/>
                <w:szCs w:val="22"/>
              </w:rPr>
              <w:t>5</w:t>
            </w:r>
          </w:p>
        </w:tc>
        <w:tc>
          <w:tcPr>
            <w:tcW w:w="8676" w:type="dxa"/>
            <w:tcBorders>
              <w:top w:val="single" w:sz="4" w:space="0" w:color="auto"/>
              <w:left w:val="single" w:sz="4" w:space="0" w:color="auto"/>
              <w:bottom w:val="single" w:sz="4" w:space="0" w:color="auto"/>
              <w:right w:val="single" w:sz="4" w:space="0" w:color="auto"/>
            </w:tcBorders>
          </w:tcPr>
          <w:p w14:paraId="3FF66F5B"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Harmonogramy cyklicznego wykonywania kopii zapasowych, migawek i przywracania środowisk wirtualnych powinny umożliwiać wskazywanie: godziny rozpoczęcia, dni tygodnia oraz ich kolejne wystąpienie w miesiącu (np. drugi wtorek miesiąca), miesiące</w:t>
            </w:r>
          </w:p>
        </w:tc>
        <w:tc>
          <w:tcPr>
            <w:tcW w:w="1701" w:type="dxa"/>
            <w:tcBorders>
              <w:top w:val="single" w:sz="4" w:space="0" w:color="auto"/>
              <w:left w:val="single" w:sz="4" w:space="0" w:color="auto"/>
              <w:bottom w:val="single" w:sz="4" w:space="0" w:color="auto"/>
              <w:right w:val="single" w:sz="4" w:space="0" w:color="auto"/>
            </w:tcBorders>
          </w:tcPr>
          <w:p w14:paraId="6C1ABE70" w14:textId="53F2AFEF" w:rsidR="00CD13C0" w:rsidRPr="005523B1" w:rsidRDefault="00CD13C0" w:rsidP="00CD13C0">
            <w:pPr>
              <w:jc w:val="center"/>
              <w:rPr>
                <w:rFonts w:ascii="Garamond" w:hAnsi="Garamond" w:cs="Calibri"/>
                <w:color w:val="000000" w:themeColor="text1"/>
                <w:sz w:val="22"/>
                <w:szCs w:val="22"/>
                <w:lang w:eastAsia="pl-PL"/>
              </w:rPr>
            </w:pPr>
            <w:r w:rsidRPr="00A600C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5908BA5C"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3E6D152C" w14:textId="77777777" w:rsidTr="00F406FD">
        <w:tc>
          <w:tcPr>
            <w:tcW w:w="817" w:type="dxa"/>
            <w:tcBorders>
              <w:top w:val="single" w:sz="4" w:space="0" w:color="auto"/>
              <w:left w:val="single" w:sz="4" w:space="0" w:color="auto"/>
              <w:bottom w:val="single" w:sz="4" w:space="0" w:color="auto"/>
              <w:right w:val="single" w:sz="4" w:space="0" w:color="auto"/>
            </w:tcBorders>
          </w:tcPr>
          <w:p w14:paraId="073EDBB9" w14:textId="59FF369F"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016E01">
              <w:rPr>
                <w:rFonts w:ascii="Garamond" w:hAnsi="Garamond"/>
                <w:color w:val="000000" w:themeColor="text1"/>
                <w:sz w:val="22"/>
                <w:szCs w:val="22"/>
              </w:rPr>
              <w:t>3.1</w:t>
            </w:r>
            <w:r>
              <w:rPr>
                <w:rFonts w:ascii="Garamond" w:hAnsi="Garamond"/>
                <w:color w:val="000000" w:themeColor="text1"/>
                <w:sz w:val="22"/>
                <w:szCs w:val="22"/>
              </w:rPr>
              <w:t>6</w:t>
            </w:r>
          </w:p>
        </w:tc>
        <w:tc>
          <w:tcPr>
            <w:tcW w:w="8676" w:type="dxa"/>
            <w:tcBorders>
              <w:top w:val="single" w:sz="4" w:space="0" w:color="auto"/>
              <w:left w:val="single" w:sz="4" w:space="0" w:color="auto"/>
              <w:bottom w:val="single" w:sz="4" w:space="0" w:color="auto"/>
              <w:right w:val="single" w:sz="4" w:space="0" w:color="auto"/>
            </w:tcBorders>
          </w:tcPr>
          <w:p w14:paraId="117FF864"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Harmonogramy cyklicznego wykonywania kopii zapasowych, migawek i przywracania środowisk wirtualnych powinny umożliwiać interwałowe wykonywania zadania - wskazywanie: godziny rozpoczęcia, i godziny zakończenia i odstępu</w:t>
            </w:r>
          </w:p>
        </w:tc>
        <w:tc>
          <w:tcPr>
            <w:tcW w:w="1701" w:type="dxa"/>
            <w:tcBorders>
              <w:top w:val="single" w:sz="4" w:space="0" w:color="auto"/>
              <w:left w:val="single" w:sz="4" w:space="0" w:color="auto"/>
              <w:bottom w:val="single" w:sz="4" w:space="0" w:color="auto"/>
              <w:right w:val="single" w:sz="4" w:space="0" w:color="auto"/>
            </w:tcBorders>
          </w:tcPr>
          <w:p w14:paraId="7568BFEF" w14:textId="20543BB8" w:rsidR="00CD13C0" w:rsidRPr="005523B1" w:rsidRDefault="00CD13C0" w:rsidP="00CD13C0">
            <w:pPr>
              <w:jc w:val="center"/>
              <w:rPr>
                <w:rFonts w:ascii="Garamond" w:hAnsi="Garamond" w:cs="Calibri"/>
                <w:color w:val="000000" w:themeColor="text1"/>
                <w:sz w:val="22"/>
                <w:szCs w:val="22"/>
                <w:lang w:eastAsia="pl-PL"/>
              </w:rPr>
            </w:pPr>
            <w:r w:rsidRPr="00A600C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4E982916"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236FE354" w14:textId="77777777" w:rsidTr="00F406FD">
        <w:tc>
          <w:tcPr>
            <w:tcW w:w="817" w:type="dxa"/>
            <w:tcBorders>
              <w:top w:val="single" w:sz="4" w:space="0" w:color="auto"/>
              <w:left w:val="single" w:sz="4" w:space="0" w:color="auto"/>
              <w:bottom w:val="single" w:sz="4" w:space="0" w:color="auto"/>
              <w:right w:val="single" w:sz="4" w:space="0" w:color="auto"/>
            </w:tcBorders>
          </w:tcPr>
          <w:p w14:paraId="79D20D33" w14:textId="2EDF623B"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016E01">
              <w:rPr>
                <w:rFonts w:ascii="Garamond" w:hAnsi="Garamond"/>
                <w:color w:val="000000" w:themeColor="text1"/>
                <w:sz w:val="22"/>
                <w:szCs w:val="22"/>
              </w:rPr>
              <w:t>3.1</w:t>
            </w:r>
            <w:r>
              <w:rPr>
                <w:rFonts w:ascii="Garamond" w:hAnsi="Garamond"/>
                <w:color w:val="000000" w:themeColor="text1"/>
                <w:sz w:val="22"/>
                <w:szCs w:val="22"/>
              </w:rPr>
              <w:t>7</w:t>
            </w:r>
          </w:p>
        </w:tc>
        <w:tc>
          <w:tcPr>
            <w:tcW w:w="8676" w:type="dxa"/>
            <w:tcBorders>
              <w:top w:val="single" w:sz="4" w:space="0" w:color="auto"/>
              <w:left w:val="single" w:sz="4" w:space="0" w:color="auto"/>
              <w:bottom w:val="single" w:sz="4" w:space="0" w:color="auto"/>
              <w:right w:val="single" w:sz="4" w:space="0" w:color="auto"/>
            </w:tcBorders>
          </w:tcPr>
          <w:p w14:paraId="0A516407"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Interfejs musi umożliwiać monitorowanie na żywo postępu i ewentualne anulowanie zadań wykonywanych przez rozwiązanie</w:t>
            </w:r>
          </w:p>
        </w:tc>
        <w:tc>
          <w:tcPr>
            <w:tcW w:w="1701" w:type="dxa"/>
            <w:tcBorders>
              <w:top w:val="single" w:sz="4" w:space="0" w:color="auto"/>
              <w:left w:val="single" w:sz="4" w:space="0" w:color="auto"/>
              <w:bottom w:val="single" w:sz="4" w:space="0" w:color="auto"/>
              <w:right w:val="single" w:sz="4" w:space="0" w:color="auto"/>
            </w:tcBorders>
          </w:tcPr>
          <w:p w14:paraId="6F7715D0" w14:textId="5A83B7CA" w:rsidR="00CD13C0" w:rsidRPr="005523B1" w:rsidRDefault="00CD13C0" w:rsidP="00CD13C0">
            <w:pPr>
              <w:jc w:val="center"/>
              <w:rPr>
                <w:rFonts w:ascii="Garamond" w:hAnsi="Garamond" w:cs="Calibri"/>
                <w:color w:val="000000" w:themeColor="text1"/>
                <w:sz w:val="22"/>
                <w:szCs w:val="22"/>
                <w:lang w:eastAsia="pl-PL"/>
              </w:rPr>
            </w:pPr>
            <w:r w:rsidRPr="00A600C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468CD262"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27A7272C" w14:textId="77777777" w:rsidTr="00F406FD">
        <w:tc>
          <w:tcPr>
            <w:tcW w:w="817" w:type="dxa"/>
            <w:tcBorders>
              <w:top w:val="single" w:sz="4" w:space="0" w:color="auto"/>
              <w:left w:val="single" w:sz="4" w:space="0" w:color="auto"/>
              <w:bottom w:val="single" w:sz="4" w:space="0" w:color="auto"/>
              <w:right w:val="single" w:sz="4" w:space="0" w:color="auto"/>
            </w:tcBorders>
          </w:tcPr>
          <w:p w14:paraId="1670CC4F" w14:textId="4AC83D8F"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016E01">
              <w:rPr>
                <w:rFonts w:ascii="Garamond" w:hAnsi="Garamond"/>
                <w:color w:val="000000" w:themeColor="text1"/>
                <w:sz w:val="22"/>
                <w:szCs w:val="22"/>
              </w:rPr>
              <w:t>3.1</w:t>
            </w:r>
            <w:r>
              <w:rPr>
                <w:rFonts w:ascii="Garamond" w:hAnsi="Garamond"/>
                <w:color w:val="000000" w:themeColor="text1"/>
                <w:sz w:val="22"/>
                <w:szCs w:val="22"/>
              </w:rPr>
              <w:t>8</w:t>
            </w:r>
          </w:p>
        </w:tc>
        <w:tc>
          <w:tcPr>
            <w:tcW w:w="8676" w:type="dxa"/>
            <w:tcBorders>
              <w:top w:val="single" w:sz="4" w:space="0" w:color="auto"/>
              <w:left w:val="single" w:sz="4" w:space="0" w:color="auto"/>
              <w:bottom w:val="single" w:sz="4" w:space="0" w:color="auto"/>
              <w:right w:val="single" w:sz="4" w:space="0" w:color="auto"/>
            </w:tcBorders>
          </w:tcPr>
          <w:p w14:paraId="005AAE6C"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Interfejs musi umożliwiać szybkie wyszukiwanie elementów konfiguracji, środowisk wirtualnych, aplikacji i instancji pamięci masowej (systemu plików lub wolumenu)</w:t>
            </w:r>
          </w:p>
        </w:tc>
        <w:tc>
          <w:tcPr>
            <w:tcW w:w="1701" w:type="dxa"/>
            <w:tcBorders>
              <w:top w:val="single" w:sz="4" w:space="0" w:color="auto"/>
              <w:left w:val="single" w:sz="4" w:space="0" w:color="auto"/>
              <w:bottom w:val="single" w:sz="4" w:space="0" w:color="auto"/>
              <w:right w:val="single" w:sz="4" w:space="0" w:color="auto"/>
            </w:tcBorders>
          </w:tcPr>
          <w:p w14:paraId="31E20FCB" w14:textId="0A2EB832" w:rsidR="00CD13C0" w:rsidRPr="005523B1" w:rsidRDefault="00CD13C0" w:rsidP="00CD13C0">
            <w:pPr>
              <w:jc w:val="center"/>
              <w:rPr>
                <w:rFonts w:ascii="Garamond" w:hAnsi="Garamond" w:cs="Calibri"/>
                <w:color w:val="000000" w:themeColor="text1"/>
                <w:sz w:val="22"/>
                <w:szCs w:val="22"/>
                <w:lang w:eastAsia="pl-PL"/>
              </w:rPr>
            </w:pPr>
            <w:r w:rsidRPr="00A600C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4884BF2E"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20880A65" w14:textId="77777777" w:rsidTr="00F406FD">
        <w:tc>
          <w:tcPr>
            <w:tcW w:w="817" w:type="dxa"/>
            <w:tcBorders>
              <w:top w:val="single" w:sz="4" w:space="0" w:color="auto"/>
              <w:left w:val="single" w:sz="4" w:space="0" w:color="auto"/>
              <w:bottom w:val="single" w:sz="4" w:space="0" w:color="auto"/>
              <w:right w:val="single" w:sz="4" w:space="0" w:color="auto"/>
            </w:tcBorders>
          </w:tcPr>
          <w:p w14:paraId="52968632" w14:textId="7EEE85C4"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016E01">
              <w:rPr>
                <w:rFonts w:ascii="Garamond" w:hAnsi="Garamond"/>
                <w:color w:val="000000" w:themeColor="text1"/>
                <w:sz w:val="22"/>
                <w:szCs w:val="22"/>
              </w:rPr>
              <w:t>3.1</w:t>
            </w:r>
            <w:r>
              <w:rPr>
                <w:rFonts w:ascii="Garamond" w:hAnsi="Garamond"/>
                <w:color w:val="000000" w:themeColor="text1"/>
                <w:sz w:val="22"/>
                <w:szCs w:val="22"/>
              </w:rPr>
              <w:t>9</w:t>
            </w:r>
          </w:p>
        </w:tc>
        <w:tc>
          <w:tcPr>
            <w:tcW w:w="8676" w:type="dxa"/>
            <w:tcBorders>
              <w:top w:val="single" w:sz="4" w:space="0" w:color="auto"/>
              <w:left w:val="single" w:sz="4" w:space="0" w:color="auto"/>
              <w:bottom w:val="single" w:sz="4" w:space="0" w:color="auto"/>
              <w:right w:val="single" w:sz="4" w:space="0" w:color="auto"/>
            </w:tcBorders>
          </w:tcPr>
          <w:p w14:paraId="73A70361"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Interfejs musi udostępniać kreatora konfiguracji podstawowych elementów rozwiązania takich jak dodanie środowiska wirtualnego, rozwiązań pamięci masowych, polityk i harmonogramów</w:t>
            </w:r>
          </w:p>
        </w:tc>
        <w:tc>
          <w:tcPr>
            <w:tcW w:w="1701" w:type="dxa"/>
            <w:tcBorders>
              <w:top w:val="single" w:sz="4" w:space="0" w:color="auto"/>
              <w:left w:val="single" w:sz="4" w:space="0" w:color="auto"/>
              <w:bottom w:val="single" w:sz="4" w:space="0" w:color="auto"/>
              <w:right w:val="single" w:sz="4" w:space="0" w:color="auto"/>
            </w:tcBorders>
          </w:tcPr>
          <w:p w14:paraId="69398A8F" w14:textId="3D5D1AA6" w:rsidR="00CD13C0" w:rsidRPr="005523B1" w:rsidRDefault="00CD13C0" w:rsidP="00CD13C0">
            <w:pPr>
              <w:jc w:val="center"/>
              <w:rPr>
                <w:rFonts w:ascii="Garamond" w:hAnsi="Garamond" w:cs="Calibri"/>
                <w:color w:val="000000" w:themeColor="text1"/>
                <w:sz w:val="22"/>
                <w:szCs w:val="22"/>
                <w:lang w:eastAsia="pl-PL"/>
              </w:rPr>
            </w:pPr>
            <w:r w:rsidRPr="00A600C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5F85868F"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72E0B848" w14:textId="77777777" w:rsidTr="00F406FD">
        <w:tc>
          <w:tcPr>
            <w:tcW w:w="817" w:type="dxa"/>
            <w:tcBorders>
              <w:top w:val="single" w:sz="4" w:space="0" w:color="auto"/>
              <w:left w:val="single" w:sz="4" w:space="0" w:color="auto"/>
              <w:bottom w:val="single" w:sz="4" w:space="0" w:color="auto"/>
              <w:right w:val="single" w:sz="4" w:space="0" w:color="auto"/>
            </w:tcBorders>
          </w:tcPr>
          <w:p w14:paraId="1E03947E" w14:textId="3B180CB6"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2351E9">
              <w:rPr>
                <w:rFonts w:ascii="Garamond" w:hAnsi="Garamond"/>
                <w:color w:val="000000" w:themeColor="text1"/>
                <w:sz w:val="22"/>
                <w:szCs w:val="22"/>
              </w:rPr>
              <w:t>3</w:t>
            </w:r>
            <w:r>
              <w:rPr>
                <w:rFonts w:ascii="Garamond" w:hAnsi="Garamond"/>
                <w:color w:val="000000" w:themeColor="text1"/>
                <w:sz w:val="22"/>
                <w:szCs w:val="22"/>
              </w:rPr>
              <w:t>.20</w:t>
            </w:r>
          </w:p>
        </w:tc>
        <w:tc>
          <w:tcPr>
            <w:tcW w:w="8676" w:type="dxa"/>
            <w:tcBorders>
              <w:top w:val="single" w:sz="4" w:space="0" w:color="auto"/>
              <w:left w:val="single" w:sz="4" w:space="0" w:color="auto"/>
              <w:bottom w:val="single" w:sz="4" w:space="0" w:color="auto"/>
              <w:right w:val="single" w:sz="4" w:space="0" w:color="auto"/>
            </w:tcBorders>
          </w:tcPr>
          <w:p w14:paraId="0A646A69"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Interfejs powinien umożliwiać wykonanie testu połączenia ze środowiskiem zabezpieczanym oraz miejsca składowania kopii zapasowych </w:t>
            </w:r>
          </w:p>
        </w:tc>
        <w:tc>
          <w:tcPr>
            <w:tcW w:w="1701" w:type="dxa"/>
            <w:tcBorders>
              <w:top w:val="single" w:sz="4" w:space="0" w:color="auto"/>
              <w:left w:val="single" w:sz="4" w:space="0" w:color="auto"/>
              <w:bottom w:val="single" w:sz="4" w:space="0" w:color="auto"/>
              <w:right w:val="single" w:sz="4" w:space="0" w:color="auto"/>
            </w:tcBorders>
          </w:tcPr>
          <w:p w14:paraId="4953004E" w14:textId="37D42CE5" w:rsidR="00CD13C0" w:rsidRPr="005523B1" w:rsidRDefault="00CD13C0" w:rsidP="00CD13C0">
            <w:pPr>
              <w:jc w:val="center"/>
              <w:rPr>
                <w:rFonts w:ascii="Garamond" w:hAnsi="Garamond" w:cs="Calibri"/>
                <w:color w:val="000000" w:themeColor="text1"/>
                <w:sz w:val="22"/>
                <w:szCs w:val="22"/>
                <w:lang w:eastAsia="pl-PL"/>
              </w:rPr>
            </w:pPr>
            <w:r w:rsidRPr="00A600C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103F9917"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34CE7561" w14:textId="77777777" w:rsidTr="00F406FD">
        <w:tc>
          <w:tcPr>
            <w:tcW w:w="13887" w:type="dxa"/>
            <w:gridSpan w:val="4"/>
            <w:tcBorders>
              <w:top w:val="single" w:sz="4" w:space="0" w:color="auto"/>
              <w:left w:val="single" w:sz="4" w:space="0" w:color="auto"/>
              <w:bottom w:val="single" w:sz="4" w:space="0" w:color="auto"/>
              <w:right w:val="single" w:sz="4" w:space="0" w:color="auto"/>
            </w:tcBorders>
          </w:tcPr>
          <w:p w14:paraId="30BBEF0C" w14:textId="74385644" w:rsidR="00CD13C0" w:rsidRPr="001815B9" w:rsidRDefault="00CD13C0" w:rsidP="00CD13C0">
            <w:pPr>
              <w:rPr>
                <w:rFonts w:ascii="Garamond" w:hAnsi="Garamond" w:cs="Calibri"/>
                <w:color w:val="000000" w:themeColor="text1"/>
                <w:sz w:val="22"/>
                <w:szCs w:val="22"/>
                <w:lang w:eastAsia="pl-PL"/>
              </w:rPr>
            </w:pPr>
            <w:r w:rsidRPr="000C2D76">
              <w:rPr>
                <w:rFonts w:ascii="Ebrima" w:hAnsi="Ebrima"/>
                <w:b/>
                <w:bCs/>
                <w:color w:val="000000" w:themeColor="text1"/>
              </w:rPr>
              <w:t>Interfejs tekstowy</w:t>
            </w:r>
          </w:p>
        </w:tc>
      </w:tr>
      <w:tr w:rsidR="00CD13C0" w:rsidRPr="006E7B49" w14:paraId="255B1CC6" w14:textId="77777777" w:rsidTr="00F406FD">
        <w:tc>
          <w:tcPr>
            <w:tcW w:w="817" w:type="dxa"/>
            <w:tcBorders>
              <w:top w:val="single" w:sz="4" w:space="0" w:color="auto"/>
              <w:left w:val="single" w:sz="4" w:space="0" w:color="auto"/>
              <w:bottom w:val="single" w:sz="4" w:space="0" w:color="auto"/>
              <w:right w:val="single" w:sz="4" w:space="0" w:color="auto"/>
            </w:tcBorders>
          </w:tcPr>
          <w:p w14:paraId="6F79D1CB" w14:textId="4245D5B3"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Pr>
                <w:rFonts w:ascii="Garamond" w:hAnsi="Garamond"/>
                <w:color w:val="000000" w:themeColor="text1"/>
                <w:sz w:val="22"/>
                <w:szCs w:val="22"/>
              </w:rPr>
              <w:lastRenderedPageBreak/>
              <w:t>3.21</w:t>
            </w:r>
          </w:p>
        </w:tc>
        <w:tc>
          <w:tcPr>
            <w:tcW w:w="8676" w:type="dxa"/>
            <w:tcBorders>
              <w:top w:val="single" w:sz="4" w:space="0" w:color="auto"/>
              <w:left w:val="single" w:sz="4" w:space="0" w:color="auto"/>
              <w:bottom w:val="single" w:sz="4" w:space="0" w:color="auto"/>
              <w:right w:val="single" w:sz="4" w:space="0" w:color="auto"/>
            </w:tcBorders>
          </w:tcPr>
          <w:p w14:paraId="2F72447F"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Interfejs musi umożliwiać wyświetlenie podstawowych statystyk, czy dane środowisko wirtualne lub aplikacja jest zabezpieczona</w:t>
            </w:r>
          </w:p>
        </w:tc>
        <w:tc>
          <w:tcPr>
            <w:tcW w:w="1701" w:type="dxa"/>
            <w:tcBorders>
              <w:top w:val="single" w:sz="4" w:space="0" w:color="auto"/>
              <w:left w:val="single" w:sz="4" w:space="0" w:color="auto"/>
              <w:bottom w:val="single" w:sz="4" w:space="0" w:color="auto"/>
              <w:right w:val="single" w:sz="4" w:space="0" w:color="auto"/>
            </w:tcBorders>
          </w:tcPr>
          <w:p w14:paraId="4DBA7768" w14:textId="7484201B" w:rsidR="00CD13C0" w:rsidRPr="005523B1" w:rsidRDefault="00CD13C0" w:rsidP="00CD13C0">
            <w:pPr>
              <w:jc w:val="center"/>
              <w:rPr>
                <w:rFonts w:ascii="Garamond" w:hAnsi="Garamond" w:cs="Calibri"/>
                <w:color w:val="000000" w:themeColor="text1"/>
                <w:sz w:val="22"/>
                <w:szCs w:val="22"/>
                <w:lang w:eastAsia="pl-PL"/>
              </w:rPr>
            </w:pPr>
            <w:r w:rsidRPr="00095600">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05839E43"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348B084A" w14:textId="77777777" w:rsidTr="00F406FD">
        <w:tc>
          <w:tcPr>
            <w:tcW w:w="817" w:type="dxa"/>
            <w:tcBorders>
              <w:top w:val="single" w:sz="4" w:space="0" w:color="auto"/>
              <w:left w:val="single" w:sz="4" w:space="0" w:color="auto"/>
              <w:bottom w:val="single" w:sz="4" w:space="0" w:color="auto"/>
              <w:right w:val="single" w:sz="4" w:space="0" w:color="auto"/>
            </w:tcBorders>
          </w:tcPr>
          <w:p w14:paraId="336BA6C1" w14:textId="2FB12361"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F71EFD">
              <w:rPr>
                <w:rFonts w:ascii="Garamond" w:hAnsi="Garamond"/>
                <w:color w:val="000000" w:themeColor="text1"/>
                <w:sz w:val="22"/>
                <w:szCs w:val="22"/>
              </w:rPr>
              <w:t>3.2</w:t>
            </w:r>
            <w:r>
              <w:rPr>
                <w:rFonts w:ascii="Garamond" w:hAnsi="Garamond"/>
                <w:color w:val="000000" w:themeColor="text1"/>
                <w:sz w:val="22"/>
                <w:szCs w:val="22"/>
              </w:rPr>
              <w:t>2</w:t>
            </w:r>
          </w:p>
        </w:tc>
        <w:tc>
          <w:tcPr>
            <w:tcW w:w="8676" w:type="dxa"/>
            <w:tcBorders>
              <w:top w:val="single" w:sz="4" w:space="0" w:color="auto"/>
              <w:left w:val="single" w:sz="4" w:space="0" w:color="auto"/>
              <w:bottom w:val="single" w:sz="4" w:space="0" w:color="auto"/>
              <w:right w:val="single" w:sz="4" w:space="0" w:color="auto"/>
            </w:tcBorders>
          </w:tcPr>
          <w:p w14:paraId="43E91740"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Interfejs musi umożliwiać wykonanie na żądanie kopii zapasowej wskazanego środowiska, aplikacji, lub instancji pamięci masowej (systemu plików lub wolumenu)</w:t>
            </w:r>
          </w:p>
        </w:tc>
        <w:tc>
          <w:tcPr>
            <w:tcW w:w="1701" w:type="dxa"/>
            <w:tcBorders>
              <w:top w:val="single" w:sz="4" w:space="0" w:color="auto"/>
              <w:left w:val="single" w:sz="4" w:space="0" w:color="auto"/>
              <w:bottom w:val="single" w:sz="4" w:space="0" w:color="auto"/>
              <w:right w:val="single" w:sz="4" w:space="0" w:color="auto"/>
            </w:tcBorders>
          </w:tcPr>
          <w:p w14:paraId="602DC39F" w14:textId="0BD0B348" w:rsidR="00CD13C0" w:rsidRPr="005523B1" w:rsidRDefault="00CD13C0" w:rsidP="00CD13C0">
            <w:pPr>
              <w:jc w:val="center"/>
              <w:rPr>
                <w:rFonts w:ascii="Garamond" w:hAnsi="Garamond" w:cs="Calibri"/>
                <w:color w:val="000000" w:themeColor="text1"/>
                <w:sz w:val="22"/>
                <w:szCs w:val="22"/>
                <w:lang w:eastAsia="pl-PL"/>
              </w:rPr>
            </w:pPr>
            <w:r w:rsidRPr="00095600">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56B68EA4"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7841AFFB" w14:textId="77777777" w:rsidTr="00F406FD">
        <w:tc>
          <w:tcPr>
            <w:tcW w:w="817" w:type="dxa"/>
            <w:tcBorders>
              <w:top w:val="single" w:sz="4" w:space="0" w:color="auto"/>
              <w:left w:val="single" w:sz="4" w:space="0" w:color="auto"/>
              <w:bottom w:val="single" w:sz="4" w:space="0" w:color="auto"/>
              <w:right w:val="single" w:sz="4" w:space="0" w:color="auto"/>
            </w:tcBorders>
          </w:tcPr>
          <w:p w14:paraId="54C9C923" w14:textId="39A71E46"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F71EFD">
              <w:rPr>
                <w:rFonts w:ascii="Garamond" w:hAnsi="Garamond"/>
                <w:color w:val="000000" w:themeColor="text1"/>
                <w:sz w:val="22"/>
                <w:szCs w:val="22"/>
              </w:rPr>
              <w:t>3.2</w:t>
            </w:r>
            <w:r>
              <w:rPr>
                <w:rFonts w:ascii="Garamond" w:hAnsi="Garamond"/>
                <w:color w:val="000000" w:themeColor="text1"/>
                <w:sz w:val="22"/>
                <w:szCs w:val="22"/>
              </w:rPr>
              <w:t>3</w:t>
            </w:r>
          </w:p>
        </w:tc>
        <w:tc>
          <w:tcPr>
            <w:tcW w:w="8676" w:type="dxa"/>
            <w:tcBorders>
              <w:top w:val="single" w:sz="4" w:space="0" w:color="auto"/>
              <w:left w:val="single" w:sz="4" w:space="0" w:color="auto"/>
              <w:bottom w:val="single" w:sz="4" w:space="0" w:color="auto"/>
              <w:right w:val="single" w:sz="4" w:space="0" w:color="auto"/>
            </w:tcBorders>
          </w:tcPr>
          <w:p w14:paraId="5C361DC7"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Interfejs musi umożliwiać wykonanie na odtworzenia kopii zapasowej wskazanego środowiska lub instancji pamięci masowej (systemu plików lub wolumenu)</w:t>
            </w:r>
          </w:p>
        </w:tc>
        <w:tc>
          <w:tcPr>
            <w:tcW w:w="1701" w:type="dxa"/>
            <w:tcBorders>
              <w:top w:val="single" w:sz="4" w:space="0" w:color="auto"/>
              <w:left w:val="single" w:sz="4" w:space="0" w:color="auto"/>
              <w:bottom w:val="single" w:sz="4" w:space="0" w:color="auto"/>
              <w:right w:val="single" w:sz="4" w:space="0" w:color="auto"/>
            </w:tcBorders>
          </w:tcPr>
          <w:p w14:paraId="232141DF" w14:textId="607A9437" w:rsidR="00CD13C0" w:rsidRPr="005523B1" w:rsidRDefault="00CD13C0" w:rsidP="00CD13C0">
            <w:pPr>
              <w:jc w:val="center"/>
              <w:rPr>
                <w:rFonts w:ascii="Garamond" w:hAnsi="Garamond" w:cs="Calibri"/>
                <w:color w:val="000000" w:themeColor="text1"/>
                <w:sz w:val="22"/>
                <w:szCs w:val="22"/>
                <w:lang w:eastAsia="pl-PL"/>
              </w:rPr>
            </w:pPr>
            <w:r w:rsidRPr="00095600">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4DE8D50A"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5D163C45" w14:textId="77777777" w:rsidTr="00F406FD">
        <w:tc>
          <w:tcPr>
            <w:tcW w:w="817" w:type="dxa"/>
            <w:tcBorders>
              <w:top w:val="single" w:sz="4" w:space="0" w:color="auto"/>
              <w:left w:val="single" w:sz="4" w:space="0" w:color="auto"/>
              <w:bottom w:val="single" w:sz="4" w:space="0" w:color="auto"/>
              <w:right w:val="single" w:sz="4" w:space="0" w:color="auto"/>
            </w:tcBorders>
          </w:tcPr>
          <w:p w14:paraId="0B0917BD" w14:textId="5B413BB2"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F71EFD">
              <w:rPr>
                <w:rFonts w:ascii="Garamond" w:hAnsi="Garamond"/>
                <w:color w:val="000000" w:themeColor="text1"/>
                <w:sz w:val="22"/>
                <w:szCs w:val="22"/>
              </w:rPr>
              <w:t>3.2</w:t>
            </w:r>
            <w:r>
              <w:rPr>
                <w:rFonts w:ascii="Garamond" w:hAnsi="Garamond"/>
                <w:color w:val="000000" w:themeColor="text1"/>
                <w:sz w:val="22"/>
                <w:szCs w:val="22"/>
              </w:rPr>
              <w:t>4</w:t>
            </w:r>
          </w:p>
        </w:tc>
        <w:tc>
          <w:tcPr>
            <w:tcW w:w="8676" w:type="dxa"/>
            <w:tcBorders>
              <w:top w:val="single" w:sz="4" w:space="0" w:color="auto"/>
              <w:left w:val="single" w:sz="4" w:space="0" w:color="auto"/>
              <w:bottom w:val="single" w:sz="4" w:space="0" w:color="auto"/>
              <w:right w:val="single" w:sz="4" w:space="0" w:color="auto"/>
            </w:tcBorders>
          </w:tcPr>
          <w:p w14:paraId="76E06255"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Interfejs musi umożliwiać wykonanie operacji montowania kopii zapasowej w celu dostępu do pojedynczych plików (jeśli wspierane dla danego </w:t>
            </w:r>
            <w:proofErr w:type="spellStart"/>
            <w:r w:rsidRPr="000C2D76">
              <w:rPr>
                <w:rFonts w:ascii="Ebrima" w:hAnsi="Ebrima"/>
                <w:color w:val="000000" w:themeColor="text1"/>
              </w:rPr>
              <w:t>wirtualizatora</w:t>
            </w:r>
            <w:proofErr w:type="spellEnd"/>
            <w:r w:rsidRPr="000C2D76">
              <w:rPr>
                <w:rFonts w:ascii="Ebrima" w:hAnsi="Ebrima"/>
                <w:color w:val="000000" w:themeColor="text1"/>
              </w:rPr>
              <w:t>) – odtworzenie plików lub folderów musi wówczas odbywać się bezpośrednio ze wskazanej ścieżki na systemie rozwiązania</w:t>
            </w:r>
          </w:p>
        </w:tc>
        <w:tc>
          <w:tcPr>
            <w:tcW w:w="1701" w:type="dxa"/>
            <w:tcBorders>
              <w:top w:val="single" w:sz="4" w:space="0" w:color="auto"/>
              <w:left w:val="single" w:sz="4" w:space="0" w:color="auto"/>
              <w:bottom w:val="single" w:sz="4" w:space="0" w:color="auto"/>
              <w:right w:val="single" w:sz="4" w:space="0" w:color="auto"/>
            </w:tcBorders>
          </w:tcPr>
          <w:p w14:paraId="19294B52" w14:textId="5994F19F" w:rsidR="00CD13C0" w:rsidRPr="005523B1" w:rsidRDefault="00CD13C0" w:rsidP="00CD13C0">
            <w:pPr>
              <w:jc w:val="center"/>
              <w:rPr>
                <w:rFonts w:ascii="Garamond" w:hAnsi="Garamond" w:cs="Calibri"/>
                <w:color w:val="000000" w:themeColor="text1"/>
                <w:sz w:val="22"/>
                <w:szCs w:val="22"/>
                <w:lang w:eastAsia="pl-PL"/>
              </w:rPr>
            </w:pPr>
            <w:r w:rsidRPr="00095600">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603B46C1"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01404084" w14:textId="77777777" w:rsidTr="00F406FD">
        <w:tc>
          <w:tcPr>
            <w:tcW w:w="817" w:type="dxa"/>
            <w:tcBorders>
              <w:top w:val="single" w:sz="4" w:space="0" w:color="auto"/>
              <w:left w:val="single" w:sz="4" w:space="0" w:color="auto"/>
              <w:bottom w:val="single" w:sz="4" w:space="0" w:color="auto"/>
              <w:right w:val="single" w:sz="4" w:space="0" w:color="auto"/>
            </w:tcBorders>
          </w:tcPr>
          <w:p w14:paraId="3912FAF5" w14:textId="709BF474"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F71EFD">
              <w:rPr>
                <w:rFonts w:ascii="Garamond" w:hAnsi="Garamond"/>
                <w:color w:val="000000" w:themeColor="text1"/>
                <w:sz w:val="22"/>
                <w:szCs w:val="22"/>
              </w:rPr>
              <w:t>3.2</w:t>
            </w:r>
            <w:r>
              <w:rPr>
                <w:rFonts w:ascii="Garamond" w:hAnsi="Garamond"/>
                <w:color w:val="000000" w:themeColor="text1"/>
                <w:sz w:val="22"/>
                <w:szCs w:val="22"/>
              </w:rPr>
              <w:t>5</w:t>
            </w:r>
          </w:p>
        </w:tc>
        <w:tc>
          <w:tcPr>
            <w:tcW w:w="8676" w:type="dxa"/>
            <w:tcBorders>
              <w:top w:val="single" w:sz="4" w:space="0" w:color="auto"/>
              <w:left w:val="single" w:sz="4" w:space="0" w:color="auto"/>
              <w:bottom w:val="single" w:sz="4" w:space="0" w:color="auto"/>
              <w:right w:val="single" w:sz="4" w:space="0" w:color="auto"/>
            </w:tcBorders>
          </w:tcPr>
          <w:p w14:paraId="28326551"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Interfejs musi umożliwiać konfigurację cyklicznego wykonywania kopii zapasowej wskazanych środowisk wirtualnych lub aplikacji, migawek środowisk wirtualnych oraz okresowego przywracania wskazanych maszyn wirtualnych</w:t>
            </w:r>
          </w:p>
        </w:tc>
        <w:tc>
          <w:tcPr>
            <w:tcW w:w="1701" w:type="dxa"/>
            <w:tcBorders>
              <w:top w:val="single" w:sz="4" w:space="0" w:color="auto"/>
              <w:left w:val="single" w:sz="4" w:space="0" w:color="auto"/>
              <w:bottom w:val="single" w:sz="4" w:space="0" w:color="auto"/>
              <w:right w:val="single" w:sz="4" w:space="0" w:color="auto"/>
            </w:tcBorders>
          </w:tcPr>
          <w:p w14:paraId="3065A5E0" w14:textId="42065354" w:rsidR="00CD13C0" w:rsidRPr="005523B1" w:rsidRDefault="00CD13C0" w:rsidP="00CD13C0">
            <w:pPr>
              <w:jc w:val="center"/>
              <w:rPr>
                <w:rFonts w:ascii="Garamond" w:hAnsi="Garamond" w:cs="Calibri"/>
                <w:color w:val="000000" w:themeColor="text1"/>
                <w:sz w:val="22"/>
                <w:szCs w:val="22"/>
                <w:lang w:eastAsia="pl-PL"/>
              </w:rPr>
            </w:pPr>
            <w:r w:rsidRPr="00095600">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469946DC"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016CBBC1" w14:textId="77777777" w:rsidTr="00F406FD">
        <w:tc>
          <w:tcPr>
            <w:tcW w:w="817" w:type="dxa"/>
            <w:tcBorders>
              <w:top w:val="single" w:sz="4" w:space="0" w:color="auto"/>
              <w:left w:val="single" w:sz="4" w:space="0" w:color="auto"/>
              <w:bottom w:val="single" w:sz="4" w:space="0" w:color="auto"/>
              <w:right w:val="single" w:sz="4" w:space="0" w:color="auto"/>
            </w:tcBorders>
          </w:tcPr>
          <w:p w14:paraId="18F7AC39" w14:textId="29FDE959"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F71EFD">
              <w:rPr>
                <w:rFonts w:ascii="Garamond" w:hAnsi="Garamond"/>
                <w:color w:val="000000" w:themeColor="text1"/>
                <w:sz w:val="22"/>
                <w:szCs w:val="22"/>
              </w:rPr>
              <w:t>3.2</w:t>
            </w:r>
            <w:r>
              <w:rPr>
                <w:rFonts w:ascii="Garamond" w:hAnsi="Garamond"/>
                <w:color w:val="000000" w:themeColor="text1"/>
                <w:sz w:val="22"/>
                <w:szCs w:val="22"/>
              </w:rPr>
              <w:t>6</w:t>
            </w:r>
          </w:p>
        </w:tc>
        <w:tc>
          <w:tcPr>
            <w:tcW w:w="8676" w:type="dxa"/>
            <w:tcBorders>
              <w:top w:val="single" w:sz="4" w:space="0" w:color="auto"/>
              <w:left w:val="single" w:sz="4" w:space="0" w:color="auto"/>
              <w:bottom w:val="single" w:sz="4" w:space="0" w:color="auto"/>
              <w:right w:val="single" w:sz="4" w:space="0" w:color="auto"/>
            </w:tcBorders>
          </w:tcPr>
          <w:p w14:paraId="7096B6E2"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Interfejs musi umożliwiać monitorowanie postępu i ewentualne anulowanie zadań wykonywanych przez rozwiązanie</w:t>
            </w:r>
          </w:p>
        </w:tc>
        <w:tc>
          <w:tcPr>
            <w:tcW w:w="1701" w:type="dxa"/>
            <w:tcBorders>
              <w:top w:val="single" w:sz="4" w:space="0" w:color="auto"/>
              <w:left w:val="single" w:sz="4" w:space="0" w:color="auto"/>
              <w:bottom w:val="single" w:sz="4" w:space="0" w:color="auto"/>
              <w:right w:val="single" w:sz="4" w:space="0" w:color="auto"/>
            </w:tcBorders>
          </w:tcPr>
          <w:p w14:paraId="60F2FFF0" w14:textId="07B78CF2" w:rsidR="00CD13C0" w:rsidRPr="005523B1" w:rsidRDefault="00CD13C0" w:rsidP="00CD13C0">
            <w:pPr>
              <w:jc w:val="center"/>
              <w:rPr>
                <w:rFonts w:ascii="Garamond" w:hAnsi="Garamond" w:cs="Calibri"/>
                <w:color w:val="000000" w:themeColor="text1"/>
                <w:sz w:val="22"/>
                <w:szCs w:val="22"/>
                <w:lang w:eastAsia="pl-PL"/>
              </w:rPr>
            </w:pPr>
            <w:r w:rsidRPr="00095600">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655177C5"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0CD2DDED" w14:textId="77777777" w:rsidTr="00F406FD">
        <w:tc>
          <w:tcPr>
            <w:tcW w:w="817" w:type="dxa"/>
            <w:tcBorders>
              <w:top w:val="single" w:sz="4" w:space="0" w:color="auto"/>
              <w:left w:val="single" w:sz="4" w:space="0" w:color="auto"/>
              <w:bottom w:val="single" w:sz="4" w:space="0" w:color="auto"/>
              <w:right w:val="single" w:sz="4" w:space="0" w:color="auto"/>
            </w:tcBorders>
          </w:tcPr>
          <w:p w14:paraId="436B7FE7" w14:textId="0CEDC1B1"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F71EFD">
              <w:rPr>
                <w:rFonts w:ascii="Garamond" w:hAnsi="Garamond"/>
                <w:color w:val="000000" w:themeColor="text1"/>
                <w:sz w:val="22"/>
                <w:szCs w:val="22"/>
              </w:rPr>
              <w:t>3.2</w:t>
            </w:r>
            <w:r>
              <w:rPr>
                <w:rFonts w:ascii="Garamond" w:hAnsi="Garamond"/>
                <w:color w:val="000000" w:themeColor="text1"/>
                <w:sz w:val="22"/>
                <w:szCs w:val="22"/>
              </w:rPr>
              <w:t>7</w:t>
            </w:r>
          </w:p>
        </w:tc>
        <w:tc>
          <w:tcPr>
            <w:tcW w:w="8676" w:type="dxa"/>
            <w:tcBorders>
              <w:top w:val="single" w:sz="4" w:space="0" w:color="auto"/>
              <w:left w:val="single" w:sz="4" w:space="0" w:color="auto"/>
              <w:bottom w:val="single" w:sz="4" w:space="0" w:color="auto"/>
              <w:right w:val="single" w:sz="4" w:space="0" w:color="auto"/>
            </w:tcBorders>
          </w:tcPr>
          <w:p w14:paraId="0E16A1E1"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Interfejs tekstowy musi być umożliwiać wykonywanie poleceń w trybie </w:t>
            </w:r>
            <w:r w:rsidRPr="000C2D76">
              <w:rPr>
                <w:rFonts w:ascii="Ebrima" w:hAnsi="Ebrima"/>
                <w:color w:val="000000" w:themeColor="text1"/>
              </w:rPr>
              <w:br/>
              <w:t>nie-interakcyjnym (z poziomu skryptu)</w:t>
            </w:r>
          </w:p>
        </w:tc>
        <w:tc>
          <w:tcPr>
            <w:tcW w:w="1701" w:type="dxa"/>
            <w:tcBorders>
              <w:top w:val="single" w:sz="4" w:space="0" w:color="auto"/>
              <w:left w:val="single" w:sz="4" w:space="0" w:color="auto"/>
              <w:bottom w:val="single" w:sz="4" w:space="0" w:color="auto"/>
              <w:right w:val="single" w:sz="4" w:space="0" w:color="auto"/>
            </w:tcBorders>
          </w:tcPr>
          <w:p w14:paraId="154CF554" w14:textId="27A6C1B5" w:rsidR="00CD13C0" w:rsidRPr="005523B1" w:rsidRDefault="00CD13C0" w:rsidP="00CD13C0">
            <w:pPr>
              <w:jc w:val="center"/>
              <w:rPr>
                <w:rFonts w:ascii="Garamond" w:hAnsi="Garamond" w:cs="Calibri"/>
                <w:color w:val="000000" w:themeColor="text1"/>
                <w:sz w:val="22"/>
                <w:szCs w:val="22"/>
                <w:lang w:eastAsia="pl-PL"/>
              </w:rPr>
            </w:pPr>
            <w:r w:rsidRPr="00095600">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446C6105"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0F1F6877" w14:textId="77777777" w:rsidTr="00F406FD">
        <w:tc>
          <w:tcPr>
            <w:tcW w:w="13887" w:type="dxa"/>
            <w:gridSpan w:val="4"/>
            <w:tcBorders>
              <w:top w:val="single" w:sz="4" w:space="0" w:color="auto"/>
              <w:left w:val="single" w:sz="4" w:space="0" w:color="auto"/>
              <w:bottom w:val="single" w:sz="4" w:space="0" w:color="auto"/>
              <w:right w:val="single" w:sz="4" w:space="0" w:color="auto"/>
            </w:tcBorders>
          </w:tcPr>
          <w:p w14:paraId="58C4C0A5" w14:textId="0B509ACF" w:rsidR="00CD13C0" w:rsidRPr="001815B9" w:rsidRDefault="00CD13C0" w:rsidP="00CD13C0">
            <w:pPr>
              <w:rPr>
                <w:rFonts w:ascii="Garamond" w:hAnsi="Garamond" w:cs="Calibri"/>
                <w:color w:val="000000" w:themeColor="text1"/>
                <w:sz w:val="22"/>
                <w:szCs w:val="22"/>
                <w:lang w:eastAsia="pl-PL"/>
              </w:rPr>
            </w:pPr>
            <w:r w:rsidRPr="000C2D76">
              <w:rPr>
                <w:rFonts w:ascii="Ebrima" w:hAnsi="Ebrima"/>
                <w:b/>
                <w:bCs/>
                <w:color w:val="000000" w:themeColor="text1"/>
              </w:rPr>
              <w:t>Interfejs programistyczny (API)</w:t>
            </w:r>
          </w:p>
        </w:tc>
      </w:tr>
      <w:tr w:rsidR="00CD13C0" w:rsidRPr="006E7B49" w14:paraId="27138757" w14:textId="77777777" w:rsidTr="00F406FD">
        <w:tc>
          <w:tcPr>
            <w:tcW w:w="817" w:type="dxa"/>
            <w:tcBorders>
              <w:top w:val="single" w:sz="4" w:space="0" w:color="auto"/>
              <w:left w:val="single" w:sz="4" w:space="0" w:color="auto"/>
              <w:bottom w:val="single" w:sz="4" w:space="0" w:color="auto"/>
              <w:right w:val="single" w:sz="4" w:space="0" w:color="auto"/>
            </w:tcBorders>
          </w:tcPr>
          <w:p w14:paraId="42F74DA2" w14:textId="7F694FAD"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F71EFD">
              <w:rPr>
                <w:rFonts w:ascii="Garamond" w:hAnsi="Garamond"/>
                <w:color w:val="000000" w:themeColor="text1"/>
                <w:sz w:val="22"/>
                <w:szCs w:val="22"/>
              </w:rPr>
              <w:t>3.2</w:t>
            </w:r>
            <w:r>
              <w:rPr>
                <w:rFonts w:ascii="Garamond" w:hAnsi="Garamond"/>
                <w:color w:val="000000" w:themeColor="text1"/>
                <w:sz w:val="22"/>
                <w:szCs w:val="22"/>
              </w:rPr>
              <w:t>8</w:t>
            </w:r>
          </w:p>
        </w:tc>
        <w:tc>
          <w:tcPr>
            <w:tcW w:w="8676" w:type="dxa"/>
            <w:tcBorders>
              <w:top w:val="single" w:sz="4" w:space="0" w:color="auto"/>
              <w:left w:val="single" w:sz="4" w:space="0" w:color="auto"/>
              <w:bottom w:val="single" w:sz="4" w:space="0" w:color="auto"/>
              <w:right w:val="single" w:sz="4" w:space="0" w:color="auto"/>
            </w:tcBorders>
          </w:tcPr>
          <w:p w14:paraId="246A26BB"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Rozwiązanie musi umożliwiać pełną konfigurację, wykonywanie wszystkich operacji oraz odczyt wszystkich dostępnych statystyk z poziomu API</w:t>
            </w:r>
          </w:p>
        </w:tc>
        <w:tc>
          <w:tcPr>
            <w:tcW w:w="1701" w:type="dxa"/>
            <w:tcBorders>
              <w:top w:val="single" w:sz="4" w:space="0" w:color="auto"/>
              <w:left w:val="single" w:sz="4" w:space="0" w:color="auto"/>
              <w:bottom w:val="single" w:sz="4" w:space="0" w:color="auto"/>
              <w:right w:val="single" w:sz="4" w:space="0" w:color="auto"/>
            </w:tcBorders>
          </w:tcPr>
          <w:p w14:paraId="175C9679" w14:textId="16E5AEB1" w:rsidR="00CD13C0" w:rsidRPr="005523B1" w:rsidRDefault="00CD13C0" w:rsidP="00CD13C0">
            <w:pPr>
              <w:jc w:val="center"/>
              <w:rPr>
                <w:rFonts w:ascii="Garamond" w:hAnsi="Garamond" w:cs="Calibri"/>
                <w:color w:val="000000" w:themeColor="text1"/>
                <w:sz w:val="22"/>
                <w:szCs w:val="22"/>
                <w:lang w:eastAsia="pl-PL"/>
              </w:rPr>
            </w:pPr>
            <w:r w:rsidRPr="00481BBF">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56055ED2"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471F75B6" w14:textId="77777777" w:rsidTr="00F406FD">
        <w:tc>
          <w:tcPr>
            <w:tcW w:w="817" w:type="dxa"/>
            <w:tcBorders>
              <w:top w:val="single" w:sz="4" w:space="0" w:color="auto"/>
              <w:left w:val="single" w:sz="4" w:space="0" w:color="auto"/>
              <w:bottom w:val="single" w:sz="4" w:space="0" w:color="auto"/>
              <w:right w:val="single" w:sz="4" w:space="0" w:color="auto"/>
            </w:tcBorders>
          </w:tcPr>
          <w:p w14:paraId="333BE168" w14:textId="0622AB11" w:rsidR="00CD13C0" w:rsidRPr="006E7B49" w:rsidRDefault="00CD13C0" w:rsidP="00CD13C0">
            <w:pPr>
              <w:pStyle w:val="Akapitzlist"/>
              <w:suppressAutoHyphens w:val="0"/>
              <w:spacing w:line="288" w:lineRule="auto"/>
              <w:ind w:left="0"/>
              <w:rPr>
                <w:rFonts w:ascii="Garamond" w:hAnsi="Garamond"/>
                <w:color w:val="000000" w:themeColor="text1"/>
                <w:sz w:val="22"/>
                <w:szCs w:val="22"/>
              </w:rPr>
            </w:pPr>
            <w:r w:rsidRPr="00F71EFD">
              <w:rPr>
                <w:rFonts w:ascii="Garamond" w:hAnsi="Garamond"/>
                <w:color w:val="000000" w:themeColor="text1"/>
                <w:sz w:val="22"/>
                <w:szCs w:val="22"/>
              </w:rPr>
              <w:lastRenderedPageBreak/>
              <w:t>3.2</w:t>
            </w:r>
            <w:r>
              <w:rPr>
                <w:rFonts w:ascii="Garamond" w:hAnsi="Garamond"/>
                <w:color w:val="000000" w:themeColor="text1"/>
                <w:sz w:val="22"/>
                <w:szCs w:val="22"/>
              </w:rPr>
              <w:t>9</w:t>
            </w:r>
          </w:p>
        </w:tc>
        <w:tc>
          <w:tcPr>
            <w:tcW w:w="8676" w:type="dxa"/>
            <w:tcBorders>
              <w:top w:val="single" w:sz="4" w:space="0" w:color="auto"/>
              <w:left w:val="single" w:sz="4" w:space="0" w:color="auto"/>
              <w:bottom w:val="single" w:sz="4" w:space="0" w:color="auto"/>
              <w:right w:val="single" w:sz="4" w:space="0" w:color="auto"/>
            </w:tcBorders>
          </w:tcPr>
          <w:p w14:paraId="1B433397" w14:textId="77777777" w:rsidR="00CD13C0" w:rsidRPr="000C2D76" w:rsidRDefault="00CD13C0" w:rsidP="00CD13C0">
            <w:pPr>
              <w:suppressAutoHyphens w:val="0"/>
              <w:spacing w:after="15" w:line="267" w:lineRule="auto"/>
              <w:ind w:right="38"/>
              <w:jc w:val="both"/>
              <w:rPr>
                <w:rFonts w:ascii="Ebrima" w:hAnsi="Ebrima"/>
                <w:color w:val="000000" w:themeColor="text1"/>
              </w:rPr>
            </w:pPr>
            <w:r w:rsidRPr="000C2D76">
              <w:rPr>
                <w:rFonts w:ascii="Ebrima" w:hAnsi="Ebrima"/>
                <w:color w:val="000000" w:themeColor="text1"/>
              </w:rPr>
              <w:t xml:space="preserve">Rozwiązanie musi udostępniać wszystkie API z użyciem technologii REST </w:t>
            </w:r>
            <w:r w:rsidRPr="000C2D76">
              <w:rPr>
                <w:rFonts w:ascii="Ebrima" w:hAnsi="Ebrima"/>
                <w:color w:val="000000" w:themeColor="text1"/>
              </w:rPr>
              <w:br/>
              <w:t>i JSON</w:t>
            </w:r>
          </w:p>
        </w:tc>
        <w:tc>
          <w:tcPr>
            <w:tcW w:w="1701" w:type="dxa"/>
            <w:tcBorders>
              <w:top w:val="single" w:sz="4" w:space="0" w:color="auto"/>
              <w:left w:val="single" w:sz="4" w:space="0" w:color="auto"/>
              <w:bottom w:val="single" w:sz="4" w:space="0" w:color="auto"/>
              <w:right w:val="single" w:sz="4" w:space="0" w:color="auto"/>
            </w:tcBorders>
          </w:tcPr>
          <w:p w14:paraId="7C1EF567" w14:textId="046B7AF2" w:rsidR="00CD13C0" w:rsidRPr="005523B1" w:rsidRDefault="00CD13C0" w:rsidP="00CD13C0">
            <w:pPr>
              <w:jc w:val="center"/>
              <w:rPr>
                <w:rFonts w:ascii="Garamond" w:hAnsi="Garamond" w:cs="Calibri"/>
                <w:color w:val="000000" w:themeColor="text1"/>
                <w:sz w:val="22"/>
                <w:szCs w:val="22"/>
                <w:lang w:eastAsia="pl-PL"/>
              </w:rPr>
            </w:pPr>
            <w:r w:rsidRPr="00481BBF">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4AB9708C"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41079CB9" w14:textId="77777777" w:rsidTr="00F406FD">
        <w:tc>
          <w:tcPr>
            <w:tcW w:w="13887" w:type="dxa"/>
            <w:gridSpan w:val="4"/>
            <w:tcBorders>
              <w:top w:val="single" w:sz="4" w:space="0" w:color="auto"/>
              <w:left w:val="single" w:sz="4" w:space="0" w:color="auto"/>
              <w:bottom w:val="single" w:sz="4" w:space="0" w:color="auto"/>
              <w:right w:val="single" w:sz="4" w:space="0" w:color="auto"/>
            </w:tcBorders>
          </w:tcPr>
          <w:p w14:paraId="20F3B8DC" w14:textId="369F96CD" w:rsidR="00CD13C0" w:rsidRPr="001815B9" w:rsidRDefault="00CD13C0" w:rsidP="00CD13C0">
            <w:pPr>
              <w:rPr>
                <w:rFonts w:ascii="Garamond" w:hAnsi="Garamond" w:cs="Calibri"/>
                <w:color w:val="000000" w:themeColor="text1"/>
                <w:sz w:val="22"/>
                <w:szCs w:val="22"/>
                <w:lang w:eastAsia="pl-PL"/>
              </w:rPr>
            </w:pPr>
            <w:r w:rsidRPr="00292C3A">
              <w:rPr>
                <w:rFonts w:ascii="Ebrima" w:hAnsi="Ebrima" w:cs="Calibri"/>
                <w:b/>
                <w:sz w:val="20"/>
                <w:szCs w:val="20"/>
              </w:rPr>
              <w:t>GWARANCJA</w:t>
            </w:r>
          </w:p>
        </w:tc>
      </w:tr>
      <w:tr w:rsidR="00CD13C0" w:rsidRPr="006E7B49" w14:paraId="098B3784" w14:textId="77777777" w:rsidTr="00F406FD">
        <w:tc>
          <w:tcPr>
            <w:tcW w:w="817" w:type="dxa"/>
            <w:tcBorders>
              <w:top w:val="single" w:sz="4" w:space="0" w:color="auto"/>
              <w:left w:val="single" w:sz="4" w:space="0" w:color="auto"/>
              <w:bottom w:val="single" w:sz="4" w:space="0" w:color="auto"/>
              <w:right w:val="single" w:sz="4" w:space="0" w:color="auto"/>
            </w:tcBorders>
          </w:tcPr>
          <w:p w14:paraId="12F7ADFB" w14:textId="3CDD8903" w:rsidR="00CD13C0" w:rsidRPr="00292C3A" w:rsidRDefault="00CD13C0" w:rsidP="00CD13C0">
            <w:pPr>
              <w:pStyle w:val="Akapitzlist"/>
              <w:suppressAutoHyphens w:val="0"/>
              <w:spacing w:line="288" w:lineRule="auto"/>
              <w:ind w:left="0"/>
              <w:rPr>
                <w:rFonts w:ascii="Ebrima" w:hAnsi="Ebrima" w:cs="Calibri"/>
                <w:b/>
                <w:sz w:val="20"/>
                <w:szCs w:val="20"/>
              </w:rPr>
            </w:pPr>
            <w:r>
              <w:rPr>
                <w:rFonts w:ascii="Garamond" w:hAnsi="Garamond"/>
                <w:color w:val="000000" w:themeColor="text1"/>
                <w:sz w:val="22"/>
                <w:szCs w:val="22"/>
              </w:rPr>
              <w:t>1.</w:t>
            </w:r>
          </w:p>
        </w:tc>
        <w:tc>
          <w:tcPr>
            <w:tcW w:w="8676" w:type="dxa"/>
            <w:tcBorders>
              <w:top w:val="single" w:sz="4" w:space="0" w:color="auto"/>
              <w:left w:val="single" w:sz="4" w:space="0" w:color="auto"/>
              <w:bottom w:val="single" w:sz="4" w:space="0" w:color="auto"/>
              <w:right w:val="single" w:sz="4" w:space="0" w:color="auto"/>
            </w:tcBorders>
          </w:tcPr>
          <w:p w14:paraId="42DA1F2B" w14:textId="19DE0B90" w:rsidR="00CD13C0" w:rsidRPr="00FE6C92" w:rsidRDefault="00CD13C0" w:rsidP="00CD13C0">
            <w:pPr>
              <w:ind w:left="38"/>
              <w:rPr>
                <w:rFonts w:ascii="Verdana" w:eastAsia="Calibri" w:hAnsi="Verdana"/>
                <w:sz w:val="16"/>
                <w:szCs w:val="16"/>
              </w:rPr>
            </w:pPr>
            <w:r w:rsidRPr="00DE5584">
              <w:rPr>
                <w:rFonts w:ascii="Ebrima" w:hAnsi="Ebrima"/>
                <w:color w:val="000000" w:themeColor="text1"/>
              </w:rPr>
              <w:t>Minimum 3 letnia gwarancja (serwis) producenta.</w:t>
            </w:r>
          </w:p>
        </w:tc>
        <w:tc>
          <w:tcPr>
            <w:tcW w:w="1701" w:type="dxa"/>
            <w:tcBorders>
              <w:top w:val="single" w:sz="4" w:space="0" w:color="auto"/>
              <w:left w:val="single" w:sz="4" w:space="0" w:color="auto"/>
              <w:bottom w:val="single" w:sz="4" w:space="0" w:color="auto"/>
              <w:right w:val="single" w:sz="4" w:space="0" w:color="auto"/>
            </w:tcBorders>
            <w:vAlign w:val="center"/>
          </w:tcPr>
          <w:p w14:paraId="44EA9C2C" w14:textId="766E541F" w:rsidR="00CD13C0" w:rsidRPr="005523B1" w:rsidRDefault="00CD13C0" w:rsidP="00CD13C0">
            <w:pPr>
              <w:jc w:val="center"/>
              <w:rPr>
                <w:rFonts w:ascii="Garamond" w:hAnsi="Garamond" w:cs="Calibri"/>
                <w:color w:val="000000" w:themeColor="text1"/>
                <w:sz w:val="22"/>
                <w:szCs w:val="22"/>
                <w:lang w:eastAsia="pl-PL"/>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77761EDF"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73A28BD4" w14:textId="77777777" w:rsidTr="00F406FD">
        <w:tc>
          <w:tcPr>
            <w:tcW w:w="817" w:type="dxa"/>
            <w:tcBorders>
              <w:top w:val="single" w:sz="4" w:space="0" w:color="auto"/>
              <w:left w:val="single" w:sz="4" w:space="0" w:color="auto"/>
              <w:bottom w:val="single" w:sz="4" w:space="0" w:color="auto"/>
              <w:right w:val="single" w:sz="4" w:space="0" w:color="auto"/>
            </w:tcBorders>
          </w:tcPr>
          <w:p w14:paraId="3D8F978C" w14:textId="3DDB2DD1" w:rsidR="00CD13C0" w:rsidRDefault="00CD13C0" w:rsidP="00CD13C0">
            <w:pPr>
              <w:pStyle w:val="Akapitzlist"/>
              <w:suppressAutoHyphens w:val="0"/>
              <w:spacing w:line="288" w:lineRule="auto"/>
              <w:ind w:left="0"/>
              <w:rPr>
                <w:rFonts w:ascii="Garamond" w:hAnsi="Garamond"/>
                <w:color w:val="000000" w:themeColor="text1"/>
                <w:sz w:val="22"/>
                <w:szCs w:val="22"/>
              </w:rPr>
            </w:pPr>
            <w:r>
              <w:rPr>
                <w:rFonts w:ascii="Garamond" w:hAnsi="Garamond"/>
                <w:color w:val="000000" w:themeColor="text1"/>
                <w:sz w:val="22"/>
                <w:szCs w:val="22"/>
              </w:rPr>
              <w:t>2.</w:t>
            </w:r>
          </w:p>
        </w:tc>
        <w:tc>
          <w:tcPr>
            <w:tcW w:w="8676" w:type="dxa"/>
            <w:tcBorders>
              <w:top w:val="single" w:sz="4" w:space="0" w:color="auto"/>
              <w:left w:val="single" w:sz="4" w:space="0" w:color="auto"/>
              <w:bottom w:val="single" w:sz="4" w:space="0" w:color="auto"/>
              <w:right w:val="single" w:sz="4" w:space="0" w:color="auto"/>
            </w:tcBorders>
          </w:tcPr>
          <w:p w14:paraId="48B59B9E" w14:textId="236901A1" w:rsidR="00CD13C0" w:rsidRPr="00DE5584" w:rsidRDefault="00CD13C0" w:rsidP="00CD13C0">
            <w:pPr>
              <w:ind w:left="38"/>
              <w:rPr>
                <w:rFonts w:ascii="Ebrima" w:hAnsi="Ebrima"/>
                <w:color w:val="000000" w:themeColor="text1"/>
              </w:rPr>
            </w:pPr>
            <w:r w:rsidRPr="00DE5584">
              <w:rPr>
                <w:rFonts w:ascii="Ebrima" w:hAnsi="Ebrima"/>
                <w:color w:val="000000" w:themeColor="text1"/>
              </w:rPr>
              <w:t>Gwarancja musi zapewniać dostęp do poprawek oprogramowania urządzenia oraz wsparcia technicznego na wszystkie elementy i licencje.</w:t>
            </w:r>
          </w:p>
        </w:tc>
        <w:tc>
          <w:tcPr>
            <w:tcW w:w="1701" w:type="dxa"/>
            <w:tcBorders>
              <w:top w:val="single" w:sz="4" w:space="0" w:color="auto"/>
              <w:left w:val="single" w:sz="4" w:space="0" w:color="auto"/>
              <w:bottom w:val="single" w:sz="4" w:space="0" w:color="auto"/>
              <w:right w:val="single" w:sz="4" w:space="0" w:color="auto"/>
            </w:tcBorders>
            <w:vAlign w:val="center"/>
          </w:tcPr>
          <w:p w14:paraId="7A1FDA5B" w14:textId="79E4C788" w:rsidR="00CD13C0" w:rsidRPr="0046690D" w:rsidRDefault="00CD13C0" w:rsidP="00CD13C0">
            <w:pPr>
              <w:jc w:val="center"/>
              <w:rPr>
                <w:rFonts w:ascii="Garamond" w:hAnsi="Garamond"/>
                <w:color w:val="000000" w:themeColor="text1"/>
                <w:sz w:val="22"/>
                <w:szCs w:val="22"/>
              </w:rPr>
            </w:pPr>
            <w:r w:rsidRPr="0046690D">
              <w:rPr>
                <w:rFonts w:ascii="Garamond" w:hAnsi="Garamond"/>
                <w:color w:val="000000" w:themeColor="text1"/>
                <w:sz w:val="22"/>
                <w:szCs w:val="22"/>
              </w:rPr>
              <w:t>T</w:t>
            </w:r>
            <w:r>
              <w:rPr>
                <w:rFonts w:ascii="Garamond" w:hAnsi="Garamond"/>
                <w:color w:val="000000" w:themeColor="text1"/>
                <w:sz w:val="22"/>
                <w:szCs w:val="22"/>
              </w:rPr>
              <w:t>AK</w:t>
            </w:r>
          </w:p>
        </w:tc>
        <w:tc>
          <w:tcPr>
            <w:tcW w:w="2693" w:type="dxa"/>
            <w:tcBorders>
              <w:top w:val="single" w:sz="4" w:space="0" w:color="auto"/>
              <w:left w:val="single" w:sz="4" w:space="0" w:color="auto"/>
              <w:bottom w:val="single" w:sz="4" w:space="0" w:color="auto"/>
              <w:right w:val="single" w:sz="4" w:space="0" w:color="auto"/>
            </w:tcBorders>
            <w:vAlign w:val="center"/>
          </w:tcPr>
          <w:p w14:paraId="3308CCB8"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18A1C2CE" w14:textId="77777777" w:rsidTr="00F406FD">
        <w:tc>
          <w:tcPr>
            <w:tcW w:w="817" w:type="dxa"/>
            <w:tcBorders>
              <w:top w:val="single" w:sz="4" w:space="0" w:color="auto"/>
              <w:left w:val="single" w:sz="4" w:space="0" w:color="auto"/>
              <w:bottom w:val="single" w:sz="4" w:space="0" w:color="auto"/>
              <w:right w:val="single" w:sz="4" w:space="0" w:color="auto"/>
            </w:tcBorders>
          </w:tcPr>
          <w:p w14:paraId="02F76633" w14:textId="10BB10E3" w:rsidR="00CD13C0" w:rsidRDefault="00CD13C0" w:rsidP="00CD13C0">
            <w:pPr>
              <w:pStyle w:val="Akapitzlist"/>
              <w:suppressAutoHyphens w:val="0"/>
              <w:spacing w:line="288" w:lineRule="auto"/>
              <w:ind w:left="0"/>
              <w:rPr>
                <w:rFonts w:ascii="Garamond" w:hAnsi="Garamond"/>
                <w:color w:val="000000" w:themeColor="text1"/>
                <w:sz w:val="22"/>
                <w:szCs w:val="22"/>
              </w:rPr>
            </w:pPr>
            <w:r>
              <w:rPr>
                <w:rFonts w:ascii="Garamond" w:hAnsi="Garamond"/>
                <w:color w:val="000000" w:themeColor="text1"/>
                <w:sz w:val="22"/>
                <w:szCs w:val="22"/>
              </w:rPr>
              <w:t>3.</w:t>
            </w:r>
          </w:p>
        </w:tc>
        <w:tc>
          <w:tcPr>
            <w:tcW w:w="8676" w:type="dxa"/>
            <w:tcBorders>
              <w:top w:val="single" w:sz="4" w:space="0" w:color="auto"/>
              <w:left w:val="single" w:sz="4" w:space="0" w:color="auto"/>
              <w:bottom w:val="single" w:sz="4" w:space="0" w:color="auto"/>
              <w:right w:val="single" w:sz="4" w:space="0" w:color="auto"/>
            </w:tcBorders>
          </w:tcPr>
          <w:p w14:paraId="68185D76" w14:textId="738382D8" w:rsidR="00CD13C0" w:rsidRPr="00DE5584" w:rsidRDefault="00CD13C0" w:rsidP="00CD13C0">
            <w:pPr>
              <w:ind w:left="38"/>
              <w:rPr>
                <w:rFonts w:ascii="Ebrima" w:hAnsi="Ebrima"/>
                <w:color w:val="000000" w:themeColor="text1"/>
              </w:rPr>
            </w:pPr>
            <w:r w:rsidRPr="00DE5584">
              <w:rPr>
                <w:rFonts w:ascii="Ebrima" w:hAnsi="Ebrima"/>
                <w:color w:val="000000" w:themeColor="text1"/>
              </w:rPr>
              <w:t>Całość świadczeń gwarancyjnych musi być realizowana bezpośrednio przez producenta sprzętu lub jego autoryzowany serwis. Zamawiający musi mieć bezpośredni dostęp do ws</w:t>
            </w:r>
            <w:r>
              <w:rPr>
                <w:rFonts w:ascii="Ebrima" w:hAnsi="Ebrima"/>
                <w:color w:val="000000" w:themeColor="text1"/>
              </w:rPr>
              <w:t>parcia technicznego producenta.</w:t>
            </w:r>
          </w:p>
        </w:tc>
        <w:tc>
          <w:tcPr>
            <w:tcW w:w="1701" w:type="dxa"/>
            <w:tcBorders>
              <w:top w:val="single" w:sz="4" w:space="0" w:color="auto"/>
              <w:left w:val="single" w:sz="4" w:space="0" w:color="auto"/>
              <w:bottom w:val="single" w:sz="4" w:space="0" w:color="auto"/>
              <w:right w:val="single" w:sz="4" w:space="0" w:color="auto"/>
            </w:tcBorders>
            <w:vAlign w:val="center"/>
          </w:tcPr>
          <w:p w14:paraId="09C654C9" w14:textId="173F8305" w:rsidR="00CD13C0" w:rsidRPr="0046690D" w:rsidRDefault="00CD13C0" w:rsidP="00CD13C0">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18AF5021" w14:textId="77777777" w:rsidR="00CD13C0" w:rsidRPr="001815B9" w:rsidRDefault="00CD13C0" w:rsidP="00CD13C0">
            <w:pPr>
              <w:jc w:val="center"/>
              <w:rPr>
                <w:rFonts w:ascii="Garamond" w:hAnsi="Garamond" w:cs="Calibri"/>
                <w:color w:val="000000" w:themeColor="text1"/>
                <w:sz w:val="22"/>
                <w:szCs w:val="22"/>
                <w:lang w:eastAsia="pl-PL"/>
              </w:rPr>
            </w:pPr>
          </w:p>
        </w:tc>
      </w:tr>
      <w:tr w:rsidR="00CD13C0" w:rsidRPr="006E7B49" w14:paraId="7A89318D" w14:textId="77777777" w:rsidTr="00F406FD">
        <w:tc>
          <w:tcPr>
            <w:tcW w:w="13887" w:type="dxa"/>
            <w:gridSpan w:val="4"/>
            <w:tcBorders>
              <w:top w:val="single" w:sz="4" w:space="0" w:color="auto"/>
              <w:left w:val="single" w:sz="4" w:space="0" w:color="auto"/>
              <w:bottom w:val="single" w:sz="4" w:space="0" w:color="auto"/>
              <w:right w:val="single" w:sz="4" w:space="0" w:color="auto"/>
            </w:tcBorders>
          </w:tcPr>
          <w:p w14:paraId="1B1472EA" w14:textId="6B67145F" w:rsidR="00CD13C0" w:rsidRPr="00D60C96" w:rsidRDefault="00CD13C0" w:rsidP="00CD13C0">
            <w:pPr>
              <w:rPr>
                <w:rFonts w:ascii="Garamond" w:hAnsi="Garamond" w:cs="Calibri"/>
                <w:b/>
                <w:bCs/>
                <w:color w:val="000000" w:themeColor="text1"/>
                <w:sz w:val="22"/>
                <w:szCs w:val="22"/>
                <w:lang w:eastAsia="pl-PL"/>
              </w:rPr>
            </w:pPr>
            <w:r w:rsidRPr="00D60C96">
              <w:rPr>
                <w:rFonts w:ascii="Garamond" w:hAnsi="Garamond" w:cs="Calibri"/>
                <w:b/>
                <w:bCs/>
                <w:color w:val="000000" w:themeColor="text1"/>
                <w:sz w:val="22"/>
                <w:szCs w:val="22"/>
                <w:lang w:eastAsia="pl-PL"/>
              </w:rPr>
              <w:t>SZKOLENIA</w:t>
            </w:r>
          </w:p>
        </w:tc>
      </w:tr>
      <w:tr w:rsidR="00CD13C0" w:rsidRPr="006E7B49" w14:paraId="735FD3CA" w14:textId="77777777" w:rsidTr="00F406FD">
        <w:tc>
          <w:tcPr>
            <w:tcW w:w="817" w:type="dxa"/>
            <w:tcBorders>
              <w:top w:val="single" w:sz="4" w:space="0" w:color="auto"/>
              <w:left w:val="single" w:sz="4" w:space="0" w:color="auto"/>
              <w:bottom w:val="single" w:sz="4" w:space="0" w:color="auto"/>
              <w:right w:val="single" w:sz="4" w:space="0" w:color="auto"/>
            </w:tcBorders>
          </w:tcPr>
          <w:p w14:paraId="2ABA7F10" w14:textId="06017C24" w:rsidR="00CD13C0" w:rsidRDefault="00CD13C0" w:rsidP="00CD13C0">
            <w:pPr>
              <w:pStyle w:val="Akapitzlist"/>
              <w:suppressAutoHyphens w:val="0"/>
              <w:spacing w:line="288" w:lineRule="auto"/>
              <w:ind w:left="0"/>
              <w:rPr>
                <w:rFonts w:ascii="Garamond" w:hAnsi="Garamond"/>
                <w:color w:val="000000" w:themeColor="text1"/>
                <w:sz w:val="22"/>
                <w:szCs w:val="22"/>
              </w:rPr>
            </w:pPr>
            <w:r>
              <w:rPr>
                <w:rFonts w:ascii="Garamond" w:hAnsi="Garamond"/>
                <w:color w:val="000000" w:themeColor="text1"/>
                <w:sz w:val="22"/>
                <w:szCs w:val="22"/>
              </w:rPr>
              <w:t>1</w:t>
            </w:r>
          </w:p>
        </w:tc>
        <w:tc>
          <w:tcPr>
            <w:tcW w:w="8676" w:type="dxa"/>
            <w:tcBorders>
              <w:top w:val="single" w:sz="4" w:space="0" w:color="auto"/>
              <w:left w:val="single" w:sz="4" w:space="0" w:color="auto"/>
              <w:bottom w:val="single" w:sz="4" w:space="0" w:color="auto"/>
              <w:right w:val="single" w:sz="4" w:space="0" w:color="auto"/>
            </w:tcBorders>
          </w:tcPr>
          <w:p w14:paraId="4FA94042" w14:textId="6DDD658F" w:rsidR="00CD13C0" w:rsidRPr="00DE5584" w:rsidRDefault="00CD13C0" w:rsidP="00CD13C0">
            <w:pPr>
              <w:ind w:left="38"/>
              <w:rPr>
                <w:rFonts w:ascii="Ebrima" w:hAnsi="Ebrima"/>
                <w:color w:val="000000" w:themeColor="text1"/>
              </w:rPr>
            </w:pPr>
            <w:r>
              <w:rPr>
                <w:rFonts w:ascii="Ebrima" w:hAnsi="Ebrima"/>
                <w:color w:val="000000" w:themeColor="text1"/>
              </w:rPr>
              <w:t>Wykonawca przeprowadzi instruktarz z obsługi i konfiguracji wdrożonego oprogramowania</w:t>
            </w:r>
          </w:p>
        </w:tc>
        <w:tc>
          <w:tcPr>
            <w:tcW w:w="1701" w:type="dxa"/>
            <w:tcBorders>
              <w:top w:val="single" w:sz="4" w:space="0" w:color="auto"/>
              <w:left w:val="single" w:sz="4" w:space="0" w:color="auto"/>
              <w:bottom w:val="single" w:sz="4" w:space="0" w:color="auto"/>
              <w:right w:val="single" w:sz="4" w:space="0" w:color="auto"/>
            </w:tcBorders>
            <w:vAlign w:val="center"/>
          </w:tcPr>
          <w:p w14:paraId="2B130DB4" w14:textId="4905504D" w:rsidR="00CD13C0" w:rsidRDefault="00CD13C0" w:rsidP="00CD13C0">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1501712F" w14:textId="77777777" w:rsidR="00CD13C0" w:rsidRPr="001815B9" w:rsidRDefault="00CD13C0" w:rsidP="00CD13C0">
            <w:pPr>
              <w:jc w:val="center"/>
              <w:rPr>
                <w:rFonts w:ascii="Garamond" w:hAnsi="Garamond" w:cs="Calibri"/>
                <w:color w:val="000000" w:themeColor="text1"/>
                <w:sz w:val="22"/>
                <w:szCs w:val="22"/>
                <w:lang w:eastAsia="pl-PL"/>
              </w:rPr>
            </w:pPr>
          </w:p>
        </w:tc>
      </w:tr>
    </w:tbl>
    <w:p w14:paraId="1CF3B291" w14:textId="77777777" w:rsidR="00432C59" w:rsidRDefault="00432C59" w:rsidP="00432C59">
      <w:pPr>
        <w:spacing w:line="288" w:lineRule="auto"/>
        <w:jc w:val="both"/>
        <w:rPr>
          <w:rFonts w:ascii="Garamond" w:hAnsi="Garamond"/>
          <w:b/>
          <w:color w:val="000000" w:themeColor="text1"/>
          <w:sz w:val="22"/>
          <w:szCs w:val="22"/>
        </w:rPr>
      </w:pPr>
    </w:p>
    <w:p w14:paraId="4C162A49" w14:textId="77777777" w:rsidR="00432C59" w:rsidRDefault="00432C59" w:rsidP="00432C59">
      <w:pPr>
        <w:spacing w:line="288" w:lineRule="auto"/>
        <w:jc w:val="both"/>
        <w:rPr>
          <w:rFonts w:ascii="Garamond" w:hAnsi="Garamond"/>
          <w:b/>
          <w:color w:val="000000" w:themeColor="text1"/>
          <w:sz w:val="22"/>
          <w:szCs w:val="22"/>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8"/>
        <w:gridCol w:w="3716"/>
        <w:gridCol w:w="1701"/>
        <w:gridCol w:w="2693"/>
      </w:tblGrid>
      <w:tr w:rsidR="00CC7F79" w:rsidRPr="006E7B49" w14:paraId="156FA17D" w14:textId="77777777" w:rsidTr="00F406FD">
        <w:tc>
          <w:tcPr>
            <w:tcW w:w="13887" w:type="dxa"/>
            <w:gridSpan w:val="5"/>
            <w:tcBorders>
              <w:top w:val="single" w:sz="4" w:space="0" w:color="auto"/>
              <w:left w:val="single" w:sz="4" w:space="0" w:color="auto"/>
              <w:bottom w:val="single" w:sz="4" w:space="0" w:color="auto"/>
              <w:right w:val="single" w:sz="4" w:space="0" w:color="auto"/>
            </w:tcBorders>
            <w:vAlign w:val="center"/>
          </w:tcPr>
          <w:p w14:paraId="622736D6" w14:textId="30540E91" w:rsidR="00CC7F79" w:rsidRPr="006E7B49" w:rsidRDefault="00CC7F79" w:rsidP="00F406FD">
            <w:pPr>
              <w:widowControl w:val="0"/>
              <w:snapToGrid w:val="0"/>
              <w:spacing w:line="288" w:lineRule="auto"/>
              <w:jc w:val="center"/>
              <w:rPr>
                <w:rFonts w:ascii="Garamond" w:hAnsi="Garamond"/>
                <w:b/>
                <w:bCs/>
                <w:color w:val="000000" w:themeColor="text1"/>
                <w:sz w:val="22"/>
                <w:szCs w:val="22"/>
              </w:rPr>
            </w:pPr>
            <w:r>
              <w:rPr>
                <w:rFonts w:ascii="Garamond" w:hAnsi="Garamond"/>
                <w:b/>
                <w:bCs/>
                <w:color w:val="000000" w:themeColor="text1"/>
                <w:sz w:val="22"/>
                <w:szCs w:val="22"/>
              </w:rPr>
              <w:t>URZĄDZENIE NAS</w:t>
            </w:r>
          </w:p>
        </w:tc>
      </w:tr>
      <w:tr w:rsidR="00432C59" w:rsidRPr="006E7B49" w14:paraId="077E994F" w14:textId="77777777" w:rsidTr="00F406FD">
        <w:tc>
          <w:tcPr>
            <w:tcW w:w="959" w:type="dxa"/>
            <w:tcBorders>
              <w:top w:val="single" w:sz="4" w:space="0" w:color="auto"/>
              <w:left w:val="single" w:sz="4" w:space="0" w:color="auto"/>
              <w:bottom w:val="single" w:sz="4" w:space="0" w:color="auto"/>
              <w:right w:val="single" w:sz="4" w:space="0" w:color="auto"/>
            </w:tcBorders>
            <w:vAlign w:val="center"/>
            <w:hideMark/>
          </w:tcPr>
          <w:p w14:paraId="0961028C" w14:textId="77777777" w:rsidR="00432C59" w:rsidRPr="006E7B49" w:rsidRDefault="00432C59" w:rsidP="00F406FD">
            <w:pPr>
              <w:widowControl w:val="0"/>
              <w:snapToGrid w:val="0"/>
              <w:spacing w:line="288" w:lineRule="auto"/>
              <w:jc w:val="center"/>
              <w:rPr>
                <w:rFonts w:ascii="Garamond" w:eastAsia="Calibri" w:hAnsi="Garamond" w:cs="Calibri"/>
                <w:b/>
                <w:bCs/>
                <w:color w:val="000000" w:themeColor="text1"/>
                <w:sz w:val="22"/>
                <w:szCs w:val="22"/>
              </w:rPr>
            </w:pPr>
            <w:r w:rsidRPr="006E7B49">
              <w:rPr>
                <w:rFonts w:ascii="Garamond" w:hAnsi="Garamond"/>
                <w:b/>
                <w:bCs/>
                <w:color w:val="000000" w:themeColor="text1"/>
                <w:sz w:val="22"/>
                <w:szCs w:val="22"/>
              </w:rPr>
              <w:t>LP</w:t>
            </w:r>
          </w:p>
        </w:tc>
        <w:tc>
          <w:tcPr>
            <w:tcW w:w="4818" w:type="dxa"/>
            <w:tcBorders>
              <w:top w:val="single" w:sz="4" w:space="0" w:color="auto"/>
              <w:left w:val="single" w:sz="4" w:space="0" w:color="auto"/>
              <w:bottom w:val="single" w:sz="4" w:space="0" w:color="auto"/>
              <w:right w:val="single" w:sz="4" w:space="0" w:color="auto"/>
            </w:tcBorders>
            <w:vAlign w:val="center"/>
            <w:hideMark/>
          </w:tcPr>
          <w:p w14:paraId="69AB6808" w14:textId="77777777" w:rsidR="00432C59" w:rsidRPr="006E7B49" w:rsidRDefault="00432C59" w:rsidP="00F406FD">
            <w:pPr>
              <w:pStyle w:val="Nagwek3"/>
              <w:snapToGrid w:val="0"/>
              <w:spacing w:line="276" w:lineRule="auto"/>
              <w:ind w:left="0" w:firstLine="0"/>
              <w:jc w:val="center"/>
              <w:rPr>
                <w:rFonts w:ascii="Garamond" w:hAnsi="Garamond"/>
                <w:color w:val="000000" w:themeColor="text1"/>
                <w:sz w:val="22"/>
                <w:lang w:eastAsia="en-US"/>
              </w:rPr>
            </w:pPr>
            <w:r w:rsidRPr="006E7B49">
              <w:rPr>
                <w:rFonts w:ascii="Garamond" w:hAnsi="Garamond"/>
                <w:color w:val="000000" w:themeColor="text1"/>
                <w:sz w:val="22"/>
                <w:lang w:eastAsia="en-US"/>
              </w:rPr>
              <w:t>PARAMETR</w:t>
            </w:r>
          </w:p>
        </w:tc>
        <w:tc>
          <w:tcPr>
            <w:tcW w:w="3716" w:type="dxa"/>
            <w:tcBorders>
              <w:top w:val="single" w:sz="4" w:space="0" w:color="auto"/>
              <w:left w:val="single" w:sz="4" w:space="0" w:color="auto"/>
              <w:bottom w:val="single" w:sz="4" w:space="0" w:color="auto"/>
              <w:right w:val="single" w:sz="4" w:space="0" w:color="auto"/>
            </w:tcBorders>
          </w:tcPr>
          <w:p w14:paraId="6FC2FD6E" w14:textId="765FC3C8" w:rsidR="00432C59" w:rsidRPr="006E7B49" w:rsidRDefault="00CC7F79" w:rsidP="00F406FD">
            <w:pPr>
              <w:widowControl w:val="0"/>
              <w:snapToGrid w:val="0"/>
              <w:spacing w:line="288" w:lineRule="auto"/>
              <w:jc w:val="center"/>
              <w:rPr>
                <w:rFonts w:ascii="Garamond" w:hAnsi="Garamond"/>
                <w:b/>
                <w:bCs/>
                <w:color w:val="000000" w:themeColor="text1"/>
                <w:sz w:val="22"/>
                <w:szCs w:val="22"/>
              </w:rPr>
            </w:pPr>
            <w:r>
              <w:rPr>
                <w:rFonts w:ascii="Garamond" w:hAnsi="Garamond"/>
                <w:b/>
                <w:bCs/>
                <w:color w:val="000000" w:themeColor="text1"/>
                <w:sz w:val="22"/>
                <w:szCs w:val="22"/>
              </w:rPr>
              <w:t>CHARAKTERYSTYKA (wymaganie minimalne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814ED6" w14:textId="77777777" w:rsidR="00432C59" w:rsidRPr="006E7B49" w:rsidRDefault="00432C59" w:rsidP="00F406FD">
            <w:pPr>
              <w:widowControl w:val="0"/>
              <w:snapToGrid w:val="0"/>
              <w:spacing w:line="288" w:lineRule="auto"/>
              <w:jc w:val="center"/>
              <w:rPr>
                <w:rFonts w:ascii="Garamond" w:eastAsia="Calibri" w:hAnsi="Garamond" w:cs="Calibri"/>
                <w:b/>
                <w:bCs/>
                <w:color w:val="000000" w:themeColor="text1"/>
                <w:sz w:val="22"/>
                <w:szCs w:val="22"/>
              </w:rPr>
            </w:pPr>
            <w:r w:rsidRPr="006E7B49">
              <w:rPr>
                <w:rFonts w:ascii="Garamond" w:hAnsi="Garamond"/>
                <w:b/>
                <w:bCs/>
                <w:color w:val="000000" w:themeColor="text1"/>
                <w:sz w:val="22"/>
                <w:szCs w:val="22"/>
              </w:rPr>
              <w:t>PARAMETR WYMAGANY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9BA348B" w14:textId="77777777" w:rsidR="00432C59" w:rsidRPr="006E7B49" w:rsidRDefault="00432C59" w:rsidP="00F406FD">
            <w:pPr>
              <w:widowControl w:val="0"/>
              <w:snapToGrid w:val="0"/>
              <w:spacing w:line="288" w:lineRule="auto"/>
              <w:jc w:val="center"/>
              <w:rPr>
                <w:rFonts w:ascii="Garamond" w:eastAsia="Calibri" w:hAnsi="Garamond" w:cs="Calibri"/>
                <w:b/>
                <w:bCs/>
                <w:color w:val="000000" w:themeColor="text1"/>
                <w:sz w:val="22"/>
                <w:szCs w:val="22"/>
              </w:rPr>
            </w:pPr>
            <w:r w:rsidRPr="006E7B49">
              <w:rPr>
                <w:rFonts w:ascii="Garamond" w:hAnsi="Garamond"/>
                <w:b/>
                <w:bCs/>
                <w:color w:val="000000" w:themeColor="text1"/>
                <w:sz w:val="22"/>
                <w:szCs w:val="22"/>
              </w:rPr>
              <w:t>Parametr oferowany</w:t>
            </w:r>
          </w:p>
        </w:tc>
      </w:tr>
      <w:tr w:rsidR="00432C59" w:rsidRPr="006E7B49" w14:paraId="19B89E3A" w14:textId="77777777" w:rsidTr="00F406FD">
        <w:trPr>
          <w:gridAfter w:val="2"/>
          <w:wAfter w:w="4394" w:type="dxa"/>
        </w:trPr>
        <w:tc>
          <w:tcPr>
            <w:tcW w:w="959" w:type="dxa"/>
            <w:tcBorders>
              <w:top w:val="single" w:sz="4" w:space="0" w:color="auto"/>
              <w:left w:val="single" w:sz="4" w:space="0" w:color="auto"/>
              <w:bottom w:val="single" w:sz="4" w:space="0" w:color="auto"/>
              <w:right w:val="single" w:sz="4" w:space="0" w:color="auto"/>
            </w:tcBorders>
          </w:tcPr>
          <w:p w14:paraId="1ECC12E4" w14:textId="77777777" w:rsidR="00432C59" w:rsidRPr="006E7B49" w:rsidRDefault="00432C59" w:rsidP="00CC7F79">
            <w:pPr>
              <w:pStyle w:val="Akapitzlist"/>
              <w:suppressAutoHyphens w:val="0"/>
              <w:spacing w:line="288" w:lineRule="auto"/>
              <w:ind w:left="0"/>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5FD683B" w14:textId="77777777" w:rsidR="00432C59" w:rsidRPr="0080340A" w:rsidRDefault="00432C59" w:rsidP="00F406FD">
            <w:pPr>
              <w:widowControl w:val="0"/>
              <w:tabs>
                <w:tab w:val="left" w:pos="0"/>
              </w:tabs>
              <w:snapToGrid w:val="0"/>
              <w:spacing w:line="276" w:lineRule="auto"/>
              <w:jc w:val="both"/>
              <w:rPr>
                <w:rFonts w:ascii="Garamond" w:eastAsia="Calibri" w:hAnsi="Garamond" w:cs="Calibri"/>
                <w:b/>
                <w:bCs/>
                <w:color w:val="FF0000"/>
                <w:sz w:val="22"/>
                <w:szCs w:val="22"/>
              </w:rPr>
            </w:pPr>
          </w:p>
        </w:tc>
        <w:tc>
          <w:tcPr>
            <w:tcW w:w="3716" w:type="dxa"/>
            <w:tcBorders>
              <w:top w:val="single" w:sz="4" w:space="0" w:color="auto"/>
              <w:left w:val="single" w:sz="4" w:space="0" w:color="auto"/>
              <w:bottom w:val="single" w:sz="4" w:space="0" w:color="auto"/>
              <w:right w:val="single" w:sz="4" w:space="0" w:color="auto"/>
            </w:tcBorders>
          </w:tcPr>
          <w:p w14:paraId="35946A23" w14:textId="77777777" w:rsidR="00432C59" w:rsidRPr="006E7B49" w:rsidRDefault="00432C59" w:rsidP="00F406FD">
            <w:pPr>
              <w:widowControl w:val="0"/>
              <w:tabs>
                <w:tab w:val="left" w:pos="0"/>
              </w:tabs>
              <w:snapToGrid w:val="0"/>
              <w:spacing w:line="276" w:lineRule="auto"/>
              <w:jc w:val="both"/>
              <w:rPr>
                <w:rFonts w:ascii="Garamond" w:hAnsi="Garamond"/>
                <w:b/>
                <w:bCs/>
                <w:color w:val="000000" w:themeColor="text1"/>
                <w:sz w:val="22"/>
                <w:szCs w:val="22"/>
              </w:rPr>
            </w:pPr>
          </w:p>
        </w:tc>
      </w:tr>
      <w:tr w:rsidR="00432C59" w:rsidRPr="006E7B49" w14:paraId="329EBFFB" w14:textId="77777777" w:rsidTr="00F406FD">
        <w:tc>
          <w:tcPr>
            <w:tcW w:w="959" w:type="dxa"/>
            <w:tcBorders>
              <w:top w:val="single" w:sz="4" w:space="0" w:color="auto"/>
              <w:left w:val="single" w:sz="4" w:space="0" w:color="auto"/>
              <w:bottom w:val="single" w:sz="4" w:space="0" w:color="auto"/>
              <w:right w:val="single" w:sz="4" w:space="0" w:color="auto"/>
            </w:tcBorders>
          </w:tcPr>
          <w:p w14:paraId="5A9AE4EB" w14:textId="77777777" w:rsidR="00432C59" w:rsidRPr="006E7B49" w:rsidRDefault="00432C59"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034D0103" w14:textId="77777777" w:rsidR="00432C59" w:rsidRPr="00C62FB4" w:rsidRDefault="00432C59" w:rsidP="00C62FB4">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Procesor</w:t>
            </w:r>
          </w:p>
        </w:tc>
        <w:tc>
          <w:tcPr>
            <w:tcW w:w="3716" w:type="dxa"/>
            <w:tcBorders>
              <w:top w:val="single" w:sz="4" w:space="0" w:color="auto"/>
              <w:left w:val="single" w:sz="4" w:space="0" w:color="auto"/>
              <w:bottom w:val="single" w:sz="4" w:space="0" w:color="auto"/>
              <w:right w:val="single" w:sz="4" w:space="0" w:color="auto"/>
            </w:tcBorders>
            <w:vAlign w:val="center"/>
          </w:tcPr>
          <w:p w14:paraId="3C2C8A4F" w14:textId="77777777" w:rsidR="00432C59" w:rsidRPr="00C62FB4" w:rsidRDefault="00432C59" w:rsidP="00C62FB4">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 xml:space="preserve">Procesor o </w:t>
            </w:r>
            <w:proofErr w:type="spellStart"/>
            <w:r w:rsidRPr="00C62FB4">
              <w:rPr>
                <w:rFonts w:ascii="Ebrima" w:hAnsi="Ebrima"/>
                <w:color w:val="000000" w:themeColor="text1"/>
              </w:rPr>
              <w:t>takowaniu</w:t>
            </w:r>
            <w:proofErr w:type="spellEnd"/>
            <w:r w:rsidRPr="00C62FB4">
              <w:rPr>
                <w:rFonts w:ascii="Ebrima" w:hAnsi="Ebrima"/>
                <w:color w:val="000000" w:themeColor="text1"/>
              </w:rPr>
              <w:t xml:space="preserve"> nie mniejszym niż 1,7 GHz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2D7B7" w14:textId="77777777" w:rsidR="00432C59" w:rsidRPr="006E7B49" w:rsidRDefault="00432C59" w:rsidP="00F406FD">
            <w:pPr>
              <w:widowControl w:val="0"/>
              <w:snapToGrid w:val="0"/>
              <w:spacing w:line="288" w:lineRule="auto"/>
              <w:jc w:val="center"/>
              <w:rPr>
                <w:rFonts w:ascii="Garamond" w:eastAsia="Calibri" w:hAnsi="Garamond" w:cs="Calibri"/>
                <w:color w:val="000000" w:themeColor="text1"/>
                <w:sz w:val="22"/>
                <w:szCs w:val="22"/>
              </w:rPr>
            </w:pPr>
            <w:r w:rsidRPr="004B289A">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4DA37E3" w14:textId="77777777" w:rsidR="00432C59" w:rsidRPr="006E7B49" w:rsidRDefault="00432C59" w:rsidP="00F406FD">
            <w:pPr>
              <w:widowControl w:val="0"/>
              <w:snapToGrid w:val="0"/>
              <w:spacing w:line="288" w:lineRule="auto"/>
              <w:jc w:val="center"/>
              <w:rPr>
                <w:rFonts w:ascii="Garamond" w:eastAsia="Calibri" w:hAnsi="Garamond" w:cs="Calibri"/>
                <w:color w:val="000000" w:themeColor="text1"/>
                <w:sz w:val="22"/>
                <w:szCs w:val="22"/>
              </w:rPr>
            </w:pPr>
          </w:p>
        </w:tc>
      </w:tr>
      <w:tr w:rsidR="00432C59" w:rsidRPr="006E7B49" w14:paraId="3A05ECA8" w14:textId="77777777" w:rsidTr="00F406FD">
        <w:tc>
          <w:tcPr>
            <w:tcW w:w="959" w:type="dxa"/>
            <w:tcBorders>
              <w:top w:val="single" w:sz="4" w:space="0" w:color="auto"/>
              <w:left w:val="single" w:sz="4" w:space="0" w:color="auto"/>
              <w:bottom w:val="single" w:sz="4" w:space="0" w:color="auto"/>
              <w:right w:val="single" w:sz="4" w:space="0" w:color="auto"/>
            </w:tcBorders>
          </w:tcPr>
          <w:p w14:paraId="0F37C2B9" w14:textId="77777777" w:rsidR="00432C59" w:rsidRPr="006E7B49" w:rsidRDefault="00432C59"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vAlign w:val="center"/>
          </w:tcPr>
          <w:p w14:paraId="6935F212" w14:textId="77777777" w:rsidR="00432C59" w:rsidRPr="00C62FB4" w:rsidRDefault="00432C59" w:rsidP="00C62FB4">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Procesor liczba rdzeni</w:t>
            </w:r>
          </w:p>
        </w:tc>
        <w:tc>
          <w:tcPr>
            <w:tcW w:w="3716" w:type="dxa"/>
            <w:tcBorders>
              <w:top w:val="single" w:sz="4" w:space="0" w:color="auto"/>
              <w:left w:val="single" w:sz="4" w:space="0" w:color="auto"/>
              <w:bottom w:val="single" w:sz="4" w:space="0" w:color="auto"/>
              <w:right w:val="single" w:sz="4" w:space="0" w:color="auto"/>
            </w:tcBorders>
            <w:vAlign w:val="center"/>
          </w:tcPr>
          <w:p w14:paraId="55948596" w14:textId="77777777" w:rsidR="00432C59" w:rsidRPr="00C62FB4" w:rsidRDefault="00432C59" w:rsidP="00C62FB4">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Nie mniej niż 4</w:t>
            </w:r>
          </w:p>
        </w:tc>
        <w:tc>
          <w:tcPr>
            <w:tcW w:w="1701" w:type="dxa"/>
            <w:tcBorders>
              <w:top w:val="single" w:sz="4" w:space="0" w:color="auto"/>
              <w:left w:val="single" w:sz="4" w:space="0" w:color="auto"/>
              <w:bottom w:val="single" w:sz="4" w:space="0" w:color="auto"/>
              <w:right w:val="single" w:sz="4" w:space="0" w:color="auto"/>
            </w:tcBorders>
            <w:hideMark/>
          </w:tcPr>
          <w:p w14:paraId="3DD5BEA8" w14:textId="77777777" w:rsidR="00432C59" w:rsidRPr="006E7B49" w:rsidRDefault="00432C59" w:rsidP="00F406FD">
            <w:pPr>
              <w:widowControl w:val="0"/>
              <w:snapToGrid w:val="0"/>
              <w:spacing w:line="288" w:lineRule="auto"/>
              <w:jc w:val="center"/>
              <w:rPr>
                <w:rFonts w:ascii="Garamond" w:eastAsia="Calibri" w:hAnsi="Garamond" w:cs="Calibri"/>
                <w:color w:val="000000" w:themeColor="text1"/>
                <w:sz w:val="22"/>
                <w:szCs w:val="22"/>
              </w:rPr>
            </w:pPr>
            <w:r w:rsidRPr="004B289A">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4C0013D7" w14:textId="77777777" w:rsidR="00432C59" w:rsidRPr="006E7B49" w:rsidRDefault="00432C59" w:rsidP="00F406FD">
            <w:pPr>
              <w:widowControl w:val="0"/>
              <w:spacing w:line="288" w:lineRule="auto"/>
              <w:rPr>
                <w:rFonts w:ascii="Garamond" w:eastAsia="Calibri" w:hAnsi="Garamond" w:cs="Calibri"/>
                <w:color w:val="000000" w:themeColor="text1"/>
                <w:sz w:val="22"/>
                <w:szCs w:val="22"/>
              </w:rPr>
            </w:pPr>
          </w:p>
        </w:tc>
      </w:tr>
      <w:tr w:rsidR="00432C59" w:rsidRPr="006E7B49" w14:paraId="051BDEB4" w14:textId="77777777" w:rsidTr="00F406FD">
        <w:tc>
          <w:tcPr>
            <w:tcW w:w="959" w:type="dxa"/>
            <w:tcBorders>
              <w:top w:val="single" w:sz="4" w:space="0" w:color="auto"/>
              <w:left w:val="single" w:sz="4" w:space="0" w:color="auto"/>
              <w:bottom w:val="single" w:sz="4" w:space="0" w:color="auto"/>
              <w:right w:val="single" w:sz="4" w:space="0" w:color="auto"/>
            </w:tcBorders>
          </w:tcPr>
          <w:p w14:paraId="1054C2CC" w14:textId="77777777" w:rsidR="00432C59" w:rsidRPr="006E7B49" w:rsidRDefault="00432C59"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1EC1D6D1" w14:textId="77777777" w:rsidR="00432C59" w:rsidRPr="00C62FB4" w:rsidRDefault="00432C59" w:rsidP="00C62FB4">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Pamięć RAM</w:t>
            </w:r>
          </w:p>
        </w:tc>
        <w:tc>
          <w:tcPr>
            <w:tcW w:w="3716" w:type="dxa"/>
            <w:tcBorders>
              <w:top w:val="single" w:sz="4" w:space="0" w:color="auto"/>
              <w:left w:val="single" w:sz="4" w:space="0" w:color="auto"/>
              <w:bottom w:val="single" w:sz="4" w:space="0" w:color="auto"/>
              <w:right w:val="single" w:sz="4" w:space="0" w:color="auto"/>
            </w:tcBorders>
            <w:vAlign w:val="center"/>
          </w:tcPr>
          <w:p w14:paraId="0D5AC714" w14:textId="77777777" w:rsidR="00432C59" w:rsidRPr="00C62FB4" w:rsidRDefault="00432C59" w:rsidP="00C62FB4">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Nie mniej niż 2GB DDR4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93F1C0" w14:textId="77777777" w:rsidR="00432C59" w:rsidRPr="006E7B49" w:rsidRDefault="00432C59" w:rsidP="00F406FD">
            <w:pPr>
              <w:widowControl w:val="0"/>
              <w:snapToGrid w:val="0"/>
              <w:spacing w:line="288" w:lineRule="auto"/>
              <w:jc w:val="center"/>
              <w:rPr>
                <w:rFonts w:ascii="Garamond" w:eastAsia="Calibri" w:hAnsi="Garamond" w:cs="Calibri"/>
                <w:color w:val="000000" w:themeColor="text1"/>
                <w:sz w:val="22"/>
                <w:szCs w:val="22"/>
              </w:rPr>
            </w:pPr>
            <w:r w:rsidRPr="004B289A">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3CAE4863" w14:textId="77777777" w:rsidR="00432C59" w:rsidRPr="006E7B49" w:rsidRDefault="00432C59" w:rsidP="00F406FD">
            <w:pPr>
              <w:widowControl w:val="0"/>
              <w:spacing w:line="288" w:lineRule="auto"/>
              <w:rPr>
                <w:rFonts w:ascii="Garamond" w:eastAsia="Calibri" w:hAnsi="Garamond" w:cs="Calibri"/>
                <w:color w:val="000000" w:themeColor="text1"/>
                <w:sz w:val="22"/>
                <w:szCs w:val="22"/>
              </w:rPr>
            </w:pPr>
          </w:p>
        </w:tc>
      </w:tr>
      <w:tr w:rsidR="00F406FD" w:rsidRPr="006E7B49" w14:paraId="1270C5D4" w14:textId="738595E6" w:rsidTr="00F406FD">
        <w:tc>
          <w:tcPr>
            <w:tcW w:w="959" w:type="dxa"/>
            <w:tcBorders>
              <w:top w:val="single" w:sz="4" w:space="0" w:color="auto"/>
              <w:left w:val="single" w:sz="4" w:space="0" w:color="auto"/>
              <w:bottom w:val="single" w:sz="4" w:space="0" w:color="auto"/>
              <w:right w:val="single" w:sz="4" w:space="0" w:color="auto"/>
            </w:tcBorders>
          </w:tcPr>
          <w:p w14:paraId="193B3F9D"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vAlign w:val="center"/>
          </w:tcPr>
          <w:p w14:paraId="1104218F" w14:textId="77777777" w:rsidR="00F406FD" w:rsidRPr="00C62FB4" w:rsidRDefault="00F406FD" w:rsidP="00F406FD">
            <w:pPr>
              <w:suppressAutoHyphens w:val="0"/>
              <w:spacing w:after="15" w:line="267" w:lineRule="auto"/>
              <w:ind w:right="38"/>
              <w:jc w:val="both"/>
              <w:rPr>
                <w:rFonts w:ascii="Ebrima" w:hAnsi="Ebrima"/>
                <w:color w:val="000000" w:themeColor="text1"/>
              </w:rPr>
            </w:pPr>
            <w:proofErr w:type="spellStart"/>
            <w:r w:rsidRPr="00C62FB4">
              <w:rPr>
                <w:rFonts w:ascii="Ebrima" w:hAnsi="Ebrima"/>
                <w:color w:val="000000" w:themeColor="text1"/>
              </w:rPr>
              <w:t>Pamieć</w:t>
            </w:r>
            <w:proofErr w:type="spellEnd"/>
            <w:r w:rsidRPr="00C62FB4">
              <w:rPr>
                <w:rFonts w:ascii="Ebrima" w:hAnsi="Ebrima"/>
                <w:color w:val="000000" w:themeColor="text1"/>
              </w:rPr>
              <w:t xml:space="preserve"> RAM liczba slotów</w:t>
            </w:r>
          </w:p>
        </w:tc>
        <w:tc>
          <w:tcPr>
            <w:tcW w:w="3716" w:type="dxa"/>
            <w:tcBorders>
              <w:top w:val="single" w:sz="4" w:space="0" w:color="auto"/>
              <w:left w:val="single" w:sz="4" w:space="0" w:color="auto"/>
              <w:bottom w:val="single" w:sz="4" w:space="0" w:color="auto"/>
              <w:right w:val="single" w:sz="4" w:space="0" w:color="auto"/>
            </w:tcBorders>
            <w:vAlign w:val="center"/>
          </w:tcPr>
          <w:p w14:paraId="66883547"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Minimum 1 slot</w:t>
            </w:r>
          </w:p>
        </w:tc>
        <w:tc>
          <w:tcPr>
            <w:tcW w:w="1701" w:type="dxa"/>
            <w:vAlign w:val="center"/>
          </w:tcPr>
          <w:p w14:paraId="66D49023" w14:textId="40A425C5" w:rsidR="00F406FD" w:rsidRPr="006E7B49" w:rsidRDefault="00F406FD" w:rsidP="00F406FD">
            <w:pPr>
              <w:suppressAutoHyphens w:val="0"/>
              <w:spacing w:after="160" w:line="259" w:lineRule="auto"/>
              <w:jc w:val="center"/>
            </w:pPr>
            <w:r w:rsidRPr="00FB1AB5">
              <w:rPr>
                <w:rFonts w:ascii="Garamond" w:hAnsi="Garamond" w:cs="Calibri"/>
                <w:color w:val="000000" w:themeColor="text1"/>
                <w:sz w:val="22"/>
                <w:szCs w:val="22"/>
                <w:lang w:eastAsia="pl-PL"/>
              </w:rPr>
              <w:t>TAK</w:t>
            </w:r>
          </w:p>
        </w:tc>
        <w:tc>
          <w:tcPr>
            <w:tcW w:w="2693" w:type="dxa"/>
          </w:tcPr>
          <w:p w14:paraId="03AA8B06" w14:textId="77777777" w:rsidR="00F406FD" w:rsidRPr="006E7B49" w:rsidRDefault="00F406FD" w:rsidP="00F406FD">
            <w:pPr>
              <w:suppressAutoHyphens w:val="0"/>
              <w:spacing w:after="160" w:line="259" w:lineRule="auto"/>
            </w:pPr>
          </w:p>
        </w:tc>
      </w:tr>
      <w:tr w:rsidR="00F406FD" w:rsidRPr="006E7B49" w14:paraId="5DAB54E4" w14:textId="77777777" w:rsidTr="00F406FD">
        <w:tc>
          <w:tcPr>
            <w:tcW w:w="959" w:type="dxa"/>
            <w:tcBorders>
              <w:top w:val="single" w:sz="4" w:space="0" w:color="auto"/>
              <w:left w:val="single" w:sz="4" w:space="0" w:color="auto"/>
              <w:bottom w:val="single" w:sz="4" w:space="0" w:color="auto"/>
              <w:right w:val="single" w:sz="4" w:space="0" w:color="auto"/>
            </w:tcBorders>
          </w:tcPr>
          <w:p w14:paraId="0B62121D"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vAlign w:val="center"/>
          </w:tcPr>
          <w:p w14:paraId="4C5D8993"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Pamięć RAM - możliwość rozszerzenia</w:t>
            </w:r>
          </w:p>
        </w:tc>
        <w:tc>
          <w:tcPr>
            <w:tcW w:w="3716" w:type="dxa"/>
            <w:tcBorders>
              <w:top w:val="single" w:sz="4" w:space="0" w:color="auto"/>
              <w:left w:val="single" w:sz="4" w:space="0" w:color="auto"/>
              <w:bottom w:val="single" w:sz="4" w:space="0" w:color="auto"/>
              <w:right w:val="single" w:sz="4" w:space="0" w:color="auto"/>
            </w:tcBorders>
            <w:vAlign w:val="center"/>
          </w:tcPr>
          <w:p w14:paraId="3B73983B"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nie mniej niż do 16GB</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A3E261" w14:textId="77777777" w:rsidR="00F406FD" w:rsidRPr="006E7B49" w:rsidRDefault="00F406FD" w:rsidP="00F406FD">
            <w:pPr>
              <w:widowControl w:val="0"/>
              <w:snapToGrid w:val="0"/>
              <w:spacing w:line="288" w:lineRule="auto"/>
              <w:jc w:val="center"/>
              <w:rPr>
                <w:rFonts w:ascii="Garamond" w:eastAsia="Calibri" w:hAnsi="Garamond" w:cs="Calibri"/>
                <w:color w:val="000000" w:themeColor="text1"/>
                <w:sz w:val="22"/>
                <w:szCs w:val="22"/>
              </w:rPr>
            </w:pPr>
            <w:r w:rsidRPr="00F43590">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16308001" w14:textId="77777777" w:rsidR="00F406FD" w:rsidRPr="006E7B49" w:rsidRDefault="00F406FD" w:rsidP="00F406FD">
            <w:pPr>
              <w:widowControl w:val="0"/>
              <w:spacing w:line="288" w:lineRule="auto"/>
              <w:rPr>
                <w:rFonts w:ascii="Garamond" w:eastAsia="Calibri" w:hAnsi="Garamond" w:cs="Calibri"/>
                <w:color w:val="000000" w:themeColor="text1"/>
                <w:sz w:val="22"/>
                <w:szCs w:val="22"/>
              </w:rPr>
            </w:pPr>
          </w:p>
        </w:tc>
      </w:tr>
      <w:tr w:rsidR="00F406FD" w:rsidRPr="006E7B49" w14:paraId="4FE6F40C" w14:textId="77777777" w:rsidTr="00F406FD">
        <w:tc>
          <w:tcPr>
            <w:tcW w:w="959" w:type="dxa"/>
            <w:tcBorders>
              <w:top w:val="single" w:sz="4" w:space="0" w:color="auto"/>
              <w:left w:val="single" w:sz="4" w:space="0" w:color="auto"/>
              <w:bottom w:val="single" w:sz="4" w:space="0" w:color="auto"/>
              <w:right w:val="single" w:sz="4" w:space="0" w:color="auto"/>
            </w:tcBorders>
          </w:tcPr>
          <w:p w14:paraId="10E4A751"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vAlign w:val="center"/>
          </w:tcPr>
          <w:p w14:paraId="2EF384E6"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Pamięć Flash</w:t>
            </w:r>
          </w:p>
        </w:tc>
        <w:tc>
          <w:tcPr>
            <w:tcW w:w="3716" w:type="dxa"/>
            <w:tcBorders>
              <w:top w:val="single" w:sz="4" w:space="0" w:color="auto"/>
              <w:left w:val="single" w:sz="4" w:space="0" w:color="auto"/>
              <w:bottom w:val="single" w:sz="4" w:space="0" w:color="auto"/>
              <w:right w:val="single" w:sz="4" w:space="0" w:color="auto"/>
            </w:tcBorders>
            <w:vAlign w:val="center"/>
          </w:tcPr>
          <w:p w14:paraId="4F3E476B"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Nie mniej niż 512MB</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46A1E0" w14:textId="77777777" w:rsidR="00F406FD" w:rsidRPr="006E7B49" w:rsidRDefault="00F406FD" w:rsidP="00F406FD">
            <w:pPr>
              <w:widowControl w:val="0"/>
              <w:snapToGrid w:val="0"/>
              <w:spacing w:line="288" w:lineRule="auto"/>
              <w:jc w:val="center"/>
              <w:rPr>
                <w:rFonts w:ascii="Garamond" w:eastAsia="Calibri" w:hAnsi="Garamond" w:cs="Calibri"/>
                <w:color w:val="000000" w:themeColor="text1"/>
                <w:sz w:val="22"/>
                <w:szCs w:val="22"/>
              </w:rPr>
            </w:pPr>
            <w:r w:rsidRPr="00F43590">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67BCC538" w14:textId="77777777" w:rsidR="00F406FD" w:rsidRPr="006E7B49" w:rsidRDefault="00F406FD" w:rsidP="00F406FD">
            <w:pPr>
              <w:widowControl w:val="0"/>
              <w:spacing w:line="288" w:lineRule="auto"/>
              <w:rPr>
                <w:rFonts w:ascii="Garamond" w:eastAsia="Calibri" w:hAnsi="Garamond" w:cs="Calibri"/>
                <w:color w:val="000000" w:themeColor="text1"/>
                <w:sz w:val="22"/>
                <w:szCs w:val="22"/>
              </w:rPr>
            </w:pPr>
          </w:p>
        </w:tc>
      </w:tr>
      <w:tr w:rsidR="00F406FD" w:rsidRPr="006E7B49" w14:paraId="24FFBFD5" w14:textId="77777777" w:rsidTr="00F406FD">
        <w:tc>
          <w:tcPr>
            <w:tcW w:w="959" w:type="dxa"/>
            <w:tcBorders>
              <w:top w:val="single" w:sz="4" w:space="0" w:color="auto"/>
              <w:left w:val="single" w:sz="4" w:space="0" w:color="auto"/>
              <w:bottom w:val="single" w:sz="4" w:space="0" w:color="auto"/>
              <w:right w:val="single" w:sz="4" w:space="0" w:color="auto"/>
            </w:tcBorders>
          </w:tcPr>
          <w:p w14:paraId="6A2D501E"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vAlign w:val="center"/>
          </w:tcPr>
          <w:p w14:paraId="67676DFB" w14:textId="77777777" w:rsidR="00F406FD" w:rsidRPr="000C2D76"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Liczba zatok na dyski twarde</w:t>
            </w:r>
          </w:p>
        </w:tc>
        <w:tc>
          <w:tcPr>
            <w:tcW w:w="3716" w:type="dxa"/>
            <w:tcBorders>
              <w:top w:val="single" w:sz="4" w:space="0" w:color="auto"/>
              <w:left w:val="single" w:sz="4" w:space="0" w:color="auto"/>
              <w:bottom w:val="single" w:sz="4" w:space="0" w:color="auto"/>
              <w:right w:val="single" w:sz="4" w:space="0" w:color="auto"/>
            </w:tcBorders>
            <w:vAlign w:val="center"/>
          </w:tcPr>
          <w:p w14:paraId="05F32348"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Minimum 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9D469D" w14:textId="77777777" w:rsidR="00F406FD" w:rsidRPr="006E7B49" w:rsidRDefault="00F406FD" w:rsidP="00F406FD">
            <w:pPr>
              <w:widowControl w:val="0"/>
              <w:snapToGrid w:val="0"/>
              <w:spacing w:line="288" w:lineRule="auto"/>
              <w:jc w:val="center"/>
              <w:rPr>
                <w:rFonts w:ascii="Garamond" w:eastAsia="Calibri" w:hAnsi="Garamond" w:cs="Calibri"/>
                <w:color w:val="000000" w:themeColor="text1"/>
                <w:sz w:val="22"/>
                <w:szCs w:val="22"/>
              </w:rPr>
            </w:pPr>
            <w:r w:rsidRPr="00F43590">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3BAADD7C" w14:textId="77777777" w:rsidR="00F406FD" w:rsidRPr="006E7B49" w:rsidRDefault="00F406FD" w:rsidP="00F406FD">
            <w:pPr>
              <w:widowControl w:val="0"/>
              <w:spacing w:line="288" w:lineRule="auto"/>
              <w:rPr>
                <w:rFonts w:ascii="Garamond" w:eastAsia="Calibri" w:hAnsi="Garamond" w:cs="Calibri"/>
                <w:color w:val="000000" w:themeColor="text1"/>
                <w:sz w:val="22"/>
                <w:szCs w:val="22"/>
              </w:rPr>
            </w:pPr>
          </w:p>
        </w:tc>
      </w:tr>
      <w:tr w:rsidR="00F406FD" w:rsidRPr="006E7B49" w14:paraId="1E72641D" w14:textId="77777777" w:rsidTr="00F406FD">
        <w:tc>
          <w:tcPr>
            <w:tcW w:w="959" w:type="dxa"/>
            <w:tcBorders>
              <w:top w:val="single" w:sz="4" w:space="0" w:color="auto"/>
              <w:left w:val="single" w:sz="4" w:space="0" w:color="auto"/>
              <w:bottom w:val="single" w:sz="4" w:space="0" w:color="auto"/>
              <w:right w:val="single" w:sz="4" w:space="0" w:color="auto"/>
            </w:tcBorders>
          </w:tcPr>
          <w:p w14:paraId="026F036F"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vAlign w:val="center"/>
          </w:tcPr>
          <w:p w14:paraId="77E35D83" w14:textId="77777777" w:rsidR="00F406FD" w:rsidRPr="000C2D76"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Obsługiwane dyski twarde</w:t>
            </w:r>
          </w:p>
        </w:tc>
        <w:tc>
          <w:tcPr>
            <w:tcW w:w="3716" w:type="dxa"/>
            <w:tcBorders>
              <w:top w:val="single" w:sz="4" w:space="0" w:color="auto"/>
              <w:left w:val="single" w:sz="4" w:space="0" w:color="auto"/>
              <w:bottom w:val="single" w:sz="4" w:space="0" w:color="auto"/>
              <w:right w:val="single" w:sz="4" w:space="0" w:color="auto"/>
            </w:tcBorders>
            <w:vAlign w:val="center"/>
          </w:tcPr>
          <w:p w14:paraId="68876087"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3.5"   SATA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8F0837" w14:textId="77777777" w:rsidR="00F406FD" w:rsidRPr="006E7B49" w:rsidRDefault="00F406FD" w:rsidP="00F406FD">
            <w:pPr>
              <w:widowControl w:val="0"/>
              <w:snapToGrid w:val="0"/>
              <w:spacing w:line="288" w:lineRule="auto"/>
              <w:jc w:val="center"/>
              <w:rPr>
                <w:rFonts w:ascii="Garamond" w:eastAsia="Calibri" w:hAnsi="Garamond" w:cs="Calibri"/>
                <w:color w:val="000000" w:themeColor="text1"/>
                <w:sz w:val="22"/>
                <w:szCs w:val="22"/>
              </w:rPr>
            </w:pPr>
            <w:r w:rsidRPr="00F43590">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063AF269" w14:textId="77777777" w:rsidR="00F406FD" w:rsidRPr="006E7B49" w:rsidRDefault="00F406FD" w:rsidP="00F406FD">
            <w:pPr>
              <w:widowControl w:val="0"/>
              <w:spacing w:line="288" w:lineRule="auto"/>
              <w:rPr>
                <w:rFonts w:ascii="Garamond" w:eastAsia="Calibri" w:hAnsi="Garamond" w:cs="Calibri"/>
                <w:color w:val="000000" w:themeColor="text1"/>
                <w:sz w:val="22"/>
                <w:szCs w:val="22"/>
              </w:rPr>
            </w:pPr>
          </w:p>
        </w:tc>
      </w:tr>
      <w:tr w:rsidR="00F406FD" w:rsidRPr="006E7B49" w14:paraId="20C30E66" w14:textId="77777777" w:rsidTr="00F406FD">
        <w:tc>
          <w:tcPr>
            <w:tcW w:w="959" w:type="dxa"/>
            <w:tcBorders>
              <w:top w:val="single" w:sz="4" w:space="0" w:color="auto"/>
              <w:left w:val="single" w:sz="4" w:space="0" w:color="auto"/>
              <w:bottom w:val="single" w:sz="4" w:space="0" w:color="auto"/>
              <w:right w:val="single" w:sz="4" w:space="0" w:color="auto"/>
            </w:tcBorders>
          </w:tcPr>
          <w:p w14:paraId="25776854"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70EA3667" w14:textId="77777777" w:rsidR="00F406FD" w:rsidRPr="000C2D76"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Pojemność obsługiwanych dysków twardych</w:t>
            </w:r>
          </w:p>
        </w:tc>
        <w:tc>
          <w:tcPr>
            <w:tcW w:w="3716" w:type="dxa"/>
            <w:tcBorders>
              <w:top w:val="single" w:sz="4" w:space="0" w:color="auto"/>
              <w:left w:val="single" w:sz="4" w:space="0" w:color="auto"/>
              <w:bottom w:val="single" w:sz="4" w:space="0" w:color="auto"/>
              <w:right w:val="single" w:sz="4" w:space="0" w:color="auto"/>
            </w:tcBorders>
            <w:vAlign w:val="center"/>
          </w:tcPr>
          <w:p w14:paraId="64361017"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do 18TB</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143A2B" w14:textId="77777777" w:rsidR="00F406FD" w:rsidRPr="006E7B49" w:rsidRDefault="00F406FD" w:rsidP="00F406FD">
            <w:pPr>
              <w:widowControl w:val="0"/>
              <w:snapToGrid w:val="0"/>
              <w:spacing w:line="288" w:lineRule="auto"/>
              <w:jc w:val="center"/>
              <w:rPr>
                <w:rFonts w:ascii="Garamond" w:eastAsia="Calibri" w:hAnsi="Garamond" w:cs="Calibri"/>
                <w:color w:val="000000" w:themeColor="text1"/>
                <w:sz w:val="22"/>
                <w:szCs w:val="22"/>
              </w:rPr>
            </w:pPr>
            <w:r w:rsidRPr="00F43590">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6808481A" w14:textId="77777777" w:rsidR="00F406FD" w:rsidRPr="006E7B49" w:rsidRDefault="00F406FD" w:rsidP="00F406FD">
            <w:pPr>
              <w:widowControl w:val="0"/>
              <w:spacing w:line="288" w:lineRule="auto"/>
              <w:rPr>
                <w:rFonts w:ascii="Garamond" w:eastAsia="Calibri" w:hAnsi="Garamond" w:cs="Calibri"/>
                <w:color w:val="000000" w:themeColor="text1"/>
                <w:sz w:val="22"/>
                <w:szCs w:val="22"/>
              </w:rPr>
            </w:pPr>
          </w:p>
        </w:tc>
      </w:tr>
      <w:tr w:rsidR="00F406FD" w:rsidRPr="006E7B49" w14:paraId="0B500F35" w14:textId="77777777" w:rsidTr="00F406FD">
        <w:tc>
          <w:tcPr>
            <w:tcW w:w="959" w:type="dxa"/>
            <w:tcBorders>
              <w:top w:val="single" w:sz="4" w:space="0" w:color="auto"/>
              <w:left w:val="single" w:sz="4" w:space="0" w:color="auto"/>
              <w:bottom w:val="single" w:sz="4" w:space="0" w:color="auto"/>
              <w:right w:val="single" w:sz="4" w:space="0" w:color="auto"/>
            </w:tcBorders>
          </w:tcPr>
          <w:p w14:paraId="760C29AE"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vAlign w:val="center"/>
          </w:tcPr>
          <w:p w14:paraId="4BA7F51E"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Zainstalowane dyski twarde</w:t>
            </w:r>
          </w:p>
        </w:tc>
        <w:tc>
          <w:tcPr>
            <w:tcW w:w="3716" w:type="dxa"/>
            <w:tcBorders>
              <w:top w:val="single" w:sz="4" w:space="0" w:color="auto"/>
              <w:left w:val="single" w:sz="4" w:space="0" w:color="auto"/>
              <w:bottom w:val="single" w:sz="4" w:space="0" w:color="auto"/>
              <w:right w:val="single" w:sz="4" w:space="0" w:color="auto"/>
            </w:tcBorders>
            <w:vAlign w:val="center"/>
          </w:tcPr>
          <w:p w14:paraId="057351F3"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 xml:space="preserve">min. Cztery dyski twarde o </w:t>
            </w:r>
            <w:proofErr w:type="spellStart"/>
            <w:r w:rsidRPr="00C62FB4">
              <w:rPr>
                <w:rFonts w:ascii="Ebrima" w:hAnsi="Ebrima"/>
                <w:color w:val="000000" w:themeColor="text1"/>
              </w:rPr>
              <w:t>pojemniści</w:t>
            </w:r>
            <w:proofErr w:type="spellEnd"/>
            <w:r w:rsidRPr="00C62FB4">
              <w:rPr>
                <w:rFonts w:ascii="Ebrima" w:hAnsi="Ebrima"/>
                <w:color w:val="000000" w:themeColor="text1"/>
              </w:rPr>
              <w:t xml:space="preserve"> min. 4TB każdy, przeznaczone do pracy w NAS w trybie 24x7, znajdujące się na liście kompatybilności producenta urządzenia o parametrach minimalnych : RPM 7200, MTBF 2 mln h, czujniki drgań obrotowych, cache 256MB,</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1B86C8" w14:textId="77777777" w:rsidR="00F406FD" w:rsidRPr="006E7B49" w:rsidRDefault="00F406FD" w:rsidP="00F406FD">
            <w:pPr>
              <w:widowControl w:val="0"/>
              <w:snapToGrid w:val="0"/>
              <w:spacing w:line="288" w:lineRule="auto"/>
              <w:jc w:val="center"/>
              <w:rPr>
                <w:rFonts w:ascii="Garamond" w:eastAsia="Calibri" w:hAnsi="Garamond" w:cs="Calibri"/>
                <w:color w:val="000000" w:themeColor="text1"/>
                <w:sz w:val="22"/>
                <w:szCs w:val="22"/>
              </w:rPr>
            </w:pPr>
            <w:r w:rsidRPr="00F43590">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1F0E86A4" w14:textId="77777777" w:rsidR="00F406FD" w:rsidRPr="006E7B49" w:rsidRDefault="00F406FD" w:rsidP="00F406FD">
            <w:pPr>
              <w:widowControl w:val="0"/>
              <w:spacing w:line="288" w:lineRule="auto"/>
              <w:rPr>
                <w:rFonts w:ascii="Garamond" w:eastAsia="Calibri" w:hAnsi="Garamond" w:cs="Calibri"/>
                <w:color w:val="000000" w:themeColor="text1"/>
                <w:sz w:val="22"/>
                <w:szCs w:val="22"/>
              </w:rPr>
            </w:pPr>
          </w:p>
        </w:tc>
      </w:tr>
      <w:tr w:rsidR="00F406FD" w:rsidRPr="006E7B49" w14:paraId="014D4C86" w14:textId="77777777" w:rsidTr="00F406FD">
        <w:tc>
          <w:tcPr>
            <w:tcW w:w="959" w:type="dxa"/>
            <w:tcBorders>
              <w:top w:val="single" w:sz="4" w:space="0" w:color="auto"/>
              <w:left w:val="single" w:sz="4" w:space="0" w:color="auto"/>
              <w:bottom w:val="single" w:sz="4" w:space="0" w:color="auto"/>
              <w:right w:val="single" w:sz="4" w:space="0" w:color="auto"/>
            </w:tcBorders>
          </w:tcPr>
          <w:p w14:paraId="19641EA0"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vAlign w:val="center"/>
          </w:tcPr>
          <w:p w14:paraId="30F7A6B5"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Możliwość podłączenia modułu rozszerzającego</w:t>
            </w:r>
          </w:p>
        </w:tc>
        <w:tc>
          <w:tcPr>
            <w:tcW w:w="3716" w:type="dxa"/>
            <w:tcBorders>
              <w:top w:val="single" w:sz="4" w:space="0" w:color="auto"/>
              <w:left w:val="single" w:sz="4" w:space="0" w:color="auto"/>
              <w:bottom w:val="single" w:sz="4" w:space="0" w:color="auto"/>
              <w:right w:val="single" w:sz="4" w:space="0" w:color="auto"/>
            </w:tcBorders>
            <w:vAlign w:val="center"/>
          </w:tcPr>
          <w:p w14:paraId="27C34BA4" w14:textId="77777777" w:rsidR="00F406FD" w:rsidRPr="00C62FB4"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Tak, co najmniej dwóch</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399CE9" w14:textId="77777777" w:rsidR="00F406FD" w:rsidRPr="006E7B49" w:rsidRDefault="00F406FD" w:rsidP="00F406FD">
            <w:pPr>
              <w:widowControl w:val="0"/>
              <w:snapToGrid w:val="0"/>
              <w:spacing w:line="288" w:lineRule="auto"/>
              <w:jc w:val="center"/>
              <w:rPr>
                <w:rFonts w:ascii="Garamond" w:eastAsia="Calibri" w:hAnsi="Garamond" w:cs="Calibri"/>
                <w:color w:val="000000" w:themeColor="text1"/>
                <w:sz w:val="22"/>
                <w:szCs w:val="22"/>
              </w:rPr>
            </w:pPr>
            <w:r w:rsidRPr="00F43590">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5F455150" w14:textId="77777777" w:rsidR="00F406FD" w:rsidRPr="006E7B49" w:rsidRDefault="00F406FD" w:rsidP="00F406FD">
            <w:pPr>
              <w:widowControl w:val="0"/>
              <w:spacing w:line="288" w:lineRule="auto"/>
              <w:rPr>
                <w:rFonts w:ascii="Garamond" w:eastAsia="Calibri" w:hAnsi="Garamond" w:cs="Calibri"/>
                <w:color w:val="000000" w:themeColor="text1"/>
                <w:sz w:val="22"/>
                <w:szCs w:val="22"/>
              </w:rPr>
            </w:pPr>
          </w:p>
        </w:tc>
      </w:tr>
      <w:tr w:rsidR="00F406FD" w:rsidRPr="006E7B49" w14:paraId="7321D10A" w14:textId="77777777" w:rsidTr="00F406FD">
        <w:tc>
          <w:tcPr>
            <w:tcW w:w="959" w:type="dxa"/>
            <w:tcBorders>
              <w:top w:val="single" w:sz="4" w:space="0" w:color="auto"/>
              <w:left w:val="single" w:sz="4" w:space="0" w:color="auto"/>
              <w:bottom w:val="single" w:sz="4" w:space="0" w:color="auto"/>
              <w:right w:val="single" w:sz="4" w:space="0" w:color="auto"/>
            </w:tcBorders>
          </w:tcPr>
          <w:p w14:paraId="0D7D57B9"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AF9AD" w14:textId="77777777" w:rsidR="00F406FD" w:rsidRPr="000C2D76"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 xml:space="preserve">Porty LAN 2,5 </w:t>
            </w:r>
            <w:proofErr w:type="spellStart"/>
            <w:r w:rsidRPr="00C62FB4">
              <w:rPr>
                <w:rFonts w:ascii="Ebrima" w:hAnsi="Ebrima"/>
                <w:color w:val="000000" w:themeColor="text1"/>
              </w:rPr>
              <w:t>Gb</w:t>
            </w:r>
            <w:proofErr w:type="spellEnd"/>
            <w:r w:rsidRPr="00C62FB4">
              <w:rPr>
                <w:rFonts w:ascii="Ebrima" w:hAnsi="Ebrima"/>
                <w:color w:val="000000" w:themeColor="text1"/>
              </w:rPr>
              <w:t>/s</w:t>
            </w:r>
          </w:p>
        </w:tc>
        <w:tc>
          <w:tcPr>
            <w:tcW w:w="3716" w:type="dxa"/>
            <w:tcBorders>
              <w:top w:val="single" w:sz="4" w:space="0" w:color="auto"/>
              <w:left w:val="single" w:sz="4" w:space="0" w:color="auto"/>
              <w:bottom w:val="single" w:sz="4" w:space="0" w:color="auto"/>
              <w:right w:val="single" w:sz="4" w:space="0" w:color="auto"/>
            </w:tcBorders>
            <w:vAlign w:val="center"/>
          </w:tcPr>
          <w:p w14:paraId="006919F0" w14:textId="77777777" w:rsidR="00F406FD" w:rsidRPr="00C62FB4"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Minimum 2 RJ-45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14AADF" w14:textId="77777777" w:rsidR="00F406FD" w:rsidRPr="006E7B49" w:rsidRDefault="00F406FD" w:rsidP="00F406FD">
            <w:pPr>
              <w:widowControl w:val="0"/>
              <w:snapToGrid w:val="0"/>
              <w:spacing w:line="288" w:lineRule="auto"/>
              <w:jc w:val="center"/>
              <w:rPr>
                <w:rFonts w:ascii="Garamond" w:eastAsia="Calibri" w:hAnsi="Garamond" w:cs="Calibri"/>
                <w:color w:val="000000" w:themeColor="text1"/>
                <w:sz w:val="22"/>
                <w:szCs w:val="22"/>
              </w:rPr>
            </w:pPr>
            <w:r w:rsidRPr="00F43590">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42EC0252" w14:textId="77777777" w:rsidR="00F406FD" w:rsidRPr="006E7B49" w:rsidRDefault="00F406FD" w:rsidP="00F406FD">
            <w:pPr>
              <w:widowControl w:val="0"/>
              <w:spacing w:line="288" w:lineRule="auto"/>
              <w:rPr>
                <w:rFonts w:ascii="Garamond" w:eastAsia="Calibri" w:hAnsi="Garamond" w:cs="Calibri"/>
                <w:color w:val="000000" w:themeColor="text1"/>
                <w:sz w:val="22"/>
                <w:szCs w:val="22"/>
              </w:rPr>
            </w:pPr>
          </w:p>
        </w:tc>
      </w:tr>
      <w:tr w:rsidR="00F406FD" w:rsidRPr="006E7B49" w14:paraId="5EC863CC" w14:textId="14B7C117" w:rsidTr="00F406FD">
        <w:tc>
          <w:tcPr>
            <w:tcW w:w="959" w:type="dxa"/>
            <w:tcBorders>
              <w:top w:val="single" w:sz="4" w:space="0" w:color="auto"/>
              <w:left w:val="single" w:sz="4" w:space="0" w:color="auto"/>
              <w:bottom w:val="single" w:sz="4" w:space="0" w:color="auto"/>
              <w:right w:val="single" w:sz="4" w:space="0" w:color="auto"/>
            </w:tcBorders>
          </w:tcPr>
          <w:p w14:paraId="735D50E2"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DF4EFCD"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 xml:space="preserve">Porty LAN 10 </w:t>
            </w:r>
            <w:proofErr w:type="spellStart"/>
            <w:r w:rsidRPr="00C62FB4">
              <w:rPr>
                <w:rFonts w:ascii="Ebrima" w:hAnsi="Ebrima"/>
                <w:color w:val="000000" w:themeColor="text1"/>
              </w:rPr>
              <w:t>Gb</w:t>
            </w:r>
            <w:proofErr w:type="spellEnd"/>
            <w:r w:rsidRPr="00C62FB4">
              <w:rPr>
                <w:rFonts w:ascii="Ebrima" w:hAnsi="Ebrima"/>
                <w:color w:val="000000" w:themeColor="text1"/>
              </w:rPr>
              <w:t>/s</w:t>
            </w:r>
          </w:p>
        </w:tc>
        <w:tc>
          <w:tcPr>
            <w:tcW w:w="3716" w:type="dxa"/>
            <w:tcBorders>
              <w:top w:val="single" w:sz="4" w:space="0" w:color="auto"/>
              <w:left w:val="single" w:sz="4" w:space="0" w:color="auto"/>
              <w:bottom w:val="single" w:sz="4" w:space="0" w:color="auto"/>
              <w:right w:val="single" w:sz="4" w:space="0" w:color="auto"/>
            </w:tcBorders>
            <w:vAlign w:val="center"/>
          </w:tcPr>
          <w:p w14:paraId="18A07580" w14:textId="77777777" w:rsidR="00F406FD" w:rsidRPr="00C62FB4"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Minimum 2 na złączu SFP+</w:t>
            </w:r>
          </w:p>
        </w:tc>
        <w:tc>
          <w:tcPr>
            <w:tcW w:w="1701" w:type="dxa"/>
            <w:vAlign w:val="center"/>
          </w:tcPr>
          <w:p w14:paraId="68774C1F" w14:textId="57D5918E" w:rsidR="00F406FD" w:rsidRPr="006E7B49" w:rsidRDefault="00F406FD" w:rsidP="00F406FD">
            <w:pPr>
              <w:suppressAutoHyphens w:val="0"/>
              <w:spacing w:after="160" w:line="259" w:lineRule="auto"/>
              <w:jc w:val="center"/>
            </w:pPr>
            <w:r w:rsidRPr="00FB1AB5">
              <w:rPr>
                <w:rFonts w:ascii="Garamond" w:hAnsi="Garamond" w:cs="Calibri"/>
                <w:color w:val="000000" w:themeColor="text1"/>
                <w:sz w:val="22"/>
                <w:szCs w:val="22"/>
                <w:lang w:eastAsia="pl-PL"/>
              </w:rPr>
              <w:t>TAK</w:t>
            </w:r>
          </w:p>
        </w:tc>
        <w:tc>
          <w:tcPr>
            <w:tcW w:w="2693" w:type="dxa"/>
          </w:tcPr>
          <w:p w14:paraId="43B02704" w14:textId="77777777" w:rsidR="00F406FD" w:rsidRPr="006E7B49" w:rsidRDefault="00F406FD" w:rsidP="00F406FD">
            <w:pPr>
              <w:suppressAutoHyphens w:val="0"/>
              <w:spacing w:after="160" w:line="259" w:lineRule="auto"/>
            </w:pPr>
          </w:p>
        </w:tc>
      </w:tr>
      <w:tr w:rsidR="00F406FD" w:rsidRPr="006E7B49" w14:paraId="2B96145C" w14:textId="77777777" w:rsidTr="00F406FD">
        <w:tc>
          <w:tcPr>
            <w:tcW w:w="959" w:type="dxa"/>
            <w:tcBorders>
              <w:top w:val="single" w:sz="4" w:space="0" w:color="auto"/>
              <w:left w:val="single" w:sz="4" w:space="0" w:color="auto"/>
              <w:bottom w:val="single" w:sz="4" w:space="0" w:color="auto"/>
              <w:right w:val="single" w:sz="4" w:space="0" w:color="auto"/>
            </w:tcBorders>
          </w:tcPr>
          <w:p w14:paraId="48A98112"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vAlign w:val="center"/>
          </w:tcPr>
          <w:p w14:paraId="29C961F6"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Diody LED</w:t>
            </w:r>
          </w:p>
        </w:tc>
        <w:tc>
          <w:tcPr>
            <w:tcW w:w="3716" w:type="dxa"/>
            <w:tcBorders>
              <w:top w:val="single" w:sz="4" w:space="0" w:color="auto"/>
              <w:left w:val="single" w:sz="4" w:space="0" w:color="auto"/>
              <w:bottom w:val="single" w:sz="4" w:space="0" w:color="auto"/>
              <w:right w:val="single" w:sz="4" w:space="0" w:color="auto"/>
            </w:tcBorders>
            <w:vAlign w:val="center"/>
          </w:tcPr>
          <w:p w14:paraId="2DBFECB7" w14:textId="77777777" w:rsidR="00F406FD" w:rsidRPr="00C62FB4"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Minimum Status, LAN, HDD,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E8F3DC" w14:textId="77777777" w:rsidR="00F406FD" w:rsidRPr="006E7B49" w:rsidRDefault="00F406FD" w:rsidP="00F406FD">
            <w:pPr>
              <w:widowControl w:val="0"/>
              <w:snapToGrid w:val="0"/>
              <w:spacing w:line="288" w:lineRule="auto"/>
              <w:jc w:val="center"/>
              <w:rPr>
                <w:rFonts w:ascii="Garamond" w:eastAsia="Calibri" w:hAnsi="Garamond" w:cs="Calibri"/>
                <w:color w:val="000000" w:themeColor="text1"/>
                <w:sz w:val="22"/>
                <w:szCs w:val="22"/>
              </w:rPr>
            </w:pPr>
            <w:r w:rsidRPr="00FB1AB5">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21E00E6C" w14:textId="77777777" w:rsidR="00F406FD" w:rsidRPr="006E7B49" w:rsidRDefault="00F406FD" w:rsidP="00F406FD">
            <w:pPr>
              <w:widowControl w:val="0"/>
              <w:spacing w:line="288" w:lineRule="auto"/>
              <w:rPr>
                <w:rFonts w:ascii="Garamond" w:eastAsia="Calibri" w:hAnsi="Garamond" w:cs="Calibri"/>
                <w:color w:val="000000" w:themeColor="text1"/>
                <w:sz w:val="22"/>
                <w:szCs w:val="22"/>
              </w:rPr>
            </w:pPr>
          </w:p>
        </w:tc>
      </w:tr>
      <w:tr w:rsidR="00F406FD" w:rsidRPr="006E7B49" w14:paraId="6F032B03" w14:textId="77777777" w:rsidTr="00F406FD">
        <w:tc>
          <w:tcPr>
            <w:tcW w:w="959" w:type="dxa"/>
            <w:tcBorders>
              <w:top w:val="single" w:sz="4" w:space="0" w:color="auto"/>
              <w:left w:val="single" w:sz="4" w:space="0" w:color="auto"/>
              <w:bottom w:val="single" w:sz="4" w:space="0" w:color="auto"/>
              <w:right w:val="single" w:sz="4" w:space="0" w:color="auto"/>
            </w:tcBorders>
          </w:tcPr>
          <w:p w14:paraId="3797E012"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vAlign w:val="center"/>
          </w:tcPr>
          <w:p w14:paraId="587BD36D"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Porty USB 3.2 Gen 1</w:t>
            </w:r>
          </w:p>
        </w:tc>
        <w:tc>
          <w:tcPr>
            <w:tcW w:w="3716" w:type="dxa"/>
            <w:tcBorders>
              <w:top w:val="single" w:sz="4" w:space="0" w:color="auto"/>
              <w:left w:val="single" w:sz="4" w:space="0" w:color="auto"/>
              <w:bottom w:val="single" w:sz="4" w:space="0" w:color="auto"/>
              <w:right w:val="single" w:sz="4" w:space="0" w:color="auto"/>
            </w:tcBorders>
            <w:vAlign w:val="center"/>
          </w:tcPr>
          <w:p w14:paraId="216AE1FA" w14:textId="77777777" w:rsidR="00F406FD" w:rsidRPr="00C62FB4"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Minimum 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6C0472" w14:textId="77777777" w:rsidR="00F406FD" w:rsidRPr="006E7B49" w:rsidRDefault="00F406FD" w:rsidP="00F406FD">
            <w:pPr>
              <w:widowControl w:val="0"/>
              <w:snapToGrid w:val="0"/>
              <w:spacing w:line="288" w:lineRule="auto"/>
              <w:jc w:val="center"/>
              <w:rPr>
                <w:rFonts w:ascii="Garamond" w:eastAsia="Calibri" w:hAnsi="Garamond" w:cs="Calibri"/>
                <w:color w:val="000000" w:themeColor="text1"/>
                <w:sz w:val="22"/>
                <w:szCs w:val="22"/>
              </w:rPr>
            </w:pPr>
            <w:r w:rsidRPr="00FB1AB5">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76F34DF8" w14:textId="77777777" w:rsidR="00F406FD" w:rsidRPr="006E7B49" w:rsidRDefault="00F406FD" w:rsidP="00F406FD">
            <w:pPr>
              <w:widowControl w:val="0"/>
              <w:spacing w:line="288" w:lineRule="auto"/>
              <w:rPr>
                <w:rFonts w:ascii="Garamond" w:eastAsia="Calibri" w:hAnsi="Garamond" w:cs="Calibri"/>
                <w:color w:val="000000" w:themeColor="text1"/>
                <w:sz w:val="22"/>
                <w:szCs w:val="22"/>
              </w:rPr>
            </w:pPr>
          </w:p>
        </w:tc>
      </w:tr>
      <w:tr w:rsidR="00F406FD" w:rsidRPr="006E7B49" w14:paraId="1539CEEE" w14:textId="77777777" w:rsidTr="00F406FD">
        <w:tc>
          <w:tcPr>
            <w:tcW w:w="959" w:type="dxa"/>
            <w:tcBorders>
              <w:top w:val="single" w:sz="4" w:space="0" w:color="auto"/>
              <w:left w:val="single" w:sz="4" w:space="0" w:color="auto"/>
              <w:bottom w:val="single" w:sz="4" w:space="0" w:color="auto"/>
              <w:right w:val="single" w:sz="4" w:space="0" w:color="auto"/>
            </w:tcBorders>
          </w:tcPr>
          <w:p w14:paraId="6795FF1C"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vAlign w:val="center"/>
          </w:tcPr>
          <w:p w14:paraId="0068BA1B"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 xml:space="preserve">Port </w:t>
            </w:r>
            <w:proofErr w:type="spellStart"/>
            <w:r w:rsidRPr="00C62FB4">
              <w:rPr>
                <w:rFonts w:ascii="Ebrima" w:hAnsi="Ebrima"/>
                <w:color w:val="000000" w:themeColor="text1"/>
              </w:rPr>
              <w:t>PCiE</w:t>
            </w:r>
            <w:proofErr w:type="spellEnd"/>
          </w:p>
        </w:tc>
        <w:tc>
          <w:tcPr>
            <w:tcW w:w="3716" w:type="dxa"/>
            <w:tcBorders>
              <w:top w:val="single" w:sz="4" w:space="0" w:color="auto"/>
              <w:left w:val="single" w:sz="4" w:space="0" w:color="auto"/>
              <w:bottom w:val="single" w:sz="4" w:space="0" w:color="auto"/>
              <w:right w:val="single" w:sz="4" w:space="0" w:color="auto"/>
            </w:tcBorders>
            <w:vAlign w:val="center"/>
          </w:tcPr>
          <w:p w14:paraId="4CB8449F" w14:textId="77777777" w:rsidR="00F406FD" w:rsidRPr="00C62FB4"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Tak, minimum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2D650C" w14:textId="77777777" w:rsidR="00F406FD" w:rsidRPr="006E7B49" w:rsidRDefault="00F406FD" w:rsidP="00F406FD">
            <w:pPr>
              <w:widowControl w:val="0"/>
              <w:snapToGrid w:val="0"/>
              <w:spacing w:line="288" w:lineRule="auto"/>
              <w:jc w:val="center"/>
              <w:rPr>
                <w:rFonts w:ascii="Garamond" w:eastAsia="Calibri" w:hAnsi="Garamond" w:cs="Calibri"/>
                <w:color w:val="000000" w:themeColor="text1"/>
                <w:sz w:val="22"/>
                <w:szCs w:val="22"/>
              </w:rPr>
            </w:pPr>
            <w:r w:rsidRPr="00FB1AB5">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6C8A6B0D" w14:textId="77777777" w:rsidR="00F406FD" w:rsidRPr="006E7B49" w:rsidRDefault="00F406FD" w:rsidP="00F406FD">
            <w:pPr>
              <w:widowControl w:val="0"/>
              <w:spacing w:line="288" w:lineRule="auto"/>
              <w:rPr>
                <w:rFonts w:ascii="Garamond" w:eastAsia="Calibri" w:hAnsi="Garamond" w:cs="Calibri"/>
                <w:color w:val="000000" w:themeColor="text1"/>
                <w:sz w:val="22"/>
                <w:szCs w:val="22"/>
              </w:rPr>
            </w:pPr>
          </w:p>
        </w:tc>
      </w:tr>
      <w:tr w:rsidR="00F406FD" w:rsidRPr="006E7B49" w14:paraId="1E49B5A2" w14:textId="164D5B0F" w:rsidTr="00F406FD">
        <w:trPr>
          <w:trHeight w:val="396"/>
        </w:trPr>
        <w:tc>
          <w:tcPr>
            <w:tcW w:w="959" w:type="dxa"/>
            <w:tcBorders>
              <w:top w:val="single" w:sz="4" w:space="0" w:color="auto"/>
              <w:left w:val="single" w:sz="4" w:space="0" w:color="auto"/>
              <w:bottom w:val="single" w:sz="4" w:space="0" w:color="auto"/>
              <w:right w:val="single" w:sz="4" w:space="0" w:color="auto"/>
            </w:tcBorders>
          </w:tcPr>
          <w:p w14:paraId="65C44804"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60BAD33"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Przyciski</w:t>
            </w:r>
          </w:p>
        </w:tc>
        <w:tc>
          <w:tcPr>
            <w:tcW w:w="3716" w:type="dxa"/>
            <w:tcBorders>
              <w:top w:val="single" w:sz="4" w:space="0" w:color="auto"/>
              <w:left w:val="single" w:sz="4" w:space="0" w:color="auto"/>
              <w:bottom w:val="single" w:sz="4" w:space="0" w:color="auto"/>
              <w:right w:val="single" w:sz="4" w:space="0" w:color="auto"/>
            </w:tcBorders>
            <w:vAlign w:val="center"/>
          </w:tcPr>
          <w:p w14:paraId="79005F02" w14:textId="77777777" w:rsidR="00F406FD" w:rsidRPr="00C62FB4"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Reset, Zasilanie</w:t>
            </w:r>
          </w:p>
        </w:tc>
        <w:tc>
          <w:tcPr>
            <w:tcW w:w="1701" w:type="dxa"/>
            <w:vAlign w:val="center"/>
          </w:tcPr>
          <w:p w14:paraId="30AB1329" w14:textId="709B2BCE" w:rsidR="00F406FD" w:rsidRPr="006E7B49" w:rsidRDefault="00F406FD" w:rsidP="00F406FD">
            <w:pPr>
              <w:suppressAutoHyphens w:val="0"/>
              <w:spacing w:after="160" w:line="259" w:lineRule="auto"/>
              <w:jc w:val="center"/>
            </w:pPr>
            <w:r w:rsidRPr="00FB1AB5">
              <w:rPr>
                <w:rFonts w:ascii="Garamond" w:hAnsi="Garamond" w:cs="Calibri"/>
                <w:color w:val="000000" w:themeColor="text1"/>
                <w:sz w:val="22"/>
                <w:szCs w:val="22"/>
                <w:lang w:eastAsia="pl-PL"/>
              </w:rPr>
              <w:t>TAK</w:t>
            </w:r>
          </w:p>
        </w:tc>
        <w:tc>
          <w:tcPr>
            <w:tcW w:w="2693" w:type="dxa"/>
          </w:tcPr>
          <w:p w14:paraId="2E0AD507" w14:textId="77777777" w:rsidR="00F406FD" w:rsidRPr="006E7B49" w:rsidRDefault="00F406FD" w:rsidP="00F406FD">
            <w:pPr>
              <w:suppressAutoHyphens w:val="0"/>
              <w:spacing w:after="160" w:line="259" w:lineRule="auto"/>
            </w:pPr>
          </w:p>
        </w:tc>
      </w:tr>
      <w:tr w:rsidR="00F406FD" w:rsidRPr="006E7B49" w14:paraId="072C4047" w14:textId="77777777" w:rsidTr="00F406FD">
        <w:tc>
          <w:tcPr>
            <w:tcW w:w="959" w:type="dxa"/>
            <w:tcBorders>
              <w:top w:val="single" w:sz="4" w:space="0" w:color="auto"/>
              <w:left w:val="single" w:sz="4" w:space="0" w:color="auto"/>
              <w:bottom w:val="single" w:sz="4" w:space="0" w:color="auto"/>
              <w:right w:val="single" w:sz="4" w:space="0" w:color="auto"/>
            </w:tcBorders>
          </w:tcPr>
          <w:p w14:paraId="0CC9BC88"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vAlign w:val="center"/>
          </w:tcPr>
          <w:p w14:paraId="3252551F"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Typ obudowy</w:t>
            </w:r>
          </w:p>
        </w:tc>
        <w:tc>
          <w:tcPr>
            <w:tcW w:w="3716" w:type="dxa"/>
            <w:tcBorders>
              <w:top w:val="single" w:sz="4" w:space="0" w:color="auto"/>
              <w:left w:val="single" w:sz="4" w:space="0" w:color="auto"/>
              <w:bottom w:val="single" w:sz="4" w:space="0" w:color="auto"/>
              <w:right w:val="single" w:sz="4" w:space="0" w:color="auto"/>
            </w:tcBorders>
            <w:vAlign w:val="center"/>
          </w:tcPr>
          <w:p w14:paraId="1B984415" w14:textId="77777777" w:rsidR="00F406FD" w:rsidRPr="00C62FB4"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RACK, 1U</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78877C" w14:textId="77777777" w:rsidR="00F406FD" w:rsidRPr="006E7B49" w:rsidRDefault="00F406FD" w:rsidP="00F406FD">
            <w:pPr>
              <w:widowControl w:val="0"/>
              <w:snapToGrid w:val="0"/>
              <w:spacing w:line="288" w:lineRule="auto"/>
              <w:jc w:val="center"/>
              <w:rPr>
                <w:rFonts w:ascii="Garamond" w:eastAsia="Calibri" w:hAnsi="Garamond" w:cs="Calibri"/>
                <w:color w:val="000000" w:themeColor="text1"/>
                <w:sz w:val="22"/>
                <w:szCs w:val="22"/>
              </w:rPr>
            </w:pPr>
            <w:r w:rsidRPr="00C04AF4">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19F2802F" w14:textId="77777777" w:rsidR="00F406FD" w:rsidRPr="006E7B49" w:rsidRDefault="00F406FD" w:rsidP="00F406FD">
            <w:pPr>
              <w:widowControl w:val="0"/>
              <w:spacing w:line="288" w:lineRule="auto"/>
              <w:rPr>
                <w:rFonts w:ascii="Garamond" w:eastAsia="Calibri" w:hAnsi="Garamond" w:cs="Calibri"/>
                <w:color w:val="000000" w:themeColor="text1"/>
                <w:sz w:val="22"/>
                <w:szCs w:val="22"/>
              </w:rPr>
            </w:pPr>
          </w:p>
        </w:tc>
      </w:tr>
      <w:tr w:rsidR="00F406FD" w:rsidRPr="006E7B49" w14:paraId="2A5C6CF6" w14:textId="77777777" w:rsidTr="00F406FD">
        <w:tc>
          <w:tcPr>
            <w:tcW w:w="959" w:type="dxa"/>
            <w:tcBorders>
              <w:top w:val="single" w:sz="4" w:space="0" w:color="auto"/>
              <w:left w:val="single" w:sz="4" w:space="0" w:color="auto"/>
              <w:bottom w:val="single" w:sz="4" w:space="0" w:color="auto"/>
              <w:right w:val="single" w:sz="4" w:space="0" w:color="auto"/>
            </w:tcBorders>
          </w:tcPr>
          <w:p w14:paraId="47AA95EB"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vAlign w:val="center"/>
          </w:tcPr>
          <w:p w14:paraId="76464610"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Montaż w szafie</w:t>
            </w:r>
          </w:p>
        </w:tc>
        <w:tc>
          <w:tcPr>
            <w:tcW w:w="3716" w:type="dxa"/>
            <w:tcBorders>
              <w:top w:val="single" w:sz="4" w:space="0" w:color="auto"/>
              <w:left w:val="single" w:sz="4" w:space="0" w:color="auto"/>
              <w:bottom w:val="single" w:sz="4" w:space="0" w:color="auto"/>
              <w:right w:val="single" w:sz="4" w:space="0" w:color="auto"/>
            </w:tcBorders>
            <w:vAlign w:val="center"/>
          </w:tcPr>
          <w:p w14:paraId="00FAD106" w14:textId="77777777" w:rsidR="00F406FD" w:rsidRPr="00C62FB4"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przesuwne szyny montażowe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317460" w14:textId="77777777" w:rsidR="00F406FD" w:rsidRPr="006E7B49" w:rsidRDefault="00F406FD" w:rsidP="00F406FD">
            <w:pPr>
              <w:widowControl w:val="0"/>
              <w:snapToGrid w:val="0"/>
              <w:spacing w:line="288" w:lineRule="auto"/>
              <w:jc w:val="center"/>
              <w:rPr>
                <w:rFonts w:ascii="Garamond" w:eastAsia="Calibri" w:hAnsi="Garamond" w:cs="Calibri"/>
                <w:color w:val="000000" w:themeColor="text1"/>
                <w:sz w:val="22"/>
                <w:szCs w:val="22"/>
              </w:rPr>
            </w:pPr>
            <w:r w:rsidRPr="00C04AF4">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514A4C42" w14:textId="77777777" w:rsidR="00F406FD" w:rsidRPr="006E7B49" w:rsidRDefault="00F406FD" w:rsidP="00F406FD">
            <w:pPr>
              <w:widowControl w:val="0"/>
              <w:spacing w:line="288" w:lineRule="auto"/>
              <w:rPr>
                <w:rFonts w:ascii="Garamond" w:eastAsia="Calibri" w:hAnsi="Garamond" w:cs="Calibri"/>
                <w:color w:val="000000" w:themeColor="text1"/>
                <w:sz w:val="22"/>
                <w:szCs w:val="22"/>
              </w:rPr>
            </w:pPr>
          </w:p>
        </w:tc>
      </w:tr>
      <w:tr w:rsidR="00F406FD" w:rsidRPr="006E7B49" w14:paraId="269E4B32" w14:textId="77777777" w:rsidTr="00F406FD">
        <w:tc>
          <w:tcPr>
            <w:tcW w:w="959" w:type="dxa"/>
            <w:tcBorders>
              <w:top w:val="single" w:sz="4" w:space="0" w:color="auto"/>
              <w:left w:val="single" w:sz="4" w:space="0" w:color="auto"/>
              <w:bottom w:val="single" w:sz="4" w:space="0" w:color="auto"/>
              <w:right w:val="single" w:sz="4" w:space="0" w:color="auto"/>
            </w:tcBorders>
          </w:tcPr>
          <w:p w14:paraId="36CCE798"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vAlign w:val="center"/>
          </w:tcPr>
          <w:p w14:paraId="6DDD7DF8"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Dopuszczalna temperatura pracy</w:t>
            </w:r>
          </w:p>
        </w:tc>
        <w:tc>
          <w:tcPr>
            <w:tcW w:w="3716" w:type="dxa"/>
            <w:tcBorders>
              <w:top w:val="single" w:sz="4" w:space="0" w:color="auto"/>
              <w:left w:val="single" w:sz="4" w:space="0" w:color="auto"/>
              <w:bottom w:val="single" w:sz="4" w:space="0" w:color="auto"/>
              <w:right w:val="single" w:sz="4" w:space="0" w:color="auto"/>
            </w:tcBorders>
            <w:vAlign w:val="center"/>
          </w:tcPr>
          <w:p w14:paraId="6536856F" w14:textId="77777777" w:rsidR="00F406FD" w:rsidRPr="00C62FB4"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od 0 do 40˚C</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A9D45A" w14:textId="77777777" w:rsidR="00F406FD" w:rsidRPr="006E7B49" w:rsidRDefault="00F406FD" w:rsidP="00F406FD">
            <w:pPr>
              <w:widowControl w:val="0"/>
              <w:snapToGrid w:val="0"/>
              <w:spacing w:line="288" w:lineRule="auto"/>
              <w:jc w:val="center"/>
              <w:rPr>
                <w:rFonts w:ascii="Garamond" w:eastAsia="Calibri" w:hAnsi="Garamond" w:cs="Calibri"/>
                <w:color w:val="000000" w:themeColor="text1"/>
                <w:sz w:val="22"/>
                <w:szCs w:val="22"/>
              </w:rPr>
            </w:pPr>
            <w:r w:rsidRPr="00C04AF4">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49448984" w14:textId="77777777" w:rsidR="00F406FD" w:rsidRDefault="00F406FD" w:rsidP="00F406FD">
            <w:pPr>
              <w:widowControl w:val="0"/>
              <w:spacing w:line="288" w:lineRule="auto"/>
              <w:rPr>
                <w:rFonts w:ascii="Garamond" w:eastAsia="Calibri" w:hAnsi="Garamond" w:cs="Calibri"/>
                <w:color w:val="000000" w:themeColor="text1"/>
                <w:sz w:val="22"/>
                <w:szCs w:val="22"/>
              </w:rPr>
            </w:pPr>
          </w:p>
          <w:p w14:paraId="655C5A81" w14:textId="77777777" w:rsidR="00F406FD" w:rsidRDefault="00F406FD" w:rsidP="00F406FD">
            <w:pPr>
              <w:widowControl w:val="0"/>
              <w:spacing w:line="288" w:lineRule="auto"/>
              <w:rPr>
                <w:rFonts w:ascii="Garamond" w:eastAsia="Calibri" w:hAnsi="Garamond" w:cs="Calibri"/>
                <w:color w:val="000000" w:themeColor="text1"/>
                <w:sz w:val="22"/>
                <w:szCs w:val="22"/>
              </w:rPr>
            </w:pPr>
          </w:p>
          <w:p w14:paraId="2308E0A1" w14:textId="77777777" w:rsidR="00F406FD" w:rsidRPr="006E7B49" w:rsidRDefault="00F406FD" w:rsidP="00F406FD">
            <w:pPr>
              <w:widowControl w:val="0"/>
              <w:spacing w:line="288" w:lineRule="auto"/>
              <w:rPr>
                <w:rFonts w:ascii="Garamond" w:eastAsia="Calibri" w:hAnsi="Garamond" w:cs="Calibri"/>
                <w:color w:val="000000" w:themeColor="text1"/>
                <w:sz w:val="22"/>
                <w:szCs w:val="22"/>
              </w:rPr>
            </w:pPr>
          </w:p>
        </w:tc>
      </w:tr>
      <w:tr w:rsidR="00F406FD" w:rsidRPr="006E7B49" w14:paraId="59F27B3F" w14:textId="77777777" w:rsidTr="00F406FD">
        <w:tc>
          <w:tcPr>
            <w:tcW w:w="959" w:type="dxa"/>
            <w:tcBorders>
              <w:top w:val="single" w:sz="4" w:space="0" w:color="auto"/>
              <w:left w:val="single" w:sz="4" w:space="0" w:color="auto"/>
              <w:bottom w:val="single" w:sz="4" w:space="0" w:color="auto"/>
              <w:right w:val="single" w:sz="4" w:space="0" w:color="auto"/>
            </w:tcBorders>
          </w:tcPr>
          <w:p w14:paraId="21B77450"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vAlign w:val="center"/>
          </w:tcPr>
          <w:p w14:paraId="15F5EEEA"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Wilgotność względna podczas pracy</w:t>
            </w:r>
          </w:p>
        </w:tc>
        <w:tc>
          <w:tcPr>
            <w:tcW w:w="3716" w:type="dxa"/>
            <w:tcBorders>
              <w:top w:val="single" w:sz="4" w:space="0" w:color="auto"/>
              <w:left w:val="single" w:sz="4" w:space="0" w:color="auto"/>
              <w:bottom w:val="single" w:sz="4" w:space="0" w:color="auto"/>
              <w:right w:val="single" w:sz="4" w:space="0" w:color="auto"/>
            </w:tcBorders>
            <w:vAlign w:val="center"/>
          </w:tcPr>
          <w:p w14:paraId="16DB5649" w14:textId="77777777" w:rsidR="00F406FD" w:rsidRPr="00C62FB4"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5-95% R.H.</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89E8BC" w14:textId="77777777" w:rsidR="00F406FD" w:rsidRPr="006E7B49" w:rsidRDefault="00F406FD" w:rsidP="00F406FD">
            <w:pPr>
              <w:widowControl w:val="0"/>
              <w:snapToGrid w:val="0"/>
              <w:spacing w:line="288" w:lineRule="auto"/>
              <w:jc w:val="center"/>
              <w:rPr>
                <w:rFonts w:ascii="Garamond" w:eastAsia="Calibri" w:hAnsi="Garamond" w:cs="Calibri"/>
                <w:color w:val="000000" w:themeColor="text1"/>
                <w:sz w:val="22"/>
                <w:szCs w:val="22"/>
              </w:rPr>
            </w:pPr>
            <w:r w:rsidRPr="00C04AF4">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00B279AC" w14:textId="77777777" w:rsidR="00F406FD" w:rsidRPr="006E7B49" w:rsidRDefault="00F406FD" w:rsidP="00F406FD">
            <w:pPr>
              <w:widowControl w:val="0"/>
              <w:spacing w:line="288" w:lineRule="auto"/>
              <w:rPr>
                <w:rFonts w:ascii="Garamond" w:eastAsia="Calibri" w:hAnsi="Garamond" w:cs="Calibri"/>
                <w:color w:val="000000" w:themeColor="text1"/>
                <w:sz w:val="22"/>
                <w:szCs w:val="22"/>
              </w:rPr>
            </w:pPr>
          </w:p>
        </w:tc>
      </w:tr>
      <w:tr w:rsidR="00F406FD" w:rsidRPr="006E7B49" w14:paraId="6BE18F0E" w14:textId="77777777" w:rsidTr="00F406FD">
        <w:tc>
          <w:tcPr>
            <w:tcW w:w="959" w:type="dxa"/>
            <w:tcBorders>
              <w:top w:val="single" w:sz="4" w:space="0" w:color="auto"/>
              <w:left w:val="single" w:sz="4" w:space="0" w:color="auto"/>
              <w:bottom w:val="single" w:sz="4" w:space="0" w:color="auto"/>
              <w:right w:val="single" w:sz="4" w:space="0" w:color="auto"/>
            </w:tcBorders>
          </w:tcPr>
          <w:p w14:paraId="466F0FD5"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vAlign w:val="center"/>
          </w:tcPr>
          <w:p w14:paraId="2DBF2B8E"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Zasilanie</w:t>
            </w:r>
          </w:p>
        </w:tc>
        <w:tc>
          <w:tcPr>
            <w:tcW w:w="3716" w:type="dxa"/>
            <w:tcBorders>
              <w:top w:val="single" w:sz="4" w:space="0" w:color="auto"/>
              <w:left w:val="single" w:sz="4" w:space="0" w:color="auto"/>
              <w:bottom w:val="single" w:sz="4" w:space="0" w:color="auto"/>
              <w:right w:val="single" w:sz="4" w:space="0" w:color="auto"/>
            </w:tcBorders>
            <w:vAlign w:val="center"/>
          </w:tcPr>
          <w:p w14:paraId="19F6C3E0" w14:textId="77777777" w:rsidR="00F406FD" w:rsidRPr="00C62FB4"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Minimum dwa wewnętrzne zasilacze o mocy 250 W, 100-240 V</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C52152" w14:textId="77777777" w:rsidR="00F406FD" w:rsidRPr="006E7B49" w:rsidRDefault="00F406FD" w:rsidP="00F406FD">
            <w:pPr>
              <w:widowControl w:val="0"/>
              <w:snapToGrid w:val="0"/>
              <w:spacing w:line="288" w:lineRule="auto"/>
              <w:jc w:val="center"/>
              <w:rPr>
                <w:rFonts w:ascii="Garamond" w:eastAsia="Calibri" w:hAnsi="Garamond" w:cs="Calibri"/>
                <w:color w:val="000000" w:themeColor="text1"/>
                <w:sz w:val="22"/>
                <w:szCs w:val="22"/>
              </w:rPr>
            </w:pPr>
            <w:r w:rsidRPr="00C04AF4">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679C226D" w14:textId="77777777" w:rsidR="00F406FD" w:rsidRPr="006E7B49" w:rsidRDefault="00F406FD" w:rsidP="00F406FD">
            <w:pPr>
              <w:widowControl w:val="0"/>
              <w:snapToGrid w:val="0"/>
              <w:spacing w:line="288" w:lineRule="auto"/>
              <w:jc w:val="both"/>
              <w:rPr>
                <w:rFonts w:ascii="Garamond" w:eastAsia="Calibri" w:hAnsi="Garamond" w:cs="Calibri"/>
                <w:color w:val="000000" w:themeColor="text1"/>
                <w:sz w:val="22"/>
                <w:szCs w:val="22"/>
              </w:rPr>
            </w:pPr>
          </w:p>
        </w:tc>
      </w:tr>
      <w:tr w:rsidR="00F406FD" w:rsidRPr="006E7B49" w14:paraId="31699723" w14:textId="77777777" w:rsidTr="00F406FD">
        <w:tc>
          <w:tcPr>
            <w:tcW w:w="959" w:type="dxa"/>
            <w:tcBorders>
              <w:top w:val="single" w:sz="4" w:space="0" w:color="auto"/>
              <w:left w:val="single" w:sz="4" w:space="0" w:color="auto"/>
              <w:bottom w:val="single" w:sz="4" w:space="0" w:color="auto"/>
              <w:right w:val="single" w:sz="4" w:space="0" w:color="auto"/>
            </w:tcBorders>
          </w:tcPr>
          <w:p w14:paraId="4739F5A9"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15922BB0"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Specyfikacja oprogramowania</w:t>
            </w:r>
          </w:p>
        </w:tc>
        <w:tc>
          <w:tcPr>
            <w:tcW w:w="3716" w:type="dxa"/>
            <w:tcBorders>
              <w:top w:val="single" w:sz="4" w:space="0" w:color="auto"/>
              <w:left w:val="single" w:sz="4" w:space="0" w:color="auto"/>
              <w:bottom w:val="single" w:sz="4" w:space="0" w:color="auto"/>
              <w:right w:val="single" w:sz="4" w:space="0" w:color="auto"/>
            </w:tcBorders>
          </w:tcPr>
          <w:p w14:paraId="23A2C9DE" w14:textId="77777777" w:rsidR="00F406FD" w:rsidRPr="00C62FB4" w:rsidRDefault="00F406FD" w:rsidP="00F406FD">
            <w:pPr>
              <w:suppressAutoHyphens w:val="0"/>
              <w:spacing w:after="15" w:line="267" w:lineRule="auto"/>
              <w:ind w:right="38"/>
              <w:rPr>
                <w:rFonts w:ascii="Ebrima" w:hAnsi="Ebrima"/>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72715B4" w14:textId="77777777" w:rsidR="00F406FD" w:rsidRPr="006E7B49" w:rsidRDefault="00F406FD" w:rsidP="00F406FD">
            <w:pPr>
              <w:widowControl w:val="0"/>
              <w:snapToGrid w:val="0"/>
              <w:spacing w:line="288" w:lineRule="auto"/>
              <w:jc w:val="center"/>
              <w:rPr>
                <w:rFonts w:ascii="Garamond" w:eastAsia="Calibri" w:hAnsi="Garamond" w:cs="Calibri"/>
                <w:color w:val="000000" w:themeColor="text1"/>
                <w:sz w:val="22"/>
                <w:szCs w:val="22"/>
              </w:rPr>
            </w:pPr>
            <w:r w:rsidRPr="00C04AF4">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71785BE0" w14:textId="77777777" w:rsidR="00F406FD" w:rsidRPr="006E7B49" w:rsidRDefault="00F406FD" w:rsidP="00F406FD">
            <w:pPr>
              <w:widowControl w:val="0"/>
              <w:snapToGrid w:val="0"/>
              <w:spacing w:line="288" w:lineRule="auto"/>
              <w:jc w:val="both"/>
              <w:rPr>
                <w:rFonts w:ascii="Garamond" w:eastAsia="Calibri" w:hAnsi="Garamond" w:cs="Calibri"/>
                <w:color w:val="000000" w:themeColor="text1"/>
                <w:sz w:val="22"/>
                <w:szCs w:val="22"/>
              </w:rPr>
            </w:pPr>
          </w:p>
        </w:tc>
      </w:tr>
      <w:tr w:rsidR="00F406FD" w:rsidRPr="006E7B49" w14:paraId="62B565F5" w14:textId="77777777" w:rsidTr="00F406FD">
        <w:tc>
          <w:tcPr>
            <w:tcW w:w="959" w:type="dxa"/>
            <w:tcBorders>
              <w:top w:val="single" w:sz="4" w:space="0" w:color="auto"/>
              <w:left w:val="single" w:sz="4" w:space="0" w:color="auto"/>
              <w:bottom w:val="single" w:sz="4" w:space="0" w:color="auto"/>
              <w:right w:val="single" w:sz="4" w:space="0" w:color="auto"/>
            </w:tcBorders>
          </w:tcPr>
          <w:p w14:paraId="3AD7EFCF"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0917A6BA"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Agregacja łączy</w:t>
            </w:r>
          </w:p>
        </w:tc>
        <w:tc>
          <w:tcPr>
            <w:tcW w:w="3716" w:type="dxa"/>
            <w:tcBorders>
              <w:top w:val="single" w:sz="4" w:space="0" w:color="auto"/>
              <w:left w:val="single" w:sz="4" w:space="0" w:color="auto"/>
              <w:bottom w:val="single" w:sz="4" w:space="0" w:color="auto"/>
              <w:right w:val="single" w:sz="4" w:space="0" w:color="auto"/>
            </w:tcBorders>
            <w:vAlign w:val="center"/>
          </w:tcPr>
          <w:p w14:paraId="6B63EED5" w14:textId="77777777" w:rsidR="00F406FD" w:rsidRPr="00C62FB4"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Tak</w:t>
            </w:r>
          </w:p>
        </w:tc>
        <w:tc>
          <w:tcPr>
            <w:tcW w:w="1701" w:type="dxa"/>
            <w:tcBorders>
              <w:top w:val="single" w:sz="4" w:space="0" w:color="auto"/>
              <w:left w:val="single" w:sz="4" w:space="0" w:color="auto"/>
              <w:bottom w:val="single" w:sz="4" w:space="0" w:color="auto"/>
              <w:right w:val="single" w:sz="4" w:space="0" w:color="auto"/>
            </w:tcBorders>
          </w:tcPr>
          <w:p w14:paraId="73CE433C" w14:textId="28BAAAA3" w:rsidR="00F406FD" w:rsidRPr="00C04AF4" w:rsidRDefault="00F406FD" w:rsidP="00F406FD">
            <w:pPr>
              <w:widowControl w:val="0"/>
              <w:snapToGrid w:val="0"/>
              <w:spacing w:line="288" w:lineRule="auto"/>
              <w:jc w:val="center"/>
              <w:rPr>
                <w:rFonts w:ascii="Garamond" w:hAnsi="Garamond" w:cs="Calibri"/>
                <w:color w:val="000000" w:themeColor="text1"/>
                <w:sz w:val="22"/>
                <w:szCs w:val="22"/>
                <w:lang w:eastAsia="pl-PL"/>
              </w:rPr>
            </w:pPr>
            <w:r w:rsidRPr="006B02D8">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4AF63754" w14:textId="77777777" w:rsidR="00F406FD" w:rsidRPr="006E7B49" w:rsidRDefault="00F406FD" w:rsidP="00F406FD">
            <w:pPr>
              <w:widowControl w:val="0"/>
              <w:snapToGrid w:val="0"/>
              <w:spacing w:line="288" w:lineRule="auto"/>
              <w:jc w:val="both"/>
              <w:rPr>
                <w:rFonts w:ascii="Garamond" w:eastAsia="Calibri" w:hAnsi="Garamond" w:cs="Calibri"/>
                <w:color w:val="000000" w:themeColor="text1"/>
                <w:sz w:val="22"/>
                <w:szCs w:val="22"/>
              </w:rPr>
            </w:pPr>
          </w:p>
        </w:tc>
      </w:tr>
      <w:tr w:rsidR="00F406FD" w:rsidRPr="006E7B49" w14:paraId="63356929" w14:textId="77777777" w:rsidTr="00F406FD">
        <w:tc>
          <w:tcPr>
            <w:tcW w:w="959" w:type="dxa"/>
            <w:tcBorders>
              <w:top w:val="single" w:sz="4" w:space="0" w:color="auto"/>
              <w:left w:val="single" w:sz="4" w:space="0" w:color="auto"/>
              <w:bottom w:val="single" w:sz="4" w:space="0" w:color="auto"/>
              <w:right w:val="single" w:sz="4" w:space="0" w:color="auto"/>
            </w:tcBorders>
          </w:tcPr>
          <w:p w14:paraId="64155D0A"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229F3E33"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Obsługiwane systemy plików</w:t>
            </w:r>
          </w:p>
        </w:tc>
        <w:tc>
          <w:tcPr>
            <w:tcW w:w="3716" w:type="dxa"/>
            <w:tcBorders>
              <w:top w:val="single" w:sz="4" w:space="0" w:color="auto"/>
              <w:left w:val="single" w:sz="4" w:space="0" w:color="auto"/>
              <w:bottom w:val="single" w:sz="4" w:space="0" w:color="auto"/>
              <w:right w:val="single" w:sz="4" w:space="0" w:color="auto"/>
            </w:tcBorders>
            <w:vAlign w:val="center"/>
          </w:tcPr>
          <w:p w14:paraId="5221DDC7" w14:textId="77777777" w:rsidR="00F406FD" w:rsidRPr="00C62FB4"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Dyski wewnętrzne: EXT4</w:t>
            </w:r>
            <w:r w:rsidRPr="00C62FB4">
              <w:rPr>
                <w:rFonts w:ascii="Ebrima" w:hAnsi="Ebrima"/>
                <w:color w:val="000000" w:themeColor="text1"/>
              </w:rPr>
              <w:br/>
              <w:t>Dyski zewnętrzne: EXT3, EXT4, NTFS, FAT32, HFS+</w:t>
            </w:r>
          </w:p>
        </w:tc>
        <w:tc>
          <w:tcPr>
            <w:tcW w:w="1701" w:type="dxa"/>
            <w:tcBorders>
              <w:top w:val="single" w:sz="4" w:space="0" w:color="auto"/>
              <w:left w:val="single" w:sz="4" w:space="0" w:color="auto"/>
              <w:bottom w:val="single" w:sz="4" w:space="0" w:color="auto"/>
              <w:right w:val="single" w:sz="4" w:space="0" w:color="auto"/>
            </w:tcBorders>
          </w:tcPr>
          <w:p w14:paraId="7845FE6C" w14:textId="1C30F739" w:rsidR="00F406FD" w:rsidRPr="00C04AF4" w:rsidRDefault="00F406FD" w:rsidP="00F406FD">
            <w:pPr>
              <w:widowControl w:val="0"/>
              <w:snapToGrid w:val="0"/>
              <w:spacing w:line="288" w:lineRule="auto"/>
              <w:jc w:val="center"/>
              <w:rPr>
                <w:rFonts w:ascii="Garamond" w:hAnsi="Garamond" w:cs="Calibri"/>
                <w:color w:val="000000" w:themeColor="text1"/>
                <w:sz w:val="22"/>
                <w:szCs w:val="22"/>
                <w:lang w:eastAsia="pl-PL"/>
              </w:rPr>
            </w:pPr>
            <w:r w:rsidRPr="006B02D8">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303E5AFD" w14:textId="77777777" w:rsidR="00F406FD" w:rsidRPr="006E7B49" w:rsidRDefault="00F406FD" w:rsidP="00F406FD">
            <w:pPr>
              <w:widowControl w:val="0"/>
              <w:snapToGrid w:val="0"/>
              <w:spacing w:line="288" w:lineRule="auto"/>
              <w:jc w:val="both"/>
              <w:rPr>
                <w:rFonts w:ascii="Garamond" w:eastAsia="Calibri" w:hAnsi="Garamond" w:cs="Calibri"/>
                <w:color w:val="000000" w:themeColor="text1"/>
                <w:sz w:val="22"/>
                <w:szCs w:val="22"/>
              </w:rPr>
            </w:pPr>
          </w:p>
        </w:tc>
      </w:tr>
      <w:tr w:rsidR="00F406FD" w:rsidRPr="006E7B49" w14:paraId="32DC4DEB" w14:textId="77777777" w:rsidTr="00F406FD">
        <w:tc>
          <w:tcPr>
            <w:tcW w:w="959" w:type="dxa"/>
            <w:tcBorders>
              <w:top w:val="single" w:sz="4" w:space="0" w:color="auto"/>
              <w:left w:val="single" w:sz="4" w:space="0" w:color="auto"/>
              <w:bottom w:val="single" w:sz="4" w:space="0" w:color="auto"/>
              <w:right w:val="single" w:sz="4" w:space="0" w:color="auto"/>
            </w:tcBorders>
          </w:tcPr>
          <w:p w14:paraId="13102E27"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6EC742FD"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Możliwość podłączenia karty WLAN na USB</w:t>
            </w:r>
          </w:p>
        </w:tc>
        <w:tc>
          <w:tcPr>
            <w:tcW w:w="3716" w:type="dxa"/>
            <w:tcBorders>
              <w:top w:val="single" w:sz="4" w:space="0" w:color="auto"/>
              <w:left w:val="single" w:sz="4" w:space="0" w:color="auto"/>
              <w:bottom w:val="single" w:sz="4" w:space="0" w:color="auto"/>
              <w:right w:val="single" w:sz="4" w:space="0" w:color="auto"/>
            </w:tcBorders>
            <w:vAlign w:val="center"/>
          </w:tcPr>
          <w:p w14:paraId="6D61E648" w14:textId="77777777" w:rsidR="00F406FD" w:rsidRPr="00C62FB4"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Tak</w:t>
            </w:r>
          </w:p>
        </w:tc>
        <w:tc>
          <w:tcPr>
            <w:tcW w:w="1701" w:type="dxa"/>
            <w:tcBorders>
              <w:top w:val="single" w:sz="4" w:space="0" w:color="auto"/>
              <w:left w:val="single" w:sz="4" w:space="0" w:color="auto"/>
              <w:bottom w:val="single" w:sz="4" w:space="0" w:color="auto"/>
              <w:right w:val="single" w:sz="4" w:space="0" w:color="auto"/>
            </w:tcBorders>
          </w:tcPr>
          <w:p w14:paraId="5FCC5A74" w14:textId="1D890E8A" w:rsidR="00F406FD" w:rsidRPr="00C04AF4" w:rsidRDefault="00F406FD" w:rsidP="00F406FD">
            <w:pPr>
              <w:widowControl w:val="0"/>
              <w:snapToGrid w:val="0"/>
              <w:spacing w:line="288" w:lineRule="auto"/>
              <w:jc w:val="center"/>
              <w:rPr>
                <w:rFonts w:ascii="Garamond" w:hAnsi="Garamond" w:cs="Calibri"/>
                <w:color w:val="000000" w:themeColor="text1"/>
                <w:sz w:val="22"/>
                <w:szCs w:val="22"/>
                <w:lang w:eastAsia="pl-PL"/>
              </w:rPr>
            </w:pPr>
            <w:r w:rsidRPr="006B02D8">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3DB70F8C" w14:textId="77777777" w:rsidR="00F406FD" w:rsidRPr="006E7B49" w:rsidRDefault="00F406FD" w:rsidP="00F406FD">
            <w:pPr>
              <w:widowControl w:val="0"/>
              <w:snapToGrid w:val="0"/>
              <w:spacing w:line="288" w:lineRule="auto"/>
              <w:jc w:val="both"/>
              <w:rPr>
                <w:rFonts w:ascii="Garamond" w:eastAsia="Calibri" w:hAnsi="Garamond" w:cs="Calibri"/>
                <w:color w:val="000000" w:themeColor="text1"/>
                <w:sz w:val="22"/>
                <w:szCs w:val="22"/>
              </w:rPr>
            </w:pPr>
          </w:p>
        </w:tc>
      </w:tr>
      <w:tr w:rsidR="00F406FD" w:rsidRPr="006E7B49" w14:paraId="69568549" w14:textId="77777777" w:rsidTr="00F406FD">
        <w:tc>
          <w:tcPr>
            <w:tcW w:w="959" w:type="dxa"/>
            <w:tcBorders>
              <w:top w:val="single" w:sz="4" w:space="0" w:color="auto"/>
              <w:left w:val="single" w:sz="4" w:space="0" w:color="auto"/>
              <w:bottom w:val="single" w:sz="4" w:space="0" w:color="auto"/>
              <w:right w:val="single" w:sz="4" w:space="0" w:color="auto"/>
            </w:tcBorders>
          </w:tcPr>
          <w:p w14:paraId="48A604F7"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24195458"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Szyfrowanie wolumenów</w:t>
            </w:r>
          </w:p>
        </w:tc>
        <w:tc>
          <w:tcPr>
            <w:tcW w:w="3716" w:type="dxa"/>
            <w:tcBorders>
              <w:top w:val="single" w:sz="4" w:space="0" w:color="auto"/>
              <w:left w:val="single" w:sz="4" w:space="0" w:color="auto"/>
              <w:bottom w:val="single" w:sz="4" w:space="0" w:color="auto"/>
              <w:right w:val="single" w:sz="4" w:space="0" w:color="auto"/>
            </w:tcBorders>
            <w:vAlign w:val="center"/>
          </w:tcPr>
          <w:p w14:paraId="7AC57AEC" w14:textId="77777777" w:rsidR="00F406FD" w:rsidRPr="00C62FB4"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Tak, min AES 256</w:t>
            </w:r>
          </w:p>
        </w:tc>
        <w:tc>
          <w:tcPr>
            <w:tcW w:w="1701" w:type="dxa"/>
            <w:tcBorders>
              <w:top w:val="single" w:sz="4" w:space="0" w:color="auto"/>
              <w:left w:val="single" w:sz="4" w:space="0" w:color="auto"/>
              <w:bottom w:val="single" w:sz="4" w:space="0" w:color="auto"/>
              <w:right w:val="single" w:sz="4" w:space="0" w:color="auto"/>
            </w:tcBorders>
          </w:tcPr>
          <w:p w14:paraId="0509B077" w14:textId="2DFF8CE4" w:rsidR="00F406FD" w:rsidRPr="00C04AF4" w:rsidRDefault="00F406FD" w:rsidP="00F406FD">
            <w:pPr>
              <w:widowControl w:val="0"/>
              <w:snapToGrid w:val="0"/>
              <w:spacing w:line="288" w:lineRule="auto"/>
              <w:jc w:val="center"/>
              <w:rPr>
                <w:rFonts w:ascii="Garamond" w:hAnsi="Garamond" w:cs="Calibri"/>
                <w:color w:val="000000" w:themeColor="text1"/>
                <w:sz w:val="22"/>
                <w:szCs w:val="22"/>
                <w:lang w:eastAsia="pl-PL"/>
              </w:rPr>
            </w:pPr>
            <w:r w:rsidRPr="006B02D8">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5FC37B1A" w14:textId="77777777" w:rsidR="00F406FD" w:rsidRPr="006E7B49" w:rsidRDefault="00F406FD" w:rsidP="00F406FD">
            <w:pPr>
              <w:widowControl w:val="0"/>
              <w:snapToGrid w:val="0"/>
              <w:spacing w:line="288" w:lineRule="auto"/>
              <w:jc w:val="both"/>
              <w:rPr>
                <w:rFonts w:ascii="Garamond" w:eastAsia="Calibri" w:hAnsi="Garamond" w:cs="Calibri"/>
                <w:color w:val="000000" w:themeColor="text1"/>
                <w:sz w:val="22"/>
                <w:szCs w:val="22"/>
              </w:rPr>
            </w:pPr>
          </w:p>
        </w:tc>
      </w:tr>
      <w:tr w:rsidR="00F406FD" w:rsidRPr="006E7B49" w14:paraId="40AE8CCB" w14:textId="77777777" w:rsidTr="00F406FD">
        <w:tc>
          <w:tcPr>
            <w:tcW w:w="959" w:type="dxa"/>
            <w:tcBorders>
              <w:top w:val="single" w:sz="4" w:space="0" w:color="auto"/>
              <w:left w:val="single" w:sz="4" w:space="0" w:color="auto"/>
              <w:bottom w:val="single" w:sz="4" w:space="0" w:color="auto"/>
              <w:right w:val="single" w:sz="4" w:space="0" w:color="auto"/>
            </w:tcBorders>
          </w:tcPr>
          <w:p w14:paraId="3744307D"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4E0505A0"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Szyfrowanie dysków zewnętrznych</w:t>
            </w:r>
          </w:p>
        </w:tc>
        <w:tc>
          <w:tcPr>
            <w:tcW w:w="3716" w:type="dxa"/>
            <w:tcBorders>
              <w:top w:val="single" w:sz="4" w:space="0" w:color="auto"/>
              <w:left w:val="single" w:sz="4" w:space="0" w:color="auto"/>
              <w:bottom w:val="single" w:sz="4" w:space="0" w:color="auto"/>
              <w:right w:val="single" w:sz="4" w:space="0" w:color="auto"/>
            </w:tcBorders>
            <w:vAlign w:val="center"/>
          </w:tcPr>
          <w:p w14:paraId="31B59947" w14:textId="77777777" w:rsidR="00F406FD" w:rsidRPr="00C62FB4"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Tak</w:t>
            </w:r>
          </w:p>
        </w:tc>
        <w:tc>
          <w:tcPr>
            <w:tcW w:w="1701" w:type="dxa"/>
            <w:tcBorders>
              <w:top w:val="single" w:sz="4" w:space="0" w:color="auto"/>
              <w:left w:val="single" w:sz="4" w:space="0" w:color="auto"/>
              <w:bottom w:val="single" w:sz="4" w:space="0" w:color="auto"/>
              <w:right w:val="single" w:sz="4" w:space="0" w:color="auto"/>
            </w:tcBorders>
          </w:tcPr>
          <w:p w14:paraId="1EC5FD94" w14:textId="3FCCC89E" w:rsidR="00F406FD" w:rsidRPr="00C04AF4" w:rsidRDefault="00F406FD" w:rsidP="00F406FD">
            <w:pPr>
              <w:widowControl w:val="0"/>
              <w:snapToGrid w:val="0"/>
              <w:spacing w:line="288" w:lineRule="auto"/>
              <w:jc w:val="center"/>
              <w:rPr>
                <w:rFonts w:ascii="Garamond" w:hAnsi="Garamond" w:cs="Calibri"/>
                <w:color w:val="000000" w:themeColor="text1"/>
                <w:sz w:val="22"/>
                <w:szCs w:val="22"/>
                <w:lang w:eastAsia="pl-PL"/>
              </w:rPr>
            </w:pPr>
            <w:r w:rsidRPr="006B02D8">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2C9DE6DE" w14:textId="77777777" w:rsidR="00F406FD" w:rsidRPr="006E7B49" w:rsidRDefault="00F406FD" w:rsidP="00F406FD">
            <w:pPr>
              <w:widowControl w:val="0"/>
              <w:snapToGrid w:val="0"/>
              <w:spacing w:line="288" w:lineRule="auto"/>
              <w:jc w:val="both"/>
              <w:rPr>
                <w:rFonts w:ascii="Garamond" w:eastAsia="Calibri" w:hAnsi="Garamond" w:cs="Calibri"/>
                <w:color w:val="000000" w:themeColor="text1"/>
                <w:sz w:val="22"/>
                <w:szCs w:val="22"/>
              </w:rPr>
            </w:pPr>
          </w:p>
        </w:tc>
      </w:tr>
      <w:tr w:rsidR="00F406FD" w:rsidRPr="006E7B49" w14:paraId="44D6D649" w14:textId="77777777" w:rsidTr="00F406FD">
        <w:tc>
          <w:tcPr>
            <w:tcW w:w="959" w:type="dxa"/>
            <w:tcBorders>
              <w:top w:val="single" w:sz="4" w:space="0" w:color="auto"/>
              <w:left w:val="single" w:sz="4" w:space="0" w:color="auto"/>
              <w:bottom w:val="single" w:sz="4" w:space="0" w:color="auto"/>
              <w:right w:val="single" w:sz="4" w:space="0" w:color="auto"/>
            </w:tcBorders>
          </w:tcPr>
          <w:p w14:paraId="035C1FCA"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003C4C46"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Zarządzanie dyskami</w:t>
            </w:r>
          </w:p>
        </w:tc>
        <w:tc>
          <w:tcPr>
            <w:tcW w:w="3716" w:type="dxa"/>
            <w:tcBorders>
              <w:top w:val="single" w:sz="4" w:space="0" w:color="auto"/>
              <w:left w:val="single" w:sz="4" w:space="0" w:color="auto"/>
              <w:bottom w:val="single" w:sz="4" w:space="0" w:color="auto"/>
              <w:right w:val="single" w:sz="4" w:space="0" w:color="auto"/>
            </w:tcBorders>
            <w:vAlign w:val="center"/>
          </w:tcPr>
          <w:p w14:paraId="6455E2DE" w14:textId="77777777" w:rsidR="00F406FD"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 xml:space="preserve">Pojedynczy Dysk, 0, 1, 5, 6, 10, JBOD, </w:t>
            </w:r>
            <w:r w:rsidRPr="00C62FB4">
              <w:rPr>
                <w:rFonts w:ascii="Ebrima" w:hAnsi="Ebrima"/>
                <w:color w:val="000000" w:themeColor="text1"/>
              </w:rPr>
              <w:br/>
              <w:t xml:space="preserve">Obsługa Hot </w:t>
            </w:r>
            <w:proofErr w:type="spellStart"/>
            <w:r w:rsidRPr="00C62FB4">
              <w:rPr>
                <w:rFonts w:ascii="Ebrima" w:hAnsi="Ebrima"/>
                <w:color w:val="000000" w:themeColor="text1"/>
              </w:rPr>
              <w:t>Spare</w:t>
            </w:r>
            <w:proofErr w:type="spellEnd"/>
            <w:r w:rsidRPr="00C62FB4">
              <w:rPr>
                <w:rFonts w:ascii="Ebrima" w:hAnsi="Ebrima"/>
                <w:color w:val="000000" w:themeColor="text1"/>
              </w:rPr>
              <w:t xml:space="preserve"> per grupa RAID oraz </w:t>
            </w:r>
            <w:proofErr w:type="spellStart"/>
            <w:r w:rsidRPr="00C62FB4">
              <w:rPr>
                <w:rFonts w:ascii="Ebrima" w:hAnsi="Ebrima"/>
                <w:color w:val="000000" w:themeColor="text1"/>
              </w:rPr>
              <w:t>global</w:t>
            </w:r>
            <w:proofErr w:type="spellEnd"/>
            <w:r w:rsidRPr="00C62FB4">
              <w:rPr>
                <w:rFonts w:ascii="Ebrima" w:hAnsi="Ebrima"/>
                <w:color w:val="000000" w:themeColor="text1"/>
              </w:rPr>
              <w:t xml:space="preserve"> hot </w:t>
            </w:r>
            <w:proofErr w:type="spellStart"/>
            <w:r w:rsidRPr="00C62FB4">
              <w:rPr>
                <w:rFonts w:ascii="Ebrima" w:hAnsi="Ebrima"/>
                <w:color w:val="000000" w:themeColor="text1"/>
              </w:rPr>
              <w:t>spare</w:t>
            </w:r>
            <w:proofErr w:type="spellEnd"/>
            <w:r w:rsidRPr="00C62FB4">
              <w:rPr>
                <w:rFonts w:ascii="Ebrima" w:hAnsi="Ebrima"/>
                <w:color w:val="000000" w:themeColor="text1"/>
              </w:rPr>
              <w:br/>
              <w:t>Rozszerzanie pojemności Online RAID</w:t>
            </w:r>
            <w:r w:rsidRPr="00C62FB4">
              <w:rPr>
                <w:rFonts w:ascii="Ebrima" w:hAnsi="Ebrima"/>
                <w:color w:val="000000" w:themeColor="text1"/>
              </w:rPr>
              <w:br/>
            </w:r>
            <w:r w:rsidRPr="00C62FB4">
              <w:rPr>
                <w:rFonts w:ascii="Ebrima" w:hAnsi="Ebrima"/>
                <w:color w:val="000000" w:themeColor="text1"/>
              </w:rPr>
              <w:lastRenderedPageBreak/>
              <w:t>Migracja poziomów Online RAID</w:t>
            </w:r>
            <w:r w:rsidRPr="00C62FB4">
              <w:rPr>
                <w:rFonts w:ascii="Ebrima" w:hAnsi="Ebrima"/>
                <w:color w:val="000000" w:themeColor="text1"/>
              </w:rPr>
              <w:br/>
              <w:t>HDD S.M.A.R.T.</w:t>
            </w:r>
          </w:p>
          <w:p w14:paraId="7AFE42CC" w14:textId="482A66A7" w:rsidR="00F406FD"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Skanowanie</w:t>
            </w:r>
            <w:r>
              <w:rPr>
                <w:rFonts w:ascii="Ebrima" w:hAnsi="Ebrima"/>
                <w:color w:val="000000" w:themeColor="text1"/>
              </w:rPr>
              <w:t xml:space="preserve"> </w:t>
            </w:r>
            <w:r w:rsidRPr="00C62FB4">
              <w:rPr>
                <w:rFonts w:ascii="Ebrima" w:hAnsi="Ebrima"/>
                <w:color w:val="000000" w:themeColor="text1"/>
              </w:rPr>
              <w:t>uszkodzonych</w:t>
            </w:r>
            <w:r>
              <w:rPr>
                <w:rFonts w:ascii="Ebrima" w:hAnsi="Ebrima"/>
                <w:color w:val="000000" w:themeColor="text1"/>
              </w:rPr>
              <w:t xml:space="preserve"> </w:t>
            </w:r>
            <w:r w:rsidRPr="00C62FB4">
              <w:rPr>
                <w:rFonts w:ascii="Ebrima" w:hAnsi="Ebrima"/>
                <w:color w:val="000000" w:themeColor="text1"/>
              </w:rPr>
              <w:t>bloków (pliku)</w:t>
            </w:r>
          </w:p>
          <w:p w14:paraId="48ECF574" w14:textId="77777777" w:rsidR="00F406FD"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Przywracanie macierzy RAID</w:t>
            </w:r>
          </w:p>
          <w:p w14:paraId="76E93036" w14:textId="69504ED3" w:rsidR="00F406FD"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Obsługa map bitowych</w:t>
            </w:r>
            <w:r w:rsidRPr="00C62FB4">
              <w:rPr>
                <w:rFonts w:ascii="Ebrima" w:hAnsi="Ebrima"/>
                <w:color w:val="000000" w:themeColor="text1"/>
              </w:rPr>
              <w:br/>
              <w:t>Pula pamięci masowej</w:t>
            </w:r>
          </w:p>
          <w:p w14:paraId="10FC9D81" w14:textId="77777777" w:rsidR="00F406FD"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Obsługa migawek</w:t>
            </w:r>
          </w:p>
          <w:p w14:paraId="2446BC46" w14:textId="713ECAF2" w:rsidR="00F406FD" w:rsidRPr="00C62FB4"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Obsługa replikacji migawek</w:t>
            </w:r>
          </w:p>
        </w:tc>
        <w:tc>
          <w:tcPr>
            <w:tcW w:w="1701" w:type="dxa"/>
            <w:tcBorders>
              <w:top w:val="single" w:sz="4" w:space="0" w:color="auto"/>
              <w:left w:val="single" w:sz="4" w:space="0" w:color="auto"/>
              <w:bottom w:val="single" w:sz="4" w:space="0" w:color="auto"/>
              <w:right w:val="single" w:sz="4" w:space="0" w:color="auto"/>
            </w:tcBorders>
          </w:tcPr>
          <w:p w14:paraId="48B18EAA" w14:textId="2E391B4F" w:rsidR="00F406FD" w:rsidRPr="00C04AF4" w:rsidRDefault="00F406FD" w:rsidP="00F406FD">
            <w:pPr>
              <w:widowControl w:val="0"/>
              <w:snapToGrid w:val="0"/>
              <w:spacing w:line="288" w:lineRule="auto"/>
              <w:jc w:val="center"/>
              <w:rPr>
                <w:rFonts w:ascii="Garamond" w:hAnsi="Garamond" w:cs="Calibri"/>
                <w:color w:val="000000" w:themeColor="text1"/>
                <w:sz w:val="22"/>
                <w:szCs w:val="22"/>
                <w:lang w:eastAsia="pl-PL"/>
              </w:rPr>
            </w:pPr>
            <w:r w:rsidRPr="006B02D8">
              <w:rPr>
                <w:rFonts w:ascii="Garamond" w:hAnsi="Garamond" w:cs="Calibri"/>
                <w:color w:val="000000" w:themeColor="text1"/>
                <w:sz w:val="22"/>
                <w:szCs w:val="22"/>
                <w:lang w:eastAsia="pl-PL"/>
              </w:rPr>
              <w:lastRenderedPageBreak/>
              <w:t>TAK</w:t>
            </w:r>
          </w:p>
        </w:tc>
        <w:tc>
          <w:tcPr>
            <w:tcW w:w="2693" w:type="dxa"/>
            <w:tcBorders>
              <w:top w:val="single" w:sz="4" w:space="0" w:color="auto"/>
              <w:left w:val="single" w:sz="4" w:space="0" w:color="auto"/>
              <w:bottom w:val="single" w:sz="4" w:space="0" w:color="auto"/>
              <w:right w:val="single" w:sz="4" w:space="0" w:color="auto"/>
            </w:tcBorders>
          </w:tcPr>
          <w:p w14:paraId="5EBAF1B0" w14:textId="77777777" w:rsidR="00F406FD" w:rsidRPr="006E7B49" w:rsidRDefault="00F406FD" w:rsidP="00F406FD">
            <w:pPr>
              <w:widowControl w:val="0"/>
              <w:snapToGrid w:val="0"/>
              <w:spacing w:line="288" w:lineRule="auto"/>
              <w:jc w:val="both"/>
              <w:rPr>
                <w:rFonts w:ascii="Garamond" w:eastAsia="Calibri" w:hAnsi="Garamond" w:cs="Calibri"/>
                <w:color w:val="000000" w:themeColor="text1"/>
                <w:sz w:val="22"/>
                <w:szCs w:val="22"/>
              </w:rPr>
            </w:pPr>
          </w:p>
        </w:tc>
      </w:tr>
      <w:tr w:rsidR="00F406FD" w:rsidRPr="006E7B49" w14:paraId="2D8DCB13" w14:textId="77777777" w:rsidTr="00F406FD">
        <w:tc>
          <w:tcPr>
            <w:tcW w:w="959" w:type="dxa"/>
            <w:tcBorders>
              <w:top w:val="single" w:sz="4" w:space="0" w:color="auto"/>
              <w:left w:val="single" w:sz="4" w:space="0" w:color="auto"/>
              <w:bottom w:val="single" w:sz="4" w:space="0" w:color="auto"/>
              <w:right w:val="single" w:sz="4" w:space="0" w:color="auto"/>
            </w:tcBorders>
          </w:tcPr>
          <w:p w14:paraId="00E79733"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4FA0297D"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 xml:space="preserve">Wbudowana obsługa </w:t>
            </w:r>
            <w:proofErr w:type="spellStart"/>
            <w:r w:rsidRPr="00C62FB4">
              <w:rPr>
                <w:rFonts w:ascii="Ebrima" w:hAnsi="Ebrima"/>
                <w:color w:val="000000" w:themeColor="text1"/>
              </w:rPr>
              <w:t>iSCSI</w:t>
            </w:r>
            <w:proofErr w:type="spellEnd"/>
          </w:p>
        </w:tc>
        <w:tc>
          <w:tcPr>
            <w:tcW w:w="3716" w:type="dxa"/>
            <w:tcBorders>
              <w:top w:val="single" w:sz="4" w:space="0" w:color="auto"/>
              <w:left w:val="single" w:sz="4" w:space="0" w:color="auto"/>
              <w:bottom w:val="single" w:sz="4" w:space="0" w:color="auto"/>
              <w:right w:val="single" w:sz="4" w:space="0" w:color="auto"/>
            </w:tcBorders>
            <w:vAlign w:val="center"/>
          </w:tcPr>
          <w:p w14:paraId="4E646F76" w14:textId="77777777" w:rsidR="00F406FD" w:rsidRPr="00C62FB4"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Multi-</w:t>
            </w:r>
            <w:proofErr w:type="spellStart"/>
            <w:r w:rsidRPr="00C62FB4">
              <w:rPr>
                <w:rFonts w:ascii="Ebrima" w:hAnsi="Ebrima"/>
                <w:color w:val="000000" w:themeColor="text1"/>
              </w:rPr>
              <w:t>LUNs</w:t>
            </w:r>
            <w:proofErr w:type="spellEnd"/>
            <w:r w:rsidRPr="00C62FB4">
              <w:rPr>
                <w:rFonts w:ascii="Ebrima" w:hAnsi="Ebrima"/>
                <w:color w:val="000000" w:themeColor="text1"/>
              </w:rPr>
              <w:t xml:space="preserve"> na Target</w:t>
            </w:r>
            <w:r w:rsidRPr="00C62FB4">
              <w:rPr>
                <w:rFonts w:ascii="Ebrima" w:hAnsi="Ebrima"/>
                <w:color w:val="000000" w:themeColor="text1"/>
              </w:rPr>
              <w:br/>
              <w:t xml:space="preserve">Obsługa LUN </w:t>
            </w:r>
            <w:proofErr w:type="spellStart"/>
            <w:r w:rsidRPr="00C62FB4">
              <w:rPr>
                <w:rFonts w:ascii="Ebrima" w:hAnsi="Ebrima"/>
                <w:color w:val="000000" w:themeColor="text1"/>
              </w:rPr>
              <w:t>Mapping</w:t>
            </w:r>
            <w:proofErr w:type="spellEnd"/>
            <w:r w:rsidRPr="00C62FB4">
              <w:rPr>
                <w:rFonts w:ascii="Ebrima" w:hAnsi="Ebrima"/>
                <w:color w:val="000000" w:themeColor="text1"/>
              </w:rPr>
              <w:t xml:space="preserve"> oraz </w:t>
            </w:r>
            <w:proofErr w:type="spellStart"/>
            <w:r w:rsidRPr="00C62FB4">
              <w:rPr>
                <w:rFonts w:ascii="Ebrima" w:hAnsi="Ebrima"/>
                <w:color w:val="000000" w:themeColor="text1"/>
              </w:rPr>
              <w:t>Masking</w:t>
            </w:r>
            <w:proofErr w:type="spellEnd"/>
            <w:r w:rsidRPr="00C62FB4">
              <w:rPr>
                <w:rFonts w:ascii="Ebrima" w:hAnsi="Ebrima"/>
                <w:color w:val="000000" w:themeColor="text1"/>
              </w:rPr>
              <w:br/>
              <w:t xml:space="preserve">Obsługa SPC-3 </w:t>
            </w:r>
            <w:proofErr w:type="spellStart"/>
            <w:r w:rsidRPr="00C62FB4">
              <w:rPr>
                <w:rFonts w:ascii="Ebrima" w:hAnsi="Ebrima"/>
                <w:color w:val="000000" w:themeColor="text1"/>
              </w:rPr>
              <w:t>Persistent</w:t>
            </w:r>
            <w:proofErr w:type="spellEnd"/>
            <w:r w:rsidRPr="00C62FB4">
              <w:rPr>
                <w:rFonts w:ascii="Ebrima" w:hAnsi="Ebrima"/>
                <w:color w:val="000000" w:themeColor="text1"/>
              </w:rPr>
              <w:t xml:space="preserve"> </w:t>
            </w:r>
            <w:proofErr w:type="spellStart"/>
            <w:r w:rsidRPr="00C62FB4">
              <w:rPr>
                <w:rFonts w:ascii="Ebrima" w:hAnsi="Ebrima"/>
                <w:color w:val="000000" w:themeColor="text1"/>
              </w:rPr>
              <w:t>Reservation</w:t>
            </w:r>
            <w:proofErr w:type="spellEnd"/>
            <w:r w:rsidRPr="00C62FB4">
              <w:rPr>
                <w:rFonts w:ascii="Ebrima" w:hAnsi="Ebrima"/>
                <w:color w:val="000000" w:themeColor="text1"/>
              </w:rPr>
              <w:br/>
              <w:t>Obsługa MPIO &amp; MC/S</w:t>
            </w:r>
            <w:r w:rsidRPr="00C62FB4">
              <w:rPr>
                <w:rFonts w:ascii="Ebrima" w:hAnsi="Ebrima"/>
                <w:color w:val="000000" w:themeColor="text1"/>
              </w:rPr>
              <w:br/>
              <w:t xml:space="preserve">Migawka oraz kopia zapasowa </w:t>
            </w:r>
            <w:proofErr w:type="spellStart"/>
            <w:r w:rsidRPr="00C62FB4">
              <w:rPr>
                <w:rFonts w:ascii="Ebrima" w:hAnsi="Ebrima"/>
                <w:color w:val="000000" w:themeColor="text1"/>
              </w:rPr>
              <w:t>iSCSI</w:t>
            </w:r>
            <w:proofErr w:type="spellEnd"/>
            <w:r w:rsidRPr="00C62FB4">
              <w:rPr>
                <w:rFonts w:ascii="Ebrima" w:hAnsi="Ebrima"/>
                <w:color w:val="000000" w:themeColor="text1"/>
              </w:rPr>
              <w:t xml:space="preserve"> LUN</w:t>
            </w:r>
          </w:p>
        </w:tc>
        <w:tc>
          <w:tcPr>
            <w:tcW w:w="1701" w:type="dxa"/>
            <w:tcBorders>
              <w:top w:val="single" w:sz="4" w:space="0" w:color="auto"/>
              <w:left w:val="single" w:sz="4" w:space="0" w:color="auto"/>
              <w:bottom w:val="single" w:sz="4" w:space="0" w:color="auto"/>
              <w:right w:val="single" w:sz="4" w:space="0" w:color="auto"/>
            </w:tcBorders>
          </w:tcPr>
          <w:p w14:paraId="7E14D901" w14:textId="5FD96B3B" w:rsidR="00F406FD" w:rsidRPr="00C04AF4" w:rsidRDefault="00F406FD" w:rsidP="00F406FD">
            <w:pPr>
              <w:widowControl w:val="0"/>
              <w:snapToGrid w:val="0"/>
              <w:spacing w:line="288" w:lineRule="auto"/>
              <w:jc w:val="center"/>
              <w:rPr>
                <w:rFonts w:ascii="Garamond" w:hAnsi="Garamond" w:cs="Calibri"/>
                <w:color w:val="000000" w:themeColor="text1"/>
                <w:sz w:val="22"/>
                <w:szCs w:val="22"/>
                <w:lang w:eastAsia="pl-PL"/>
              </w:rPr>
            </w:pPr>
            <w:r w:rsidRPr="006B02D8">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00D60516" w14:textId="77777777" w:rsidR="00F406FD" w:rsidRPr="006E7B49" w:rsidRDefault="00F406FD" w:rsidP="00F406FD">
            <w:pPr>
              <w:widowControl w:val="0"/>
              <w:snapToGrid w:val="0"/>
              <w:spacing w:line="288" w:lineRule="auto"/>
              <w:jc w:val="both"/>
              <w:rPr>
                <w:rFonts w:ascii="Garamond" w:eastAsia="Calibri" w:hAnsi="Garamond" w:cs="Calibri"/>
                <w:color w:val="000000" w:themeColor="text1"/>
                <w:sz w:val="22"/>
                <w:szCs w:val="22"/>
              </w:rPr>
            </w:pPr>
          </w:p>
        </w:tc>
      </w:tr>
      <w:tr w:rsidR="00F406FD" w:rsidRPr="006E7B49" w14:paraId="2200FBFD" w14:textId="77777777" w:rsidTr="00F406FD">
        <w:tc>
          <w:tcPr>
            <w:tcW w:w="959" w:type="dxa"/>
            <w:tcBorders>
              <w:top w:val="single" w:sz="4" w:space="0" w:color="auto"/>
              <w:left w:val="single" w:sz="4" w:space="0" w:color="auto"/>
              <w:bottom w:val="single" w:sz="4" w:space="0" w:color="auto"/>
              <w:right w:val="single" w:sz="4" w:space="0" w:color="auto"/>
            </w:tcBorders>
          </w:tcPr>
          <w:p w14:paraId="33B46694"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2AD01678"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Zarządzanie prawami dostępu</w:t>
            </w:r>
          </w:p>
        </w:tc>
        <w:tc>
          <w:tcPr>
            <w:tcW w:w="3716" w:type="dxa"/>
            <w:tcBorders>
              <w:top w:val="single" w:sz="4" w:space="0" w:color="auto"/>
              <w:left w:val="single" w:sz="4" w:space="0" w:color="auto"/>
              <w:bottom w:val="single" w:sz="4" w:space="0" w:color="auto"/>
              <w:right w:val="single" w:sz="4" w:space="0" w:color="auto"/>
            </w:tcBorders>
            <w:vAlign w:val="center"/>
          </w:tcPr>
          <w:p w14:paraId="0BFABB7F" w14:textId="77777777" w:rsidR="00F406FD" w:rsidRPr="00C62FB4"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Ograniczenie dostępnej pojemności dysku dla użytkownika</w:t>
            </w:r>
            <w:r w:rsidRPr="00C62FB4">
              <w:rPr>
                <w:rFonts w:ascii="Ebrima" w:hAnsi="Ebrima"/>
                <w:color w:val="000000" w:themeColor="text1"/>
              </w:rPr>
              <w:br/>
              <w:t>Importowanie listy użytkowników</w:t>
            </w:r>
            <w:r w:rsidRPr="00C62FB4">
              <w:rPr>
                <w:rFonts w:ascii="Ebrima" w:hAnsi="Ebrima"/>
                <w:color w:val="000000" w:themeColor="text1"/>
              </w:rPr>
              <w:br/>
              <w:t xml:space="preserve">Zarządzanie kontami </w:t>
            </w:r>
            <w:r w:rsidRPr="00C62FB4">
              <w:rPr>
                <w:rFonts w:ascii="Ebrima" w:hAnsi="Ebrima"/>
                <w:color w:val="000000" w:themeColor="text1"/>
              </w:rPr>
              <w:lastRenderedPageBreak/>
              <w:t xml:space="preserve">użytkowników </w:t>
            </w:r>
            <w:r w:rsidRPr="00C62FB4">
              <w:rPr>
                <w:rFonts w:ascii="Ebrima" w:hAnsi="Ebrima"/>
                <w:color w:val="000000" w:themeColor="text1"/>
              </w:rPr>
              <w:br/>
              <w:t xml:space="preserve">Zarządzanie grupą użytkowników </w:t>
            </w:r>
            <w:r w:rsidRPr="00C62FB4">
              <w:rPr>
                <w:rFonts w:ascii="Ebrima" w:hAnsi="Ebrima"/>
                <w:color w:val="000000" w:themeColor="text1"/>
              </w:rPr>
              <w:br/>
              <w:t xml:space="preserve">Zarządzanie współdzieleniem w sieci </w:t>
            </w:r>
            <w:r w:rsidRPr="00C62FB4">
              <w:rPr>
                <w:rFonts w:ascii="Ebrima" w:hAnsi="Ebrima"/>
                <w:color w:val="000000" w:themeColor="text1"/>
              </w:rPr>
              <w:br/>
              <w:t>Tworzenie użytkowników za pomocą makr</w:t>
            </w:r>
            <w:r w:rsidRPr="00C62FB4">
              <w:rPr>
                <w:rFonts w:ascii="Ebrima" w:hAnsi="Ebrima"/>
                <w:color w:val="000000" w:themeColor="text1"/>
              </w:rPr>
              <w:br/>
              <w:t xml:space="preserve">Obsługa zaawansowanych uprawnień dla </w:t>
            </w:r>
            <w:proofErr w:type="spellStart"/>
            <w:r w:rsidRPr="00C62FB4">
              <w:rPr>
                <w:rFonts w:ascii="Ebrima" w:hAnsi="Ebrima"/>
                <w:color w:val="000000" w:themeColor="text1"/>
              </w:rPr>
              <w:t>podfolderów</w:t>
            </w:r>
            <w:proofErr w:type="spellEnd"/>
            <w:r w:rsidRPr="00C62FB4">
              <w:rPr>
                <w:rFonts w:ascii="Ebrima" w:hAnsi="Ebrima"/>
                <w:color w:val="000000" w:themeColor="text1"/>
              </w:rPr>
              <w:t>, Windows ACL</w:t>
            </w:r>
          </w:p>
        </w:tc>
        <w:tc>
          <w:tcPr>
            <w:tcW w:w="1701" w:type="dxa"/>
            <w:tcBorders>
              <w:top w:val="single" w:sz="4" w:space="0" w:color="auto"/>
              <w:left w:val="single" w:sz="4" w:space="0" w:color="auto"/>
              <w:bottom w:val="single" w:sz="4" w:space="0" w:color="auto"/>
              <w:right w:val="single" w:sz="4" w:space="0" w:color="auto"/>
            </w:tcBorders>
          </w:tcPr>
          <w:p w14:paraId="2CF7B451" w14:textId="32F3A5DA" w:rsidR="00F406FD" w:rsidRPr="00C04AF4" w:rsidRDefault="00F406FD" w:rsidP="00F406FD">
            <w:pPr>
              <w:widowControl w:val="0"/>
              <w:snapToGrid w:val="0"/>
              <w:spacing w:line="288" w:lineRule="auto"/>
              <w:jc w:val="center"/>
              <w:rPr>
                <w:rFonts w:ascii="Garamond" w:hAnsi="Garamond" w:cs="Calibri"/>
                <w:color w:val="000000" w:themeColor="text1"/>
                <w:sz w:val="22"/>
                <w:szCs w:val="22"/>
                <w:lang w:eastAsia="pl-PL"/>
              </w:rPr>
            </w:pPr>
            <w:r w:rsidRPr="006B02D8">
              <w:rPr>
                <w:rFonts w:ascii="Garamond" w:hAnsi="Garamond" w:cs="Calibri"/>
                <w:color w:val="000000" w:themeColor="text1"/>
                <w:sz w:val="22"/>
                <w:szCs w:val="22"/>
                <w:lang w:eastAsia="pl-PL"/>
              </w:rPr>
              <w:lastRenderedPageBreak/>
              <w:t>TAK</w:t>
            </w:r>
          </w:p>
        </w:tc>
        <w:tc>
          <w:tcPr>
            <w:tcW w:w="2693" w:type="dxa"/>
            <w:tcBorders>
              <w:top w:val="single" w:sz="4" w:space="0" w:color="auto"/>
              <w:left w:val="single" w:sz="4" w:space="0" w:color="auto"/>
              <w:bottom w:val="single" w:sz="4" w:space="0" w:color="auto"/>
              <w:right w:val="single" w:sz="4" w:space="0" w:color="auto"/>
            </w:tcBorders>
          </w:tcPr>
          <w:p w14:paraId="35CD59F6" w14:textId="77777777" w:rsidR="00F406FD" w:rsidRPr="006E7B49" w:rsidRDefault="00F406FD" w:rsidP="00F406FD">
            <w:pPr>
              <w:widowControl w:val="0"/>
              <w:snapToGrid w:val="0"/>
              <w:spacing w:line="288" w:lineRule="auto"/>
              <w:jc w:val="both"/>
              <w:rPr>
                <w:rFonts w:ascii="Garamond" w:eastAsia="Calibri" w:hAnsi="Garamond" w:cs="Calibri"/>
                <w:color w:val="000000" w:themeColor="text1"/>
                <w:sz w:val="22"/>
                <w:szCs w:val="22"/>
              </w:rPr>
            </w:pPr>
          </w:p>
        </w:tc>
      </w:tr>
      <w:tr w:rsidR="00F406FD" w:rsidRPr="006E7B49" w14:paraId="7887E96E" w14:textId="77777777" w:rsidTr="00F406FD">
        <w:tc>
          <w:tcPr>
            <w:tcW w:w="959" w:type="dxa"/>
            <w:tcBorders>
              <w:top w:val="single" w:sz="4" w:space="0" w:color="auto"/>
              <w:left w:val="single" w:sz="4" w:space="0" w:color="auto"/>
              <w:bottom w:val="single" w:sz="4" w:space="0" w:color="auto"/>
              <w:right w:val="single" w:sz="4" w:space="0" w:color="auto"/>
            </w:tcBorders>
          </w:tcPr>
          <w:p w14:paraId="1ACFCAF7"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30AA2618"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Obsługa Windows AD</w:t>
            </w:r>
          </w:p>
        </w:tc>
        <w:tc>
          <w:tcPr>
            <w:tcW w:w="3716" w:type="dxa"/>
            <w:tcBorders>
              <w:top w:val="single" w:sz="4" w:space="0" w:color="auto"/>
              <w:left w:val="single" w:sz="4" w:space="0" w:color="auto"/>
              <w:bottom w:val="single" w:sz="4" w:space="0" w:color="auto"/>
              <w:right w:val="single" w:sz="4" w:space="0" w:color="auto"/>
            </w:tcBorders>
            <w:vAlign w:val="center"/>
          </w:tcPr>
          <w:p w14:paraId="0A8441AF" w14:textId="77777777" w:rsidR="00F406FD" w:rsidRPr="00C62FB4"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Logowanie użytkowników  poprzez CIFS/SMB, AFP, FTP oraz menadżera plików sieci Web</w:t>
            </w:r>
            <w:r w:rsidRPr="00C62FB4">
              <w:rPr>
                <w:rFonts w:ascii="Ebrima" w:hAnsi="Ebrima"/>
                <w:color w:val="000000" w:themeColor="text1"/>
              </w:rPr>
              <w:br/>
              <w:t>Funkcja serwera LDAP</w:t>
            </w:r>
          </w:p>
        </w:tc>
        <w:tc>
          <w:tcPr>
            <w:tcW w:w="1701" w:type="dxa"/>
            <w:tcBorders>
              <w:top w:val="single" w:sz="4" w:space="0" w:color="auto"/>
              <w:left w:val="single" w:sz="4" w:space="0" w:color="auto"/>
              <w:bottom w:val="single" w:sz="4" w:space="0" w:color="auto"/>
              <w:right w:val="single" w:sz="4" w:space="0" w:color="auto"/>
            </w:tcBorders>
          </w:tcPr>
          <w:p w14:paraId="0ED89DAF" w14:textId="482E79DB" w:rsidR="00F406FD" w:rsidRPr="00C04AF4" w:rsidRDefault="00F406FD" w:rsidP="00F406FD">
            <w:pPr>
              <w:widowControl w:val="0"/>
              <w:snapToGrid w:val="0"/>
              <w:spacing w:line="288" w:lineRule="auto"/>
              <w:jc w:val="center"/>
              <w:rPr>
                <w:rFonts w:ascii="Garamond" w:hAnsi="Garamond" w:cs="Calibri"/>
                <w:color w:val="000000" w:themeColor="text1"/>
                <w:sz w:val="22"/>
                <w:szCs w:val="22"/>
                <w:lang w:eastAsia="pl-PL"/>
              </w:rPr>
            </w:pPr>
            <w:r w:rsidRPr="006B02D8">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27260483" w14:textId="77777777" w:rsidR="00F406FD" w:rsidRPr="006E7B49" w:rsidRDefault="00F406FD" w:rsidP="00F406FD">
            <w:pPr>
              <w:widowControl w:val="0"/>
              <w:snapToGrid w:val="0"/>
              <w:spacing w:line="288" w:lineRule="auto"/>
              <w:jc w:val="both"/>
              <w:rPr>
                <w:rFonts w:ascii="Garamond" w:eastAsia="Calibri" w:hAnsi="Garamond" w:cs="Calibri"/>
                <w:color w:val="000000" w:themeColor="text1"/>
                <w:sz w:val="22"/>
                <w:szCs w:val="22"/>
              </w:rPr>
            </w:pPr>
          </w:p>
        </w:tc>
      </w:tr>
      <w:tr w:rsidR="00F406FD" w:rsidRPr="006E7B49" w14:paraId="068E6C5F" w14:textId="77777777" w:rsidTr="00F406FD">
        <w:tc>
          <w:tcPr>
            <w:tcW w:w="959" w:type="dxa"/>
            <w:tcBorders>
              <w:top w:val="single" w:sz="4" w:space="0" w:color="auto"/>
              <w:left w:val="single" w:sz="4" w:space="0" w:color="auto"/>
              <w:bottom w:val="single" w:sz="4" w:space="0" w:color="auto"/>
              <w:right w:val="single" w:sz="4" w:space="0" w:color="auto"/>
            </w:tcBorders>
          </w:tcPr>
          <w:p w14:paraId="11132AFB"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2764A924"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Funkcje backup</w:t>
            </w:r>
          </w:p>
        </w:tc>
        <w:tc>
          <w:tcPr>
            <w:tcW w:w="3716" w:type="dxa"/>
            <w:tcBorders>
              <w:top w:val="single" w:sz="4" w:space="0" w:color="auto"/>
              <w:left w:val="single" w:sz="4" w:space="0" w:color="auto"/>
              <w:bottom w:val="single" w:sz="4" w:space="0" w:color="auto"/>
              <w:right w:val="single" w:sz="4" w:space="0" w:color="auto"/>
            </w:tcBorders>
            <w:vAlign w:val="center"/>
          </w:tcPr>
          <w:p w14:paraId="5BB98844" w14:textId="77777777" w:rsidR="00F406FD" w:rsidRPr="00C62FB4"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Oprogramowanie do tworzenia kopii bezpieczeństwa plików, producenta urządzenia dla systemów Windows</w:t>
            </w:r>
            <w:r w:rsidRPr="00C62FB4">
              <w:rPr>
                <w:rFonts w:ascii="Ebrima" w:hAnsi="Ebrima"/>
                <w:color w:val="000000" w:themeColor="text1"/>
              </w:rPr>
              <w:br/>
              <w:t xml:space="preserve">Backup na zewnętrzne dyski twarde </w:t>
            </w:r>
          </w:p>
        </w:tc>
        <w:tc>
          <w:tcPr>
            <w:tcW w:w="1701" w:type="dxa"/>
            <w:tcBorders>
              <w:top w:val="single" w:sz="4" w:space="0" w:color="auto"/>
              <w:left w:val="single" w:sz="4" w:space="0" w:color="auto"/>
              <w:bottom w:val="single" w:sz="4" w:space="0" w:color="auto"/>
              <w:right w:val="single" w:sz="4" w:space="0" w:color="auto"/>
            </w:tcBorders>
          </w:tcPr>
          <w:p w14:paraId="77AD8FC3" w14:textId="3A05A259" w:rsidR="00F406FD" w:rsidRPr="00C04AF4" w:rsidRDefault="00F406FD" w:rsidP="00F406FD">
            <w:pPr>
              <w:widowControl w:val="0"/>
              <w:snapToGrid w:val="0"/>
              <w:spacing w:line="288" w:lineRule="auto"/>
              <w:jc w:val="center"/>
              <w:rPr>
                <w:rFonts w:ascii="Garamond" w:hAnsi="Garamond" w:cs="Calibri"/>
                <w:color w:val="000000" w:themeColor="text1"/>
                <w:sz w:val="22"/>
                <w:szCs w:val="22"/>
                <w:lang w:eastAsia="pl-PL"/>
              </w:rPr>
            </w:pPr>
            <w:r w:rsidRPr="006B02D8">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58711DBB" w14:textId="77777777" w:rsidR="00F406FD" w:rsidRPr="006E7B49" w:rsidRDefault="00F406FD" w:rsidP="00F406FD">
            <w:pPr>
              <w:widowControl w:val="0"/>
              <w:snapToGrid w:val="0"/>
              <w:spacing w:line="288" w:lineRule="auto"/>
              <w:jc w:val="both"/>
              <w:rPr>
                <w:rFonts w:ascii="Garamond" w:eastAsia="Calibri" w:hAnsi="Garamond" w:cs="Calibri"/>
                <w:color w:val="000000" w:themeColor="text1"/>
                <w:sz w:val="22"/>
                <w:szCs w:val="22"/>
              </w:rPr>
            </w:pPr>
          </w:p>
        </w:tc>
      </w:tr>
      <w:tr w:rsidR="00F406FD" w:rsidRPr="006E7B49" w14:paraId="4FA10ADE" w14:textId="77777777" w:rsidTr="00F406FD">
        <w:tc>
          <w:tcPr>
            <w:tcW w:w="959" w:type="dxa"/>
            <w:tcBorders>
              <w:top w:val="single" w:sz="4" w:space="0" w:color="auto"/>
              <w:left w:val="single" w:sz="4" w:space="0" w:color="auto"/>
              <w:bottom w:val="single" w:sz="4" w:space="0" w:color="auto"/>
              <w:right w:val="single" w:sz="4" w:space="0" w:color="auto"/>
            </w:tcBorders>
          </w:tcPr>
          <w:p w14:paraId="20E03F65"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55ECD916"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Współpraca z zewnętrznymi dostawcami usług chmury</w:t>
            </w:r>
          </w:p>
        </w:tc>
        <w:tc>
          <w:tcPr>
            <w:tcW w:w="3716" w:type="dxa"/>
            <w:tcBorders>
              <w:top w:val="single" w:sz="4" w:space="0" w:color="auto"/>
              <w:left w:val="single" w:sz="4" w:space="0" w:color="auto"/>
              <w:bottom w:val="single" w:sz="4" w:space="0" w:color="auto"/>
              <w:right w:val="single" w:sz="4" w:space="0" w:color="auto"/>
            </w:tcBorders>
            <w:vAlign w:val="center"/>
          </w:tcPr>
          <w:p w14:paraId="7A510132" w14:textId="77777777" w:rsidR="00F406FD" w:rsidRPr="0093301E" w:rsidRDefault="00F406FD" w:rsidP="00F406FD">
            <w:pPr>
              <w:suppressAutoHyphens w:val="0"/>
              <w:spacing w:after="15" w:line="267" w:lineRule="auto"/>
              <w:ind w:right="38"/>
              <w:rPr>
                <w:rFonts w:ascii="Ebrima" w:hAnsi="Ebrima"/>
                <w:color w:val="000000" w:themeColor="text1"/>
                <w:lang w:val="en-US"/>
              </w:rPr>
            </w:pPr>
            <w:proofErr w:type="spellStart"/>
            <w:r w:rsidRPr="0093301E">
              <w:rPr>
                <w:rFonts w:ascii="Ebrima" w:hAnsi="Ebrima"/>
                <w:color w:val="000000" w:themeColor="text1"/>
                <w:lang w:val="en-US"/>
              </w:rPr>
              <w:t>Przynajmniej</w:t>
            </w:r>
            <w:proofErr w:type="spellEnd"/>
            <w:r w:rsidRPr="0093301E">
              <w:rPr>
                <w:rFonts w:ascii="Ebrima" w:hAnsi="Ebrima"/>
                <w:color w:val="000000" w:themeColor="text1"/>
                <w:lang w:val="en-US"/>
              </w:rPr>
              <w:t xml:space="preserve">: Google Drive, Dropbox, Microsoft OneDrive, </w:t>
            </w:r>
            <w:r w:rsidRPr="0093301E">
              <w:rPr>
                <w:rFonts w:ascii="Ebrima" w:hAnsi="Ebrima"/>
                <w:color w:val="000000" w:themeColor="text1"/>
                <w:lang w:val="en-US"/>
              </w:rPr>
              <w:lastRenderedPageBreak/>
              <w:t xml:space="preserve">Microsoft OneDrive for Business </w:t>
            </w:r>
            <w:proofErr w:type="spellStart"/>
            <w:r w:rsidRPr="0093301E">
              <w:rPr>
                <w:rFonts w:ascii="Ebrima" w:hAnsi="Ebrima"/>
                <w:color w:val="000000" w:themeColor="text1"/>
                <w:lang w:val="en-US"/>
              </w:rPr>
              <w:t>i</w:t>
            </w:r>
            <w:proofErr w:type="spellEnd"/>
            <w:r w:rsidRPr="0093301E">
              <w:rPr>
                <w:rFonts w:ascii="Ebrima" w:hAnsi="Ebrima"/>
                <w:color w:val="000000" w:themeColor="text1"/>
                <w:lang w:val="en-US"/>
              </w:rPr>
              <w:t xml:space="preserve"> Box</w:t>
            </w:r>
          </w:p>
        </w:tc>
        <w:tc>
          <w:tcPr>
            <w:tcW w:w="1701" w:type="dxa"/>
            <w:tcBorders>
              <w:top w:val="single" w:sz="4" w:space="0" w:color="auto"/>
              <w:left w:val="single" w:sz="4" w:space="0" w:color="auto"/>
              <w:bottom w:val="single" w:sz="4" w:space="0" w:color="auto"/>
              <w:right w:val="single" w:sz="4" w:space="0" w:color="auto"/>
            </w:tcBorders>
          </w:tcPr>
          <w:p w14:paraId="10A7E410" w14:textId="0531F75E" w:rsidR="00F406FD" w:rsidRPr="00C04AF4" w:rsidRDefault="00F406FD" w:rsidP="00F406FD">
            <w:pPr>
              <w:widowControl w:val="0"/>
              <w:snapToGrid w:val="0"/>
              <w:spacing w:line="288" w:lineRule="auto"/>
              <w:jc w:val="center"/>
              <w:rPr>
                <w:rFonts w:ascii="Garamond" w:hAnsi="Garamond" w:cs="Calibri"/>
                <w:color w:val="000000" w:themeColor="text1"/>
                <w:sz w:val="22"/>
                <w:szCs w:val="22"/>
                <w:lang w:eastAsia="pl-PL"/>
              </w:rPr>
            </w:pPr>
            <w:r w:rsidRPr="006B02D8">
              <w:rPr>
                <w:rFonts w:ascii="Garamond" w:hAnsi="Garamond" w:cs="Calibri"/>
                <w:color w:val="000000" w:themeColor="text1"/>
                <w:sz w:val="22"/>
                <w:szCs w:val="22"/>
                <w:lang w:eastAsia="pl-PL"/>
              </w:rPr>
              <w:lastRenderedPageBreak/>
              <w:t>TAK</w:t>
            </w:r>
          </w:p>
        </w:tc>
        <w:tc>
          <w:tcPr>
            <w:tcW w:w="2693" w:type="dxa"/>
            <w:tcBorders>
              <w:top w:val="single" w:sz="4" w:space="0" w:color="auto"/>
              <w:left w:val="single" w:sz="4" w:space="0" w:color="auto"/>
              <w:bottom w:val="single" w:sz="4" w:space="0" w:color="auto"/>
              <w:right w:val="single" w:sz="4" w:space="0" w:color="auto"/>
            </w:tcBorders>
          </w:tcPr>
          <w:p w14:paraId="13E4E7E5" w14:textId="77777777" w:rsidR="00F406FD" w:rsidRPr="006E7B49" w:rsidRDefault="00F406FD" w:rsidP="00F406FD">
            <w:pPr>
              <w:widowControl w:val="0"/>
              <w:snapToGrid w:val="0"/>
              <w:spacing w:line="288" w:lineRule="auto"/>
              <w:jc w:val="both"/>
              <w:rPr>
                <w:rFonts w:ascii="Garamond" w:eastAsia="Calibri" w:hAnsi="Garamond" w:cs="Calibri"/>
                <w:color w:val="000000" w:themeColor="text1"/>
                <w:sz w:val="22"/>
                <w:szCs w:val="22"/>
              </w:rPr>
            </w:pPr>
          </w:p>
        </w:tc>
      </w:tr>
      <w:tr w:rsidR="00F406FD" w:rsidRPr="006E7B49" w14:paraId="0388D804" w14:textId="77777777" w:rsidTr="00F406FD">
        <w:tc>
          <w:tcPr>
            <w:tcW w:w="959" w:type="dxa"/>
            <w:tcBorders>
              <w:top w:val="single" w:sz="4" w:space="0" w:color="auto"/>
              <w:left w:val="single" w:sz="4" w:space="0" w:color="auto"/>
              <w:bottom w:val="single" w:sz="4" w:space="0" w:color="auto"/>
              <w:right w:val="single" w:sz="4" w:space="0" w:color="auto"/>
            </w:tcBorders>
          </w:tcPr>
          <w:p w14:paraId="702AB5D8"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318F1F73"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Darmowe aplikacje na urządzenia mobilne</w:t>
            </w:r>
          </w:p>
        </w:tc>
        <w:tc>
          <w:tcPr>
            <w:tcW w:w="3716" w:type="dxa"/>
            <w:tcBorders>
              <w:top w:val="single" w:sz="4" w:space="0" w:color="auto"/>
              <w:left w:val="single" w:sz="4" w:space="0" w:color="auto"/>
              <w:bottom w:val="single" w:sz="4" w:space="0" w:color="auto"/>
              <w:right w:val="single" w:sz="4" w:space="0" w:color="auto"/>
            </w:tcBorders>
            <w:vAlign w:val="center"/>
          </w:tcPr>
          <w:p w14:paraId="5AB63B8B" w14:textId="77777777" w:rsidR="00F406FD" w:rsidRPr="00C62FB4"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Monitoring / Zarządzanie / Współdzielenie plików / Obsługa kamer / Odtwarzacz muzyki</w:t>
            </w:r>
            <w:r w:rsidRPr="00C62FB4">
              <w:rPr>
                <w:rFonts w:ascii="Ebrima" w:hAnsi="Ebrima"/>
                <w:color w:val="000000" w:themeColor="text1"/>
              </w:rPr>
              <w:br/>
              <w:t>Dostępne na systemy iOS oraz Android</w:t>
            </w:r>
          </w:p>
        </w:tc>
        <w:tc>
          <w:tcPr>
            <w:tcW w:w="1701" w:type="dxa"/>
            <w:tcBorders>
              <w:top w:val="single" w:sz="4" w:space="0" w:color="auto"/>
              <w:left w:val="single" w:sz="4" w:space="0" w:color="auto"/>
              <w:bottom w:val="single" w:sz="4" w:space="0" w:color="auto"/>
              <w:right w:val="single" w:sz="4" w:space="0" w:color="auto"/>
            </w:tcBorders>
          </w:tcPr>
          <w:p w14:paraId="1C172940" w14:textId="68EB8C1D" w:rsidR="00F406FD" w:rsidRPr="00C04AF4" w:rsidRDefault="00F406FD" w:rsidP="00F406FD">
            <w:pPr>
              <w:widowControl w:val="0"/>
              <w:snapToGrid w:val="0"/>
              <w:spacing w:line="288" w:lineRule="auto"/>
              <w:jc w:val="center"/>
              <w:rPr>
                <w:rFonts w:ascii="Garamond" w:hAnsi="Garamond" w:cs="Calibri"/>
                <w:color w:val="000000" w:themeColor="text1"/>
                <w:sz w:val="22"/>
                <w:szCs w:val="22"/>
                <w:lang w:eastAsia="pl-PL"/>
              </w:rPr>
            </w:pPr>
            <w:r w:rsidRPr="006B02D8">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3F96495A" w14:textId="77777777" w:rsidR="00F406FD" w:rsidRPr="006E7B49" w:rsidRDefault="00F406FD" w:rsidP="00F406FD">
            <w:pPr>
              <w:widowControl w:val="0"/>
              <w:snapToGrid w:val="0"/>
              <w:spacing w:line="288" w:lineRule="auto"/>
              <w:jc w:val="both"/>
              <w:rPr>
                <w:rFonts w:ascii="Garamond" w:eastAsia="Calibri" w:hAnsi="Garamond" w:cs="Calibri"/>
                <w:color w:val="000000" w:themeColor="text1"/>
                <w:sz w:val="22"/>
                <w:szCs w:val="22"/>
              </w:rPr>
            </w:pPr>
          </w:p>
        </w:tc>
      </w:tr>
      <w:tr w:rsidR="00F406FD" w:rsidRPr="006E7B49" w14:paraId="57ED815D" w14:textId="77777777" w:rsidTr="00F406FD">
        <w:tc>
          <w:tcPr>
            <w:tcW w:w="959" w:type="dxa"/>
            <w:tcBorders>
              <w:top w:val="single" w:sz="4" w:space="0" w:color="auto"/>
              <w:left w:val="single" w:sz="4" w:space="0" w:color="auto"/>
              <w:bottom w:val="single" w:sz="4" w:space="0" w:color="auto"/>
              <w:right w:val="single" w:sz="4" w:space="0" w:color="auto"/>
            </w:tcBorders>
          </w:tcPr>
          <w:p w14:paraId="33D3CE85"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5FA69F94"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Minimum obsługiwane serwery</w:t>
            </w:r>
          </w:p>
        </w:tc>
        <w:tc>
          <w:tcPr>
            <w:tcW w:w="3716" w:type="dxa"/>
            <w:tcBorders>
              <w:top w:val="single" w:sz="4" w:space="0" w:color="auto"/>
              <w:left w:val="single" w:sz="4" w:space="0" w:color="auto"/>
              <w:bottom w:val="single" w:sz="4" w:space="0" w:color="auto"/>
              <w:right w:val="single" w:sz="4" w:space="0" w:color="auto"/>
            </w:tcBorders>
            <w:vAlign w:val="center"/>
          </w:tcPr>
          <w:p w14:paraId="1644D3C0" w14:textId="77777777" w:rsidR="00F406FD" w:rsidRPr="00C62FB4"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Serwer plików</w:t>
            </w:r>
            <w:r w:rsidRPr="00C62FB4">
              <w:rPr>
                <w:rFonts w:ascii="Ebrima" w:hAnsi="Ebrima"/>
                <w:color w:val="000000" w:themeColor="text1"/>
              </w:rPr>
              <w:br/>
              <w:t>Serwer FTP</w:t>
            </w:r>
            <w:r w:rsidRPr="00C62FB4">
              <w:rPr>
                <w:rFonts w:ascii="Ebrima" w:hAnsi="Ebrima"/>
                <w:color w:val="000000" w:themeColor="text1"/>
              </w:rPr>
              <w:br/>
              <w:t>Serwer WEB</w:t>
            </w:r>
            <w:r w:rsidRPr="00C62FB4">
              <w:rPr>
                <w:rFonts w:ascii="Ebrima" w:hAnsi="Ebrima"/>
                <w:color w:val="000000" w:themeColor="text1"/>
              </w:rPr>
              <w:br/>
              <w:t>Serwer kopii zapasowych</w:t>
            </w:r>
            <w:r w:rsidRPr="00C62FB4">
              <w:rPr>
                <w:rFonts w:ascii="Ebrima" w:hAnsi="Ebrima"/>
                <w:color w:val="000000" w:themeColor="text1"/>
              </w:rPr>
              <w:br/>
              <w:t xml:space="preserve">Serwer multimediów </w:t>
            </w:r>
            <w:proofErr w:type="spellStart"/>
            <w:r w:rsidRPr="00C62FB4">
              <w:rPr>
                <w:rFonts w:ascii="Ebrima" w:hAnsi="Ebrima"/>
                <w:color w:val="000000" w:themeColor="text1"/>
              </w:rPr>
              <w:t>UPnP</w:t>
            </w:r>
            <w:proofErr w:type="spellEnd"/>
            <w:r w:rsidRPr="00C62FB4">
              <w:rPr>
                <w:rFonts w:ascii="Ebrima" w:hAnsi="Ebrima"/>
                <w:color w:val="000000" w:themeColor="text1"/>
              </w:rPr>
              <w:br/>
              <w:t>Serwer pobierania (</w:t>
            </w:r>
            <w:proofErr w:type="spellStart"/>
            <w:r w:rsidRPr="00C62FB4">
              <w:rPr>
                <w:rFonts w:ascii="Ebrima" w:hAnsi="Ebrima"/>
                <w:color w:val="000000" w:themeColor="text1"/>
              </w:rPr>
              <w:t>Bittorrent</w:t>
            </w:r>
            <w:proofErr w:type="spellEnd"/>
            <w:r w:rsidRPr="00C62FB4">
              <w:rPr>
                <w:rFonts w:ascii="Ebrima" w:hAnsi="Ebrima"/>
                <w:color w:val="000000" w:themeColor="text1"/>
              </w:rPr>
              <w:t xml:space="preserve"> / HTTP / FTP)</w:t>
            </w:r>
            <w:r w:rsidRPr="00C62FB4">
              <w:rPr>
                <w:rFonts w:ascii="Ebrima" w:hAnsi="Ebrima"/>
                <w:color w:val="000000" w:themeColor="text1"/>
              </w:rPr>
              <w:br/>
              <w:t>Serwer Monitoringu</w:t>
            </w:r>
          </w:p>
        </w:tc>
        <w:tc>
          <w:tcPr>
            <w:tcW w:w="1701" w:type="dxa"/>
            <w:tcBorders>
              <w:top w:val="single" w:sz="4" w:space="0" w:color="auto"/>
              <w:left w:val="single" w:sz="4" w:space="0" w:color="auto"/>
              <w:bottom w:val="single" w:sz="4" w:space="0" w:color="auto"/>
              <w:right w:val="single" w:sz="4" w:space="0" w:color="auto"/>
            </w:tcBorders>
          </w:tcPr>
          <w:p w14:paraId="697C1E33" w14:textId="2F6B32DE" w:rsidR="00F406FD" w:rsidRPr="00C04AF4" w:rsidRDefault="00F406FD" w:rsidP="00F406FD">
            <w:pPr>
              <w:widowControl w:val="0"/>
              <w:snapToGrid w:val="0"/>
              <w:spacing w:line="288" w:lineRule="auto"/>
              <w:jc w:val="center"/>
              <w:rPr>
                <w:rFonts w:ascii="Garamond" w:hAnsi="Garamond" w:cs="Calibri"/>
                <w:color w:val="000000" w:themeColor="text1"/>
                <w:sz w:val="22"/>
                <w:szCs w:val="22"/>
                <w:lang w:eastAsia="pl-PL"/>
              </w:rPr>
            </w:pPr>
            <w:r w:rsidRPr="006B02D8">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599F863C" w14:textId="77777777" w:rsidR="00F406FD" w:rsidRPr="006E7B49" w:rsidRDefault="00F406FD" w:rsidP="00F406FD">
            <w:pPr>
              <w:widowControl w:val="0"/>
              <w:snapToGrid w:val="0"/>
              <w:spacing w:line="288" w:lineRule="auto"/>
              <w:jc w:val="both"/>
              <w:rPr>
                <w:rFonts w:ascii="Garamond" w:eastAsia="Calibri" w:hAnsi="Garamond" w:cs="Calibri"/>
                <w:color w:val="000000" w:themeColor="text1"/>
                <w:sz w:val="22"/>
                <w:szCs w:val="22"/>
              </w:rPr>
            </w:pPr>
          </w:p>
        </w:tc>
      </w:tr>
      <w:tr w:rsidR="00F406FD" w:rsidRPr="006E7B49" w14:paraId="28A9BC5C" w14:textId="77777777" w:rsidTr="00F406FD">
        <w:tc>
          <w:tcPr>
            <w:tcW w:w="959" w:type="dxa"/>
            <w:tcBorders>
              <w:top w:val="single" w:sz="4" w:space="0" w:color="auto"/>
              <w:left w:val="single" w:sz="4" w:space="0" w:color="auto"/>
              <w:bottom w:val="single" w:sz="4" w:space="0" w:color="auto"/>
              <w:right w:val="single" w:sz="4" w:space="0" w:color="auto"/>
            </w:tcBorders>
          </w:tcPr>
          <w:p w14:paraId="4D88B742"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10EB3D17"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VPN</w:t>
            </w:r>
          </w:p>
        </w:tc>
        <w:tc>
          <w:tcPr>
            <w:tcW w:w="3716" w:type="dxa"/>
            <w:tcBorders>
              <w:top w:val="single" w:sz="4" w:space="0" w:color="auto"/>
              <w:left w:val="single" w:sz="4" w:space="0" w:color="auto"/>
              <w:bottom w:val="single" w:sz="4" w:space="0" w:color="auto"/>
              <w:right w:val="single" w:sz="4" w:space="0" w:color="auto"/>
            </w:tcBorders>
            <w:vAlign w:val="center"/>
          </w:tcPr>
          <w:p w14:paraId="2B93543A" w14:textId="77777777" w:rsidR="00F406FD" w:rsidRPr="0093301E" w:rsidRDefault="00F406FD" w:rsidP="00F406FD">
            <w:pPr>
              <w:suppressAutoHyphens w:val="0"/>
              <w:spacing w:after="15" w:line="267" w:lineRule="auto"/>
              <w:ind w:right="38"/>
              <w:rPr>
                <w:rFonts w:ascii="Ebrima" w:hAnsi="Ebrima"/>
                <w:color w:val="000000" w:themeColor="text1"/>
                <w:lang w:val="en-US"/>
              </w:rPr>
            </w:pPr>
            <w:r w:rsidRPr="0093301E">
              <w:rPr>
                <w:rFonts w:ascii="Ebrima" w:hAnsi="Ebrima"/>
                <w:color w:val="000000" w:themeColor="text1"/>
                <w:lang w:val="en-US"/>
              </w:rPr>
              <w:t>VPN client / VPN server</w:t>
            </w:r>
            <w:r w:rsidRPr="0093301E">
              <w:rPr>
                <w:rFonts w:ascii="Ebrima" w:hAnsi="Ebrima"/>
                <w:color w:val="000000" w:themeColor="text1"/>
                <w:lang w:val="en-US"/>
              </w:rPr>
              <w:br/>
            </w:r>
            <w:proofErr w:type="spellStart"/>
            <w:r w:rsidRPr="0093301E">
              <w:rPr>
                <w:rFonts w:ascii="Ebrima" w:hAnsi="Ebrima"/>
                <w:color w:val="000000" w:themeColor="text1"/>
                <w:lang w:val="en-US"/>
              </w:rPr>
              <w:t>Obsługa</w:t>
            </w:r>
            <w:proofErr w:type="spellEnd"/>
            <w:r w:rsidRPr="0093301E">
              <w:rPr>
                <w:rFonts w:ascii="Ebrima" w:hAnsi="Ebrima"/>
                <w:color w:val="000000" w:themeColor="text1"/>
                <w:lang w:val="en-US"/>
              </w:rPr>
              <w:t xml:space="preserve"> PPTP, </w:t>
            </w:r>
            <w:proofErr w:type="spellStart"/>
            <w:r w:rsidRPr="0093301E">
              <w:rPr>
                <w:rFonts w:ascii="Ebrima" w:hAnsi="Ebrima"/>
                <w:color w:val="000000" w:themeColor="text1"/>
                <w:lang w:val="en-US"/>
              </w:rPr>
              <w:t>OpenVPN</w:t>
            </w:r>
            <w:proofErr w:type="spellEnd"/>
          </w:p>
        </w:tc>
        <w:tc>
          <w:tcPr>
            <w:tcW w:w="1701" w:type="dxa"/>
            <w:tcBorders>
              <w:top w:val="single" w:sz="4" w:space="0" w:color="auto"/>
              <w:left w:val="single" w:sz="4" w:space="0" w:color="auto"/>
              <w:bottom w:val="single" w:sz="4" w:space="0" w:color="auto"/>
              <w:right w:val="single" w:sz="4" w:space="0" w:color="auto"/>
            </w:tcBorders>
          </w:tcPr>
          <w:p w14:paraId="4E1309BD" w14:textId="3E8B2B91" w:rsidR="00F406FD" w:rsidRPr="00C04AF4" w:rsidRDefault="00F406FD" w:rsidP="00F406FD">
            <w:pPr>
              <w:widowControl w:val="0"/>
              <w:snapToGrid w:val="0"/>
              <w:spacing w:line="288" w:lineRule="auto"/>
              <w:jc w:val="center"/>
              <w:rPr>
                <w:rFonts w:ascii="Garamond" w:hAnsi="Garamond" w:cs="Calibri"/>
                <w:color w:val="000000" w:themeColor="text1"/>
                <w:sz w:val="22"/>
                <w:szCs w:val="22"/>
                <w:lang w:eastAsia="pl-PL"/>
              </w:rPr>
            </w:pPr>
            <w:r w:rsidRPr="006B02D8">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4B697B3D" w14:textId="77777777" w:rsidR="00F406FD" w:rsidRPr="006E7B49" w:rsidRDefault="00F406FD" w:rsidP="00F406FD">
            <w:pPr>
              <w:widowControl w:val="0"/>
              <w:snapToGrid w:val="0"/>
              <w:spacing w:line="288" w:lineRule="auto"/>
              <w:jc w:val="both"/>
              <w:rPr>
                <w:rFonts w:ascii="Garamond" w:eastAsia="Calibri" w:hAnsi="Garamond" w:cs="Calibri"/>
                <w:color w:val="000000" w:themeColor="text1"/>
                <w:sz w:val="22"/>
                <w:szCs w:val="22"/>
              </w:rPr>
            </w:pPr>
          </w:p>
        </w:tc>
      </w:tr>
      <w:tr w:rsidR="00F406FD" w:rsidRPr="006E7B49" w14:paraId="7192CCE8" w14:textId="77777777" w:rsidTr="00F406FD">
        <w:tc>
          <w:tcPr>
            <w:tcW w:w="959" w:type="dxa"/>
            <w:tcBorders>
              <w:top w:val="single" w:sz="4" w:space="0" w:color="auto"/>
              <w:left w:val="single" w:sz="4" w:space="0" w:color="auto"/>
              <w:bottom w:val="single" w:sz="4" w:space="0" w:color="auto"/>
              <w:right w:val="single" w:sz="4" w:space="0" w:color="auto"/>
            </w:tcBorders>
          </w:tcPr>
          <w:p w14:paraId="12ABF02A"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69292D75"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Administracja systemu</w:t>
            </w:r>
          </w:p>
        </w:tc>
        <w:tc>
          <w:tcPr>
            <w:tcW w:w="3716" w:type="dxa"/>
            <w:tcBorders>
              <w:top w:val="single" w:sz="4" w:space="0" w:color="auto"/>
              <w:left w:val="single" w:sz="4" w:space="0" w:color="auto"/>
              <w:bottom w:val="single" w:sz="4" w:space="0" w:color="auto"/>
              <w:right w:val="single" w:sz="4" w:space="0" w:color="auto"/>
            </w:tcBorders>
            <w:vAlign w:val="center"/>
          </w:tcPr>
          <w:p w14:paraId="6BC1D62A" w14:textId="77777777" w:rsidR="00F406FD" w:rsidRPr="00C62FB4"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Połączenia HTTP/HTTPS</w:t>
            </w:r>
            <w:r w:rsidRPr="00C62FB4">
              <w:rPr>
                <w:rFonts w:ascii="Ebrima" w:hAnsi="Ebrima"/>
                <w:color w:val="000000" w:themeColor="text1"/>
              </w:rPr>
              <w:br/>
              <w:t>Powiadamianie przez e-mail (uwierzytelnianie SMTP)</w:t>
            </w:r>
            <w:r w:rsidRPr="00C62FB4">
              <w:rPr>
                <w:rFonts w:ascii="Ebrima" w:hAnsi="Ebrima"/>
                <w:color w:val="000000" w:themeColor="text1"/>
              </w:rPr>
              <w:br/>
              <w:t>Powiadamianie przez SMS</w:t>
            </w:r>
            <w:r w:rsidRPr="00C62FB4">
              <w:rPr>
                <w:rFonts w:ascii="Ebrima" w:hAnsi="Ebrima"/>
                <w:color w:val="000000" w:themeColor="text1"/>
              </w:rPr>
              <w:br/>
              <w:t xml:space="preserve">Ustawienia inteligentnego </w:t>
            </w:r>
            <w:r w:rsidRPr="00C62FB4">
              <w:rPr>
                <w:rFonts w:ascii="Ebrima" w:hAnsi="Ebrima"/>
                <w:color w:val="000000" w:themeColor="text1"/>
              </w:rPr>
              <w:lastRenderedPageBreak/>
              <w:t>chłodzenia</w:t>
            </w:r>
            <w:r w:rsidRPr="00C62FB4">
              <w:rPr>
                <w:rFonts w:ascii="Ebrima" w:hAnsi="Ebrima"/>
                <w:color w:val="000000" w:themeColor="text1"/>
              </w:rPr>
              <w:br/>
              <w:t>DDNS oraz zdalny dostęp w chmurze</w:t>
            </w:r>
            <w:r w:rsidRPr="00C62FB4">
              <w:rPr>
                <w:rFonts w:ascii="Ebrima" w:hAnsi="Ebrima"/>
                <w:color w:val="000000" w:themeColor="text1"/>
              </w:rPr>
              <w:br/>
              <w:t>SNMP (v2 &amp; v3)</w:t>
            </w:r>
            <w:r w:rsidRPr="00C62FB4">
              <w:rPr>
                <w:rFonts w:ascii="Ebrima" w:hAnsi="Ebrima"/>
                <w:color w:val="000000" w:themeColor="text1"/>
              </w:rPr>
              <w:br/>
              <w:t>Obsługa UPS z zarządzaniem SNMP (USB)</w:t>
            </w:r>
            <w:r w:rsidRPr="00C62FB4">
              <w:rPr>
                <w:rFonts w:ascii="Ebrima" w:hAnsi="Ebrima"/>
                <w:color w:val="000000" w:themeColor="text1"/>
              </w:rPr>
              <w:br/>
              <w:t>Obsługa sieciowej jednostki UPS</w:t>
            </w:r>
            <w:r w:rsidRPr="00C62FB4">
              <w:rPr>
                <w:rFonts w:ascii="Ebrima" w:hAnsi="Ebrima"/>
                <w:color w:val="000000" w:themeColor="text1"/>
              </w:rPr>
              <w:br/>
              <w:t>Monitor zasobów</w:t>
            </w:r>
            <w:r w:rsidRPr="00C62FB4">
              <w:rPr>
                <w:rFonts w:ascii="Ebrima" w:hAnsi="Ebrima"/>
                <w:color w:val="000000" w:themeColor="text1"/>
              </w:rPr>
              <w:br/>
              <w:t>Kosz sieciowy dla  CIFS/SMB oraz AFP</w:t>
            </w:r>
            <w:r w:rsidRPr="00C62FB4">
              <w:rPr>
                <w:rFonts w:ascii="Ebrima" w:hAnsi="Ebrima"/>
                <w:color w:val="000000" w:themeColor="text1"/>
              </w:rPr>
              <w:br/>
              <w:t>Monitor zasobów systemu w czasie rzeczywistym</w:t>
            </w:r>
            <w:r w:rsidRPr="00C62FB4">
              <w:rPr>
                <w:rFonts w:ascii="Ebrima" w:hAnsi="Ebrima"/>
                <w:color w:val="000000" w:themeColor="text1"/>
              </w:rPr>
              <w:br/>
              <w:t>Rejestr zdarzeń</w:t>
            </w:r>
            <w:r w:rsidRPr="00C62FB4">
              <w:rPr>
                <w:rFonts w:ascii="Ebrima" w:hAnsi="Ebrima"/>
                <w:color w:val="000000" w:themeColor="text1"/>
              </w:rPr>
              <w:br/>
              <w:t>System plików dziennika</w:t>
            </w:r>
            <w:r w:rsidRPr="00C62FB4">
              <w:rPr>
                <w:rFonts w:ascii="Ebrima" w:hAnsi="Ebrima"/>
                <w:color w:val="000000" w:themeColor="text1"/>
              </w:rPr>
              <w:br/>
              <w:t>Zarządzanie zdarzeniami systemowymi, rejestr, bieżące połączenie użytkowników on-line</w:t>
            </w:r>
            <w:r w:rsidRPr="00C62FB4">
              <w:rPr>
                <w:rFonts w:ascii="Ebrima" w:hAnsi="Ebrima"/>
                <w:color w:val="000000" w:themeColor="text1"/>
              </w:rPr>
              <w:br/>
              <w:t>Aktualizacja oprogramowania</w:t>
            </w:r>
            <w:r w:rsidRPr="00C62FB4">
              <w:rPr>
                <w:rFonts w:ascii="Ebrima" w:hAnsi="Ebrima"/>
                <w:color w:val="000000" w:themeColor="text1"/>
              </w:rPr>
              <w:br/>
              <w:t>Możliwość aktualizacji oprogramowania</w:t>
            </w:r>
            <w:r w:rsidRPr="00C62FB4">
              <w:rPr>
                <w:rFonts w:ascii="Ebrima" w:hAnsi="Ebrima"/>
                <w:color w:val="000000" w:themeColor="text1"/>
              </w:rPr>
              <w:br/>
              <w:t xml:space="preserve">Ustawienia: </w:t>
            </w:r>
            <w:proofErr w:type="spellStart"/>
            <w:r w:rsidRPr="00C62FB4">
              <w:rPr>
                <w:rFonts w:ascii="Ebrima" w:hAnsi="Ebrima"/>
                <w:color w:val="000000" w:themeColor="text1"/>
              </w:rPr>
              <w:t>Back</w:t>
            </w:r>
            <w:proofErr w:type="spellEnd"/>
            <w:r w:rsidRPr="00C62FB4">
              <w:rPr>
                <w:rFonts w:ascii="Ebrima" w:hAnsi="Ebrima"/>
                <w:color w:val="000000" w:themeColor="text1"/>
              </w:rPr>
              <w:t xml:space="preserve"> </w:t>
            </w:r>
            <w:proofErr w:type="spellStart"/>
            <w:r w:rsidRPr="00C62FB4">
              <w:rPr>
                <w:rFonts w:ascii="Ebrima" w:hAnsi="Ebrima"/>
                <w:color w:val="000000" w:themeColor="text1"/>
              </w:rPr>
              <w:t>up</w:t>
            </w:r>
            <w:proofErr w:type="spellEnd"/>
            <w:r w:rsidRPr="00C62FB4">
              <w:rPr>
                <w:rFonts w:ascii="Ebrima" w:hAnsi="Ebrima"/>
                <w:color w:val="000000" w:themeColor="text1"/>
              </w:rPr>
              <w:t>, przywracania, resetowania systemu</w:t>
            </w:r>
          </w:p>
        </w:tc>
        <w:tc>
          <w:tcPr>
            <w:tcW w:w="1701" w:type="dxa"/>
            <w:tcBorders>
              <w:top w:val="single" w:sz="4" w:space="0" w:color="auto"/>
              <w:left w:val="single" w:sz="4" w:space="0" w:color="auto"/>
              <w:bottom w:val="single" w:sz="4" w:space="0" w:color="auto"/>
              <w:right w:val="single" w:sz="4" w:space="0" w:color="auto"/>
            </w:tcBorders>
          </w:tcPr>
          <w:p w14:paraId="06420259" w14:textId="7C132700" w:rsidR="00F406FD" w:rsidRPr="00C04AF4" w:rsidRDefault="00F406FD" w:rsidP="00F406FD">
            <w:pPr>
              <w:widowControl w:val="0"/>
              <w:snapToGrid w:val="0"/>
              <w:spacing w:line="288" w:lineRule="auto"/>
              <w:jc w:val="center"/>
              <w:rPr>
                <w:rFonts w:ascii="Garamond" w:hAnsi="Garamond" w:cs="Calibri"/>
                <w:color w:val="000000" w:themeColor="text1"/>
                <w:sz w:val="22"/>
                <w:szCs w:val="22"/>
                <w:lang w:eastAsia="pl-PL"/>
              </w:rPr>
            </w:pPr>
            <w:r w:rsidRPr="006B02D8">
              <w:rPr>
                <w:rFonts w:ascii="Garamond" w:hAnsi="Garamond" w:cs="Calibri"/>
                <w:color w:val="000000" w:themeColor="text1"/>
                <w:sz w:val="22"/>
                <w:szCs w:val="22"/>
                <w:lang w:eastAsia="pl-PL"/>
              </w:rPr>
              <w:lastRenderedPageBreak/>
              <w:t>TAK</w:t>
            </w:r>
          </w:p>
        </w:tc>
        <w:tc>
          <w:tcPr>
            <w:tcW w:w="2693" w:type="dxa"/>
            <w:tcBorders>
              <w:top w:val="single" w:sz="4" w:space="0" w:color="auto"/>
              <w:left w:val="single" w:sz="4" w:space="0" w:color="auto"/>
              <w:bottom w:val="single" w:sz="4" w:space="0" w:color="auto"/>
              <w:right w:val="single" w:sz="4" w:space="0" w:color="auto"/>
            </w:tcBorders>
          </w:tcPr>
          <w:p w14:paraId="2D60B1D4" w14:textId="77777777" w:rsidR="00F406FD" w:rsidRPr="006E7B49" w:rsidRDefault="00F406FD" w:rsidP="00F406FD">
            <w:pPr>
              <w:widowControl w:val="0"/>
              <w:snapToGrid w:val="0"/>
              <w:spacing w:line="288" w:lineRule="auto"/>
              <w:jc w:val="both"/>
              <w:rPr>
                <w:rFonts w:ascii="Garamond" w:eastAsia="Calibri" w:hAnsi="Garamond" w:cs="Calibri"/>
                <w:color w:val="000000" w:themeColor="text1"/>
                <w:sz w:val="22"/>
                <w:szCs w:val="22"/>
              </w:rPr>
            </w:pPr>
          </w:p>
        </w:tc>
      </w:tr>
      <w:tr w:rsidR="00F406FD" w:rsidRPr="006E7B49" w14:paraId="25BBD836" w14:textId="77777777" w:rsidTr="00F406FD">
        <w:tc>
          <w:tcPr>
            <w:tcW w:w="959" w:type="dxa"/>
            <w:tcBorders>
              <w:top w:val="single" w:sz="4" w:space="0" w:color="auto"/>
              <w:left w:val="single" w:sz="4" w:space="0" w:color="auto"/>
              <w:bottom w:val="single" w:sz="4" w:space="0" w:color="auto"/>
              <w:right w:val="single" w:sz="4" w:space="0" w:color="auto"/>
            </w:tcBorders>
          </w:tcPr>
          <w:p w14:paraId="27CBD7A5"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521C960E"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Konteneryzacja</w:t>
            </w:r>
          </w:p>
        </w:tc>
        <w:tc>
          <w:tcPr>
            <w:tcW w:w="3716" w:type="dxa"/>
            <w:tcBorders>
              <w:top w:val="single" w:sz="4" w:space="0" w:color="auto"/>
              <w:left w:val="single" w:sz="4" w:space="0" w:color="auto"/>
              <w:bottom w:val="single" w:sz="4" w:space="0" w:color="auto"/>
              <w:right w:val="single" w:sz="4" w:space="0" w:color="auto"/>
            </w:tcBorders>
            <w:vAlign w:val="center"/>
          </w:tcPr>
          <w:p w14:paraId="2DB56B02" w14:textId="77777777" w:rsidR="00F406FD" w:rsidRPr="00C62FB4"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Możliwość uruchomienia wirtualnych kontenerów dla LXC i Docker</w:t>
            </w:r>
          </w:p>
        </w:tc>
        <w:tc>
          <w:tcPr>
            <w:tcW w:w="1701" w:type="dxa"/>
            <w:tcBorders>
              <w:top w:val="single" w:sz="4" w:space="0" w:color="auto"/>
              <w:left w:val="single" w:sz="4" w:space="0" w:color="auto"/>
              <w:bottom w:val="single" w:sz="4" w:space="0" w:color="auto"/>
              <w:right w:val="single" w:sz="4" w:space="0" w:color="auto"/>
            </w:tcBorders>
          </w:tcPr>
          <w:p w14:paraId="23D6EFFD" w14:textId="05CC163A" w:rsidR="00F406FD" w:rsidRPr="00C04AF4" w:rsidRDefault="00F406FD" w:rsidP="00F406FD">
            <w:pPr>
              <w:widowControl w:val="0"/>
              <w:snapToGrid w:val="0"/>
              <w:spacing w:line="288" w:lineRule="auto"/>
              <w:jc w:val="center"/>
              <w:rPr>
                <w:rFonts w:ascii="Garamond" w:hAnsi="Garamond" w:cs="Calibri"/>
                <w:color w:val="000000" w:themeColor="text1"/>
                <w:sz w:val="22"/>
                <w:szCs w:val="22"/>
                <w:lang w:eastAsia="pl-PL"/>
              </w:rPr>
            </w:pPr>
            <w:r w:rsidRPr="006B02D8">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07C18299" w14:textId="77777777" w:rsidR="00F406FD" w:rsidRPr="006E7B49" w:rsidRDefault="00F406FD" w:rsidP="00F406FD">
            <w:pPr>
              <w:widowControl w:val="0"/>
              <w:snapToGrid w:val="0"/>
              <w:spacing w:line="288" w:lineRule="auto"/>
              <w:jc w:val="both"/>
              <w:rPr>
                <w:rFonts w:ascii="Garamond" w:eastAsia="Calibri" w:hAnsi="Garamond" w:cs="Calibri"/>
                <w:color w:val="000000" w:themeColor="text1"/>
                <w:sz w:val="22"/>
                <w:szCs w:val="22"/>
              </w:rPr>
            </w:pPr>
          </w:p>
        </w:tc>
      </w:tr>
      <w:tr w:rsidR="00F406FD" w:rsidRPr="006E7B49" w14:paraId="7ADE16D6" w14:textId="77777777" w:rsidTr="00F406FD">
        <w:tc>
          <w:tcPr>
            <w:tcW w:w="959" w:type="dxa"/>
            <w:tcBorders>
              <w:top w:val="single" w:sz="4" w:space="0" w:color="auto"/>
              <w:left w:val="single" w:sz="4" w:space="0" w:color="auto"/>
              <w:bottom w:val="single" w:sz="4" w:space="0" w:color="auto"/>
              <w:right w:val="single" w:sz="4" w:space="0" w:color="auto"/>
            </w:tcBorders>
          </w:tcPr>
          <w:p w14:paraId="32626509"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03CAE6CF"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Zabezpieczenia</w:t>
            </w:r>
          </w:p>
        </w:tc>
        <w:tc>
          <w:tcPr>
            <w:tcW w:w="3716" w:type="dxa"/>
            <w:tcBorders>
              <w:top w:val="single" w:sz="4" w:space="0" w:color="auto"/>
              <w:left w:val="single" w:sz="4" w:space="0" w:color="auto"/>
              <w:bottom w:val="single" w:sz="4" w:space="0" w:color="auto"/>
              <w:right w:val="single" w:sz="4" w:space="0" w:color="auto"/>
            </w:tcBorders>
            <w:vAlign w:val="center"/>
          </w:tcPr>
          <w:p w14:paraId="1A055331" w14:textId="77777777" w:rsidR="00F406FD" w:rsidRPr="00C62FB4"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Filtracja IP</w:t>
            </w:r>
            <w:r w:rsidRPr="00C62FB4">
              <w:rPr>
                <w:rFonts w:ascii="Ebrima" w:hAnsi="Ebrima"/>
                <w:color w:val="000000" w:themeColor="text1"/>
              </w:rPr>
              <w:br/>
              <w:t>Ochrona dostępu do sieci z automatycznym adresów IP</w:t>
            </w:r>
            <w:r w:rsidRPr="00C62FB4">
              <w:rPr>
                <w:rFonts w:ascii="Ebrima" w:hAnsi="Ebrima"/>
                <w:color w:val="000000" w:themeColor="text1"/>
              </w:rPr>
              <w:br/>
              <w:t>Połączenie HTTPS</w:t>
            </w:r>
            <w:r w:rsidRPr="00C62FB4">
              <w:rPr>
                <w:rFonts w:ascii="Ebrima" w:hAnsi="Ebrima"/>
                <w:color w:val="000000" w:themeColor="text1"/>
              </w:rPr>
              <w:br/>
              <w:t>FTP z SSL/TLS (</w:t>
            </w:r>
            <w:proofErr w:type="spellStart"/>
            <w:r w:rsidRPr="00C62FB4">
              <w:rPr>
                <w:rFonts w:ascii="Ebrima" w:hAnsi="Ebrima"/>
                <w:color w:val="000000" w:themeColor="text1"/>
              </w:rPr>
              <w:t>Explicit</w:t>
            </w:r>
            <w:proofErr w:type="spellEnd"/>
            <w:r w:rsidRPr="00C62FB4">
              <w:rPr>
                <w:rFonts w:ascii="Ebrima" w:hAnsi="Ebrima"/>
                <w:color w:val="000000" w:themeColor="text1"/>
              </w:rPr>
              <w:t>)</w:t>
            </w:r>
            <w:r w:rsidRPr="00C62FB4">
              <w:rPr>
                <w:rFonts w:ascii="Ebrima" w:hAnsi="Ebrima"/>
                <w:color w:val="000000" w:themeColor="text1"/>
              </w:rPr>
              <w:br/>
              <w:t>Obsługa SFTP (tylko admin)</w:t>
            </w:r>
            <w:r w:rsidRPr="00C62FB4">
              <w:rPr>
                <w:rFonts w:ascii="Ebrima" w:hAnsi="Ebrima"/>
                <w:color w:val="000000" w:themeColor="text1"/>
              </w:rPr>
              <w:br/>
              <w:t>Szyfrowanie AES 256-bit</w:t>
            </w:r>
            <w:r w:rsidRPr="00C62FB4">
              <w:rPr>
                <w:rFonts w:ascii="Ebrima" w:hAnsi="Ebrima"/>
                <w:color w:val="000000" w:themeColor="text1"/>
              </w:rPr>
              <w:br/>
              <w:t xml:space="preserve">Zdalna replikacja </w:t>
            </w:r>
            <w:proofErr w:type="spellStart"/>
            <w:r w:rsidRPr="00C62FB4">
              <w:rPr>
                <w:rFonts w:ascii="Ebrima" w:hAnsi="Ebrima"/>
                <w:color w:val="000000" w:themeColor="text1"/>
              </w:rPr>
              <w:t>Rsync</w:t>
            </w:r>
            <w:proofErr w:type="spellEnd"/>
            <w:r w:rsidRPr="00C62FB4">
              <w:rPr>
                <w:rFonts w:ascii="Ebrima" w:hAnsi="Ebrima"/>
                <w:color w:val="000000" w:themeColor="text1"/>
              </w:rPr>
              <w:br/>
              <w:t>Import certyfikatu SSL</w:t>
            </w:r>
            <w:r w:rsidRPr="00C62FB4">
              <w:rPr>
                <w:rFonts w:ascii="Ebrima" w:hAnsi="Ebrima"/>
                <w:color w:val="000000" w:themeColor="text1"/>
              </w:rPr>
              <w:br/>
              <w:t>Powiadomienia o  zdarzeniach za pośrednictwem Email i SMS(bramka zewnętrzna)</w:t>
            </w:r>
          </w:p>
        </w:tc>
        <w:tc>
          <w:tcPr>
            <w:tcW w:w="1701" w:type="dxa"/>
            <w:tcBorders>
              <w:top w:val="single" w:sz="4" w:space="0" w:color="auto"/>
              <w:left w:val="single" w:sz="4" w:space="0" w:color="auto"/>
              <w:bottom w:val="single" w:sz="4" w:space="0" w:color="auto"/>
              <w:right w:val="single" w:sz="4" w:space="0" w:color="auto"/>
            </w:tcBorders>
          </w:tcPr>
          <w:p w14:paraId="595536EC" w14:textId="017D5FDA" w:rsidR="00F406FD" w:rsidRPr="00C04AF4" w:rsidRDefault="00F406FD" w:rsidP="00F406FD">
            <w:pPr>
              <w:widowControl w:val="0"/>
              <w:snapToGrid w:val="0"/>
              <w:spacing w:line="288" w:lineRule="auto"/>
              <w:jc w:val="center"/>
              <w:rPr>
                <w:rFonts w:ascii="Garamond" w:hAnsi="Garamond" w:cs="Calibri"/>
                <w:color w:val="000000" w:themeColor="text1"/>
                <w:sz w:val="22"/>
                <w:szCs w:val="22"/>
                <w:lang w:eastAsia="pl-PL"/>
              </w:rPr>
            </w:pPr>
            <w:r w:rsidRPr="006B02D8">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3528D773" w14:textId="77777777" w:rsidR="00F406FD" w:rsidRPr="006E7B49" w:rsidRDefault="00F406FD" w:rsidP="00F406FD">
            <w:pPr>
              <w:widowControl w:val="0"/>
              <w:snapToGrid w:val="0"/>
              <w:spacing w:line="288" w:lineRule="auto"/>
              <w:jc w:val="both"/>
              <w:rPr>
                <w:rFonts w:ascii="Garamond" w:eastAsia="Calibri" w:hAnsi="Garamond" w:cs="Calibri"/>
                <w:color w:val="000000" w:themeColor="text1"/>
                <w:sz w:val="22"/>
                <w:szCs w:val="22"/>
              </w:rPr>
            </w:pPr>
          </w:p>
        </w:tc>
      </w:tr>
      <w:tr w:rsidR="00F406FD" w:rsidRPr="006E7B49" w14:paraId="067BA149" w14:textId="77777777" w:rsidTr="00F406FD">
        <w:tc>
          <w:tcPr>
            <w:tcW w:w="959" w:type="dxa"/>
            <w:tcBorders>
              <w:top w:val="single" w:sz="4" w:space="0" w:color="auto"/>
              <w:left w:val="single" w:sz="4" w:space="0" w:color="auto"/>
              <w:bottom w:val="single" w:sz="4" w:space="0" w:color="auto"/>
              <w:right w:val="single" w:sz="4" w:space="0" w:color="auto"/>
            </w:tcBorders>
          </w:tcPr>
          <w:p w14:paraId="351F1B8F"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057114B2"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Możliwość instalacji dodatkowego oprogramowania</w:t>
            </w:r>
          </w:p>
        </w:tc>
        <w:tc>
          <w:tcPr>
            <w:tcW w:w="3716" w:type="dxa"/>
            <w:tcBorders>
              <w:top w:val="single" w:sz="4" w:space="0" w:color="auto"/>
              <w:left w:val="single" w:sz="4" w:space="0" w:color="auto"/>
              <w:bottom w:val="single" w:sz="4" w:space="0" w:color="auto"/>
              <w:right w:val="single" w:sz="4" w:space="0" w:color="auto"/>
            </w:tcBorders>
            <w:vAlign w:val="center"/>
          </w:tcPr>
          <w:p w14:paraId="5E3398AD" w14:textId="77777777" w:rsidR="00F406FD" w:rsidRPr="00C62FB4"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 xml:space="preserve">Tak, sklep z aplikacjami; możliwość instalacji aplikacji z paczek </w:t>
            </w:r>
          </w:p>
        </w:tc>
        <w:tc>
          <w:tcPr>
            <w:tcW w:w="1701" w:type="dxa"/>
            <w:tcBorders>
              <w:top w:val="single" w:sz="4" w:space="0" w:color="auto"/>
              <w:left w:val="single" w:sz="4" w:space="0" w:color="auto"/>
              <w:bottom w:val="single" w:sz="4" w:space="0" w:color="auto"/>
              <w:right w:val="single" w:sz="4" w:space="0" w:color="auto"/>
            </w:tcBorders>
          </w:tcPr>
          <w:p w14:paraId="7C74FE89" w14:textId="41D2EB30" w:rsidR="00F406FD" w:rsidRPr="00C04AF4" w:rsidRDefault="00F406FD" w:rsidP="00F406FD">
            <w:pPr>
              <w:widowControl w:val="0"/>
              <w:snapToGrid w:val="0"/>
              <w:spacing w:line="288" w:lineRule="auto"/>
              <w:jc w:val="center"/>
              <w:rPr>
                <w:rFonts w:ascii="Garamond" w:hAnsi="Garamond" w:cs="Calibri"/>
                <w:color w:val="000000" w:themeColor="text1"/>
                <w:sz w:val="22"/>
                <w:szCs w:val="22"/>
                <w:lang w:eastAsia="pl-PL"/>
              </w:rPr>
            </w:pPr>
            <w:r w:rsidRPr="006B02D8">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2F55B7DF" w14:textId="77777777" w:rsidR="00F406FD" w:rsidRPr="006E7B49" w:rsidRDefault="00F406FD" w:rsidP="00F406FD">
            <w:pPr>
              <w:widowControl w:val="0"/>
              <w:snapToGrid w:val="0"/>
              <w:spacing w:line="288" w:lineRule="auto"/>
              <w:jc w:val="both"/>
              <w:rPr>
                <w:rFonts w:ascii="Garamond" w:eastAsia="Calibri" w:hAnsi="Garamond" w:cs="Calibri"/>
                <w:color w:val="000000" w:themeColor="text1"/>
                <w:sz w:val="22"/>
                <w:szCs w:val="22"/>
              </w:rPr>
            </w:pPr>
          </w:p>
        </w:tc>
      </w:tr>
      <w:tr w:rsidR="00F406FD" w:rsidRPr="006E7B49" w14:paraId="14F9A5AB" w14:textId="77777777" w:rsidTr="00F406FD">
        <w:tc>
          <w:tcPr>
            <w:tcW w:w="959" w:type="dxa"/>
            <w:tcBorders>
              <w:top w:val="single" w:sz="4" w:space="0" w:color="auto"/>
              <w:left w:val="single" w:sz="4" w:space="0" w:color="auto"/>
              <w:bottom w:val="single" w:sz="4" w:space="0" w:color="auto"/>
              <w:right w:val="single" w:sz="4" w:space="0" w:color="auto"/>
            </w:tcBorders>
          </w:tcPr>
          <w:p w14:paraId="4FE714A2"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6F0F5DA5" w14:textId="1D905162"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Maksymalna liczba użytkowników</w:t>
            </w:r>
          </w:p>
        </w:tc>
        <w:tc>
          <w:tcPr>
            <w:tcW w:w="3716" w:type="dxa"/>
            <w:tcBorders>
              <w:top w:val="single" w:sz="4" w:space="0" w:color="auto"/>
              <w:left w:val="single" w:sz="4" w:space="0" w:color="auto"/>
              <w:bottom w:val="single" w:sz="4" w:space="0" w:color="auto"/>
              <w:right w:val="single" w:sz="4" w:space="0" w:color="auto"/>
            </w:tcBorders>
            <w:vAlign w:val="center"/>
          </w:tcPr>
          <w:p w14:paraId="3B887821" w14:textId="77777777" w:rsidR="00F406FD" w:rsidRPr="00C62FB4"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4096</w:t>
            </w:r>
          </w:p>
        </w:tc>
        <w:tc>
          <w:tcPr>
            <w:tcW w:w="1701" w:type="dxa"/>
            <w:tcBorders>
              <w:top w:val="single" w:sz="4" w:space="0" w:color="auto"/>
              <w:left w:val="single" w:sz="4" w:space="0" w:color="auto"/>
              <w:bottom w:val="single" w:sz="4" w:space="0" w:color="auto"/>
              <w:right w:val="single" w:sz="4" w:space="0" w:color="auto"/>
            </w:tcBorders>
          </w:tcPr>
          <w:p w14:paraId="7D75671F" w14:textId="539564BB" w:rsidR="00F406FD" w:rsidRPr="00C04AF4" w:rsidRDefault="00F406FD" w:rsidP="00F406FD">
            <w:pPr>
              <w:widowControl w:val="0"/>
              <w:snapToGrid w:val="0"/>
              <w:spacing w:line="288" w:lineRule="auto"/>
              <w:jc w:val="center"/>
              <w:rPr>
                <w:rFonts w:ascii="Garamond" w:hAnsi="Garamond" w:cs="Calibri"/>
                <w:color w:val="000000" w:themeColor="text1"/>
                <w:sz w:val="22"/>
                <w:szCs w:val="22"/>
                <w:lang w:eastAsia="pl-PL"/>
              </w:rPr>
            </w:pPr>
            <w:r w:rsidRPr="006B02D8">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1C020800" w14:textId="77777777" w:rsidR="00F406FD" w:rsidRPr="006E7B49" w:rsidRDefault="00F406FD" w:rsidP="00F406FD">
            <w:pPr>
              <w:widowControl w:val="0"/>
              <w:snapToGrid w:val="0"/>
              <w:spacing w:line="288" w:lineRule="auto"/>
              <w:jc w:val="both"/>
              <w:rPr>
                <w:rFonts w:ascii="Garamond" w:eastAsia="Calibri" w:hAnsi="Garamond" w:cs="Calibri"/>
                <w:color w:val="000000" w:themeColor="text1"/>
                <w:sz w:val="22"/>
                <w:szCs w:val="22"/>
              </w:rPr>
            </w:pPr>
          </w:p>
        </w:tc>
      </w:tr>
      <w:tr w:rsidR="00F406FD" w:rsidRPr="006E7B49" w14:paraId="67EE6C2A" w14:textId="77777777" w:rsidTr="00F406FD">
        <w:tc>
          <w:tcPr>
            <w:tcW w:w="959" w:type="dxa"/>
            <w:tcBorders>
              <w:top w:val="single" w:sz="4" w:space="0" w:color="auto"/>
              <w:left w:val="single" w:sz="4" w:space="0" w:color="auto"/>
              <w:bottom w:val="single" w:sz="4" w:space="0" w:color="auto"/>
              <w:right w:val="single" w:sz="4" w:space="0" w:color="auto"/>
            </w:tcBorders>
          </w:tcPr>
          <w:p w14:paraId="48555767"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0D06F2CC"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Gwarancja na urządzenie NAS</w:t>
            </w:r>
          </w:p>
        </w:tc>
        <w:tc>
          <w:tcPr>
            <w:tcW w:w="3716" w:type="dxa"/>
            <w:tcBorders>
              <w:top w:val="single" w:sz="4" w:space="0" w:color="auto"/>
              <w:left w:val="single" w:sz="4" w:space="0" w:color="auto"/>
              <w:bottom w:val="single" w:sz="4" w:space="0" w:color="auto"/>
              <w:right w:val="single" w:sz="4" w:space="0" w:color="auto"/>
            </w:tcBorders>
            <w:vAlign w:val="bottom"/>
          </w:tcPr>
          <w:p w14:paraId="5E9D308F" w14:textId="77777777" w:rsidR="00F406FD" w:rsidRPr="00C62FB4"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Min. 3 lata producenta</w:t>
            </w:r>
          </w:p>
        </w:tc>
        <w:tc>
          <w:tcPr>
            <w:tcW w:w="1701" w:type="dxa"/>
            <w:tcBorders>
              <w:top w:val="single" w:sz="4" w:space="0" w:color="auto"/>
              <w:left w:val="single" w:sz="4" w:space="0" w:color="auto"/>
              <w:bottom w:val="single" w:sz="4" w:space="0" w:color="auto"/>
              <w:right w:val="single" w:sz="4" w:space="0" w:color="auto"/>
            </w:tcBorders>
          </w:tcPr>
          <w:p w14:paraId="4F5CBD7B" w14:textId="25464C80" w:rsidR="00F406FD" w:rsidRPr="00C04AF4" w:rsidRDefault="00F406FD" w:rsidP="00F406FD">
            <w:pPr>
              <w:widowControl w:val="0"/>
              <w:snapToGrid w:val="0"/>
              <w:spacing w:line="288" w:lineRule="auto"/>
              <w:jc w:val="center"/>
              <w:rPr>
                <w:rFonts w:ascii="Garamond" w:hAnsi="Garamond" w:cs="Calibri"/>
                <w:color w:val="000000" w:themeColor="text1"/>
                <w:sz w:val="22"/>
                <w:szCs w:val="22"/>
                <w:lang w:eastAsia="pl-PL"/>
              </w:rPr>
            </w:pPr>
            <w:r w:rsidRPr="006B02D8">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33DE083A" w14:textId="77777777" w:rsidR="00F406FD" w:rsidRPr="006E7B49" w:rsidRDefault="00F406FD" w:rsidP="00F406FD">
            <w:pPr>
              <w:widowControl w:val="0"/>
              <w:snapToGrid w:val="0"/>
              <w:spacing w:line="288" w:lineRule="auto"/>
              <w:jc w:val="both"/>
              <w:rPr>
                <w:rFonts w:ascii="Garamond" w:eastAsia="Calibri" w:hAnsi="Garamond" w:cs="Calibri"/>
                <w:color w:val="000000" w:themeColor="text1"/>
                <w:sz w:val="22"/>
                <w:szCs w:val="22"/>
              </w:rPr>
            </w:pPr>
          </w:p>
        </w:tc>
      </w:tr>
      <w:tr w:rsidR="00F406FD" w:rsidRPr="006E7B49" w14:paraId="05C7D6E2" w14:textId="77777777" w:rsidTr="00F406FD">
        <w:tc>
          <w:tcPr>
            <w:tcW w:w="959" w:type="dxa"/>
            <w:tcBorders>
              <w:top w:val="single" w:sz="4" w:space="0" w:color="auto"/>
              <w:left w:val="single" w:sz="4" w:space="0" w:color="auto"/>
              <w:bottom w:val="single" w:sz="4" w:space="0" w:color="auto"/>
              <w:right w:val="single" w:sz="4" w:space="0" w:color="auto"/>
            </w:tcBorders>
          </w:tcPr>
          <w:p w14:paraId="40B871F5" w14:textId="77777777" w:rsidR="00F406FD" w:rsidRPr="006E7B49" w:rsidRDefault="00F406FD" w:rsidP="00F406FD">
            <w:pPr>
              <w:pStyle w:val="Akapitzlist"/>
              <w:numPr>
                <w:ilvl w:val="0"/>
                <w:numId w:val="2"/>
              </w:numPr>
              <w:suppressAutoHyphens w:val="0"/>
              <w:spacing w:line="288" w:lineRule="auto"/>
              <w:ind w:left="0" w:firstLine="0"/>
              <w:jc w:val="center"/>
              <w:rPr>
                <w:rFonts w:ascii="Garamond" w:hAnsi="Garamond"/>
                <w:color w:val="000000" w:themeColor="text1"/>
                <w:sz w:val="22"/>
                <w:szCs w:val="22"/>
              </w:rPr>
            </w:pP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7EF890A7" w14:textId="77777777" w:rsidR="00F406FD" w:rsidRPr="00C62FB4" w:rsidRDefault="00F406FD" w:rsidP="00F406FD">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Gwarancja na dyski twarde</w:t>
            </w:r>
          </w:p>
        </w:tc>
        <w:tc>
          <w:tcPr>
            <w:tcW w:w="3716" w:type="dxa"/>
            <w:tcBorders>
              <w:top w:val="single" w:sz="4" w:space="0" w:color="auto"/>
              <w:left w:val="single" w:sz="4" w:space="0" w:color="auto"/>
              <w:bottom w:val="single" w:sz="4" w:space="0" w:color="auto"/>
              <w:right w:val="single" w:sz="4" w:space="0" w:color="auto"/>
            </w:tcBorders>
            <w:vAlign w:val="bottom"/>
          </w:tcPr>
          <w:p w14:paraId="20D24FE7" w14:textId="77777777" w:rsidR="00F406FD" w:rsidRPr="00C62FB4" w:rsidRDefault="00F406FD" w:rsidP="00F406FD">
            <w:pPr>
              <w:suppressAutoHyphens w:val="0"/>
              <w:spacing w:after="15" w:line="267" w:lineRule="auto"/>
              <w:ind w:right="38"/>
              <w:rPr>
                <w:rFonts w:ascii="Ebrima" w:hAnsi="Ebrima"/>
                <w:color w:val="000000" w:themeColor="text1"/>
              </w:rPr>
            </w:pPr>
            <w:r w:rsidRPr="00C62FB4">
              <w:rPr>
                <w:rFonts w:ascii="Ebrima" w:hAnsi="Ebrima"/>
                <w:color w:val="000000" w:themeColor="text1"/>
              </w:rPr>
              <w:t>Min. 5 lat producenta, w przypadku awarii uszkodzone dyski zostają u zamawiającego.</w:t>
            </w:r>
          </w:p>
        </w:tc>
        <w:tc>
          <w:tcPr>
            <w:tcW w:w="1701" w:type="dxa"/>
            <w:tcBorders>
              <w:top w:val="single" w:sz="4" w:space="0" w:color="auto"/>
              <w:left w:val="single" w:sz="4" w:space="0" w:color="auto"/>
              <w:bottom w:val="single" w:sz="4" w:space="0" w:color="auto"/>
              <w:right w:val="single" w:sz="4" w:space="0" w:color="auto"/>
            </w:tcBorders>
          </w:tcPr>
          <w:p w14:paraId="3F5026DC" w14:textId="14F199ED" w:rsidR="00F406FD" w:rsidRPr="00C04AF4" w:rsidRDefault="00F406FD" w:rsidP="00F406FD">
            <w:pPr>
              <w:widowControl w:val="0"/>
              <w:snapToGrid w:val="0"/>
              <w:spacing w:line="288" w:lineRule="auto"/>
              <w:jc w:val="center"/>
              <w:rPr>
                <w:rFonts w:ascii="Garamond" w:hAnsi="Garamond" w:cs="Calibri"/>
                <w:color w:val="000000" w:themeColor="text1"/>
                <w:sz w:val="22"/>
                <w:szCs w:val="22"/>
                <w:lang w:eastAsia="pl-PL"/>
              </w:rPr>
            </w:pPr>
            <w:r w:rsidRPr="006B02D8">
              <w:rPr>
                <w:rFonts w:ascii="Garamond" w:hAnsi="Garamond" w:cs="Calibri"/>
                <w:color w:val="000000" w:themeColor="text1"/>
                <w:sz w:val="22"/>
                <w:szCs w:val="22"/>
                <w:lang w:eastAsia="pl-PL"/>
              </w:rPr>
              <w:t>TAK</w:t>
            </w:r>
          </w:p>
        </w:tc>
        <w:tc>
          <w:tcPr>
            <w:tcW w:w="2693" w:type="dxa"/>
            <w:tcBorders>
              <w:top w:val="single" w:sz="4" w:space="0" w:color="auto"/>
              <w:left w:val="single" w:sz="4" w:space="0" w:color="auto"/>
              <w:bottom w:val="single" w:sz="4" w:space="0" w:color="auto"/>
              <w:right w:val="single" w:sz="4" w:space="0" w:color="auto"/>
            </w:tcBorders>
          </w:tcPr>
          <w:p w14:paraId="00EFACE1" w14:textId="77777777" w:rsidR="00F406FD" w:rsidRPr="006E7B49" w:rsidRDefault="00F406FD" w:rsidP="00F406FD">
            <w:pPr>
              <w:widowControl w:val="0"/>
              <w:snapToGrid w:val="0"/>
              <w:spacing w:line="288" w:lineRule="auto"/>
              <w:jc w:val="both"/>
              <w:rPr>
                <w:rFonts w:ascii="Garamond" w:eastAsia="Calibri" w:hAnsi="Garamond" w:cs="Calibri"/>
                <w:color w:val="000000" w:themeColor="text1"/>
                <w:sz w:val="22"/>
                <w:szCs w:val="22"/>
              </w:rPr>
            </w:pPr>
          </w:p>
        </w:tc>
      </w:tr>
    </w:tbl>
    <w:p w14:paraId="0CA01144" w14:textId="77777777" w:rsidR="004B7380" w:rsidRDefault="004B7380" w:rsidP="004B7380">
      <w:pPr>
        <w:spacing w:line="288" w:lineRule="auto"/>
        <w:jc w:val="both"/>
        <w:rPr>
          <w:rFonts w:ascii="Garamond" w:hAnsi="Garamond"/>
          <w:b/>
          <w:color w:val="000000" w:themeColor="text1"/>
          <w:sz w:val="22"/>
          <w:szCs w:val="22"/>
        </w:rPr>
      </w:pPr>
    </w:p>
    <w:p w14:paraId="73C30D81" w14:textId="57AF747B" w:rsidR="004B7380" w:rsidRDefault="004B7380" w:rsidP="004B7380">
      <w:pPr>
        <w:spacing w:line="288" w:lineRule="auto"/>
        <w:jc w:val="both"/>
        <w:rPr>
          <w:rFonts w:ascii="Garamond" w:hAnsi="Garamond"/>
          <w:b/>
          <w:color w:val="000000" w:themeColor="text1"/>
          <w:sz w:val="22"/>
          <w:szCs w:val="22"/>
        </w:rPr>
      </w:pPr>
    </w:p>
    <w:p w14:paraId="011485DA" w14:textId="0B5FB6A5" w:rsidR="00E620B8" w:rsidRDefault="00E620B8" w:rsidP="004B7380">
      <w:pPr>
        <w:spacing w:line="288" w:lineRule="auto"/>
        <w:jc w:val="both"/>
        <w:rPr>
          <w:rFonts w:ascii="Garamond" w:hAnsi="Garamond"/>
          <w:b/>
          <w:color w:val="000000" w:themeColor="text1"/>
          <w:sz w:val="22"/>
          <w:szCs w:val="22"/>
        </w:rPr>
      </w:pPr>
    </w:p>
    <w:p w14:paraId="71EE7F21" w14:textId="658FFA40" w:rsidR="00E620B8" w:rsidRDefault="00E620B8" w:rsidP="004B7380">
      <w:pPr>
        <w:spacing w:line="288" w:lineRule="auto"/>
        <w:jc w:val="both"/>
        <w:rPr>
          <w:rFonts w:ascii="Garamond" w:hAnsi="Garamond"/>
          <w:b/>
          <w:color w:val="000000" w:themeColor="text1"/>
          <w:sz w:val="22"/>
          <w:szCs w:val="22"/>
        </w:rPr>
      </w:pPr>
    </w:p>
    <w:p w14:paraId="5F806900" w14:textId="5C491996" w:rsidR="00E620B8" w:rsidRDefault="00E620B8" w:rsidP="004B7380">
      <w:pPr>
        <w:spacing w:line="288" w:lineRule="auto"/>
        <w:jc w:val="both"/>
        <w:rPr>
          <w:rFonts w:ascii="Garamond" w:hAnsi="Garamond"/>
          <w:b/>
          <w:color w:val="000000" w:themeColor="text1"/>
          <w:sz w:val="22"/>
          <w:szCs w:val="22"/>
        </w:rPr>
      </w:pPr>
    </w:p>
    <w:p w14:paraId="7B67819B" w14:textId="4CE409A6" w:rsidR="00E620B8" w:rsidRDefault="00E620B8" w:rsidP="004B7380">
      <w:pPr>
        <w:spacing w:line="288" w:lineRule="auto"/>
        <w:jc w:val="both"/>
        <w:rPr>
          <w:rFonts w:ascii="Garamond" w:hAnsi="Garamond"/>
          <w:b/>
          <w:color w:val="000000" w:themeColor="text1"/>
          <w:sz w:val="22"/>
          <w:szCs w:val="22"/>
        </w:rPr>
      </w:pPr>
    </w:p>
    <w:p w14:paraId="63530656" w14:textId="77777777" w:rsidR="00E620B8" w:rsidRDefault="00E620B8" w:rsidP="004B7380">
      <w:pPr>
        <w:spacing w:line="288" w:lineRule="auto"/>
        <w:jc w:val="both"/>
        <w:rPr>
          <w:rFonts w:ascii="Garamond" w:hAnsi="Garamond"/>
          <w:b/>
          <w:color w:val="000000" w:themeColor="text1"/>
          <w:sz w:val="22"/>
          <w:szCs w:val="22"/>
        </w:rPr>
      </w:pPr>
    </w:p>
    <w:tbl>
      <w:tblPr>
        <w:tblStyle w:val="Tabela-Siatka"/>
        <w:tblW w:w="0" w:type="auto"/>
        <w:tblLook w:val="04A0" w:firstRow="1" w:lastRow="0" w:firstColumn="1" w:lastColumn="0" w:noHBand="0" w:noVBand="1"/>
      </w:tblPr>
      <w:tblGrid>
        <w:gridCol w:w="13994"/>
      </w:tblGrid>
      <w:tr w:rsidR="00E620B8" w:rsidRPr="000F3D3F" w14:paraId="2BE38A8F" w14:textId="77777777" w:rsidTr="00F406FD">
        <w:trPr>
          <w:trHeight w:val="688"/>
        </w:trPr>
        <w:tc>
          <w:tcPr>
            <w:tcW w:w="13994" w:type="dxa"/>
            <w:shd w:val="clear" w:color="auto" w:fill="F2F2F2" w:themeFill="background1" w:themeFillShade="F2"/>
            <w:vAlign w:val="center"/>
          </w:tcPr>
          <w:p w14:paraId="44E1F793" w14:textId="5570EEE9" w:rsidR="00E620B8" w:rsidRPr="000F3D3F" w:rsidRDefault="00E620B8" w:rsidP="00F406FD">
            <w:pPr>
              <w:pStyle w:val="Standard"/>
              <w:spacing w:line="288" w:lineRule="auto"/>
              <w:jc w:val="center"/>
              <w:rPr>
                <w:rFonts w:ascii="Garamond" w:hAnsi="Garamond"/>
                <w:b/>
                <w:color w:val="FF0000"/>
                <w:sz w:val="22"/>
                <w:szCs w:val="22"/>
              </w:rPr>
            </w:pPr>
            <w:r w:rsidRPr="00E620B8">
              <w:rPr>
                <w:rFonts w:ascii="Garamond" w:hAnsi="Garamond"/>
                <w:b/>
                <w:sz w:val="22"/>
                <w:szCs w:val="22"/>
              </w:rPr>
              <w:t>System do zarządzania uprawnieniami użytkowników oraz komputerów</w:t>
            </w:r>
          </w:p>
        </w:tc>
      </w:tr>
    </w:tbl>
    <w:p w14:paraId="534766B7" w14:textId="77777777" w:rsidR="00E620B8" w:rsidRDefault="00E620B8" w:rsidP="00E620B8">
      <w:pPr>
        <w:spacing w:line="288" w:lineRule="auto"/>
        <w:jc w:val="both"/>
        <w:rPr>
          <w:rFonts w:ascii="Garamond" w:hAnsi="Garamond"/>
          <w:b/>
          <w:color w:val="000000" w:themeColor="text1"/>
          <w:sz w:val="22"/>
          <w:szCs w:val="22"/>
        </w:rPr>
      </w:pPr>
    </w:p>
    <w:p w14:paraId="49319AF2" w14:textId="77777777" w:rsidR="00237C89" w:rsidRDefault="00237C89" w:rsidP="00237C89">
      <w:pPr>
        <w:spacing w:line="360" w:lineRule="auto"/>
        <w:ind w:left="360"/>
        <w:contextualSpacing/>
        <w:rPr>
          <w:kern w:val="3"/>
          <w:sz w:val="20"/>
          <w:szCs w:val="20"/>
          <w:lang w:eastAsia="pl-PL"/>
        </w:rPr>
      </w:pPr>
    </w:p>
    <w:p w14:paraId="74EBA127" w14:textId="462C4ECD" w:rsidR="00E620B8" w:rsidRPr="00F406FD" w:rsidRDefault="00237C89" w:rsidP="00237C89">
      <w:pPr>
        <w:spacing w:line="360" w:lineRule="auto"/>
        <w:ind w:left="360"/>
        <w:contextualSpacing/>
        <w:rPr>
          <w:b/>
          <w:kern w:val="3"/>
          <w:lang w:eastAsia="pl-PL"/>
        </w:rPr>
      </w:pPr>
      <w:r w:rsidRPr="00F406FD">
        <w:rPr>
          <w:b/>
          <w:kern w:val="3"/>
          <w:lang w:eastAsia="pl-PL"/>
        </w:rPr>
        <w:t>System zostanie zainstalowany i skonfigurowany na dostarczonym przez wykonawcę sprzęcie.</w:t>
      </w:r>
    </w:p>
    <w:p w14:paraId="2037FFF2" w14:textId="77777777" w:rsidR="00E620B8" w:rsidRDefault="00E620B8" w:rsidP="004B7380">
      <w:pPr>
        <w:spacing w:line="288" w:lineRule="auto"/>
        <w:jc w:val="both"/>
        <w:rPr>
          <w:rFonts w:ascii="Garamond" w:hAnsi="Garamond"/>
          <w:b/>
          <w:color w:val="000000" w:themeColor="text1"/>
          <w:sz w:val="22"/>
          <w:szCs w:val="22"/>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676"/>
        <w:gridCol w:w="1701"/>
        <w:gridCol w:w="2693"/>
      </w:tblGrid>
      <w:tr w:rsidR="00E620B8" w:rsidRPr="006E7B49" w14:paraId="1DCDC233" w14:textId="77777777" w:rsidTr="00F406FD">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7D1482C2" w14:textId="77777777" w:rsidR="00E620B8" w:rsidRPr="006E7B49" w:rsidRDefault="00E620B8" w:rsidP="00F406FD">
            <w:pPr>
              <w:widowControl w:val="0"/>
              <w:snapToGrid w:val="0"/>
              <w:spacing w:line="288" w:lineRule="auto"/>
              <w:jc w:val="center"/>
              <w:rPr>
                <w:rFonts w:ascii="Garamond" w:eastAsia="Calibri" w:hAnsi="Garamond" w:cs="Calibri"/>
                <w:b/>
                <w:bCs/>
                <w:color w:val="000000" w:themeColor="text1"/>
                <w:sz w:val="22"/>
                <w:szCs w:val="22"/>
              </w:rPr>
            </w:pPr>
            <w:r w:rsidRPr="006E7B49">
              <w:rPr>
                <w:rFonts w:ascii="Garamond" w:hAnsi="Garamond"/>
                <w:b/>
                <w:bCs/>
                <w:color w:val="000000" w:themeColor="text1"/>
                <w:sz w:val="22"/>
                <w:szCs w:val="22"/>
              </w:rPr>
              <w:t>LP</w:t>
            </w:r>
          </w:p>
        </w:tc>
        <w:tc>
          <w:tcPr>
            <w:tcW w:w="8676" w:type="dxa"/>
            <w:tcBorders>
              <w:top w:val="single" w:sz="4" w:space="0" w:color="auto"/>
              <w:left w:val="single" w:sz="4" w:space="0" w:color="auto"/>
              <w:bottom w:val="single" w:sz="4" w:space="0" w:color="auto"/>
              <w:right w:val="single" w:sz="4" w:space="0" w:color="auto"/>
            </w:tcBorders>
            <w:vAlign w:val="center"/>
            <w:hideMark/>
          </w:tcPr>
          <w:p w14:paraId="16E939F3" w14:textId="77777777" w:rsidR="00E620B8" w:rsidRPr="006E7B49" w:rsidRDefault="00E620B8" w:rsidP="00F406FD">
            <w:pPr>
              <w:pStyle w:val="Nagwek3"/>
              <w:snapToGrid w:val="0"/>
              <w:spacing w:line="276" w:lineRule="auto"/>
              <w:ind w:left="0" w:firstLine="0"/>
              <w:jc w:val="center"/>
              <w:rPr>
                <w:rFonts w:ascii="Garamond" w:hAnsi="Garamond"/>
                <w:color w:val="000000" w:themeColor="text1"/>
                <w:sz w:val="22"/>
                <w:lang w:eastAsia="en-US"/>
              </w:rPr>
            </w:pPr>
            <w:r w:rsidRPr="006E7B49">
              <w:rPr>
                <w:rFonts w:ascii="Garamond" w:hAnsi="Garamond"/>
                <w:color w:val="000000" w:themeColor="text1"/>
                <w:sz w:val="22"/>
                <w:lang w:eastAsia="en-US"/>
              </w:rPr>
              <w:t>PARAMETR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60E14B" w14:textId="77777777" w:rsidR="00E620B8" w:rsidRPr="006E7B49" w:rsidRDefault="00E620B8" w:rsidP="00F406FD">
            <w:pPr>
              <w:widowControl w:val="0"/>
              <w:snapToGrid w:val="0"/>
              <w:spacing w:line="288" w:lineRule="auto"/>
              <w:jc w:val="center"/>
              <w:rPr>
                <w:rFonts w:ascii="Garamond" w:eastAsia="Calibri" w:hAnsi="Garamond" w:cs="Calibri"/>
                <w:b/>
                <w:bCs/>
                <w:color w:val="000000" w:themeColor="text1"/>
                <w:sz w:val="22"/>
                <w:szCs w:val="22"/>
              </w:rPr>
            </w:pPr>
            <w:r w:rsidRPr="006E7B49">
              <w:rPr>
                <w:rFonts w:ascii="Garamond" w:hAnsi="Garamond"/>
                <w:b/>
                <w:bCs/>
                <w:color w:val="000000" w:themeColor="text1"/>
                <w:sz w:val="22"/>
                <w:szCs w:val="22"/>
              </w:rPr>
              <w:t>PARAMETR WYMAGANY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BAFAEB1" w14:textId="77777777" w:rsidR="00E620B8" w:rsidRPr="006E7B49" w:rsidRDefault="00E620B8" w:rsidP="00F406FD">
            <w:pPr>
              <w:widowControl w:val="0"/>
              <w:snapToGrid w:val="0"/>
              <w:spacing w:line="288" w:lineRule="auto"/>
              <w:jc w:val="center"/>
              <w:rPr>
                <w:rFonts w:ascii="Garamond" w:eastAsia="Calibri" w:hAnsi="Garamond" w:cs="Calibri"/>
                <w:b/>
                <w:bCs/>
                <w:color w:val="000000" w:themeColor="text1"/>
                <w:sz w:val="22"/>
                <w:szCs w:val="22"/>
              </w:rPr>
            </w:pPr>
            <w:r w:rsidRPr="006E7B49">
              <w:rPr>
                <w:rFonts w:ascii="Garamond" w:hAnsi="Garamond"/>
                <w:b/>
                <w:bCs/>
                <w:color w:val="000000" w:themeColor="text1"/>
                <w:sz w:val="22"/>
                <w:szCs w:val="22"/>
              </w:rPr>
              <w:t>Parametr oferowany</w:t>
            </w:r>
            <w:r>
              <w:rPr>
                <w:rFonts w:ascii="Garamond" w:hAnsi="Garamond"/>
                <w:b/>
                <w:bCs/>
                <w:color w:val="000000" w:themeColor="text1"/>
                <w:sz w:val="22"/>
                <w:szCs w:val="22"/>
              </w:rPr>
              <w:t xml:space="preserve"> (podaje Wykonawca)</w:t>
            </w:r>
          </w:p>
        </w:tc>
      </w:tr>
      <w:tr w:rsidR="00FA72B8" w:rsidRPr="006E7B49" w14:paraId="710FECD7" w14:textId="77777777" w:rsidTr="00F406FD">
        <w:trPr>
          <w:trHeight w:val="1161"/>
          <w:jc w:val="center"/>
        </w:trPr>
        <w:tc>
          <w:tcPr>
            <w:tcW w:w="817" w:type="dxa"/>
            <w:tcBorders>
              <w:top w:val="single" w:sz="4" w:space="0" w:color="auto"/>
              <w:left w:val="single" w:sz="4" w:space="0" w:color="auto"/>
              <w:bottom w:val="single" w:sz="4" w:space="0" w:color="auto"/>
              <w:right w:val="single" w:sz="4" w:space="0" w:color="auto"/>
            </w:tcBorders>
            <w:vAlign w:val="center"/>
          </w:tcPr>
          <w:p w14:paraId="61275D4E" w14:textId="09D816FA" w:rsidR="00FA72B8" w:rsidRPr="00752CF4" w:rsidRDefault="00FA72B8" w:rsidP="00E620B8">
            <w:pPr>
              <w:suppressAutoHyphens w:val="0"/>
              <w:spacing w:line="288" w:lineRule="auto"/>
              <w:jc w:val="center"/>
              <w:rPr>
                <w:rFonts w:ascii="Garamond" w:hAnsi="Garamond"/>
                <w:b/>
                <w:color w:val="000000" w:themeColor="text1"/>
                <w:sz w:val="22"/>
                <w:szCs w:val="22"/>
              </w:rPr>
            </w:pPr>
            <w:r>
              <w:rPr>
                <w:rFonts w:ascii="Garamond" w:hAnsi="Garamond"/>
                <w:b/>
                <w:color w:val="000000" w:themeColor="text1"/>
                <w:sz w:val="22"/>
                <w:szCs w:val="22"/>
              </w:rPr>
              <w:t>1.</w:t>
            </w:r>
          </w:p>
        </w:tc>
        <w:tc>
          <w:tcPr>
            <w:tcW w:w="8676" w:type="dxa"/>
            <w:tcBorders>
              <w:top w:val="single" w:sz="4" w:space="0" w:color="auto"/>
              <w:left w:val="single" w:sz="4" w:space="0" w:color="auto"/>
              <w:bottom w:val="single" w:sz="4" w:space="0" w:color="auto"/>
              <w:right w:val="single" w:sz="4" w:space="0" w:color="auto"/>
            </w:tcBorders>
          </w:tcPr>
          <w:p w14:paraId="25787AB0" w14:textId="3620B02F" w:rsidR="00FA72B8" w:rsidRPr="00C62FB4" w:rsidRDefault="00FA72B8" w:rsidP="00C62FB4">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 xml:space="preserve">System  usługi sieciowej identyfikujący zasoby (komputery, drukarki, użytkowników, udostępnione udziały sieciowe) w sieci i udostępniający informacje o nich użytkownikom/ System zapewniający gwarancję poprawności działania, wsparcie techniczne, rozwijanie i udoskonalanie rozwiązania przez producenta do min. 2028 roku </w:t>
            </w:r>
          </w:p>
          <w:p w14:paraId="3E336276" w14:textId="1B83495C" w:rsidR="00FA72B8" w:rsidRPr="00C62FB4" w:rsidRDefault="00FA72B8" w:rsidP="00C62FB4">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System musi zostać dostarczony wraz z licencją pozwalającą na pracę pod kontrolą systemu min. 150 urządzeń (komputery, drukarki) jednocześnie pracujących oraz stworzenie 300 kont użytkowników którzy będę logować się na tych komputerach</w:t>
            </w:r>
          </w:p>
        </w:tc>
        <w:tc>
          <w:tcPr>
            <w:tcW w:w="1701" w:type="dxa"/>
            <w:tcBorders>
              <w:top w:val="single" w:sz="4" w:space="0" w:color="auto"/>
              <w:left w:val="single" w:sz="4" w:space="0" w:color="auto"/>
              <w:bottom w:val="single" w:sz="4" w:space="0" w:color="auto"/>
              <w:right w:val="single" w:sz="4" w:space="0" w:color="auto"/>
            </w:tcBorders>
            <w:vAlign w:val="center"/>
          </w:tcPr>
          <w:p w14:paraId="54551CA3" w14:textId="553DF94D" w:rsidR="00FA72B8" w:rsidRDefault="00FA72B8" w:rsidP="00E620B8">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603875E6" w14:textId="77777777" w:rsidR="00FA72B8" w:rsidRPr="0046690D" w:rsidRDefault="00FA72B8" w:rsidP="00E620B8">
            <w:pPr>
              <w:widowControl w:val="0"/>
              <w:snapToGrid w:val="0"/>
              <w:spacing w:line="288" w:lineRule="auto"/>
              <w:jc w:val="center"/>
              <w:rPr>
                <w:rFonts w:ascii="Garamond" w:hAnsi="Garamond"/>
                <w:color w:val="000000" w:themeColor="text1"/>
                <w:sz w:val="22"/>
                <w:szCs w:val="22"/>
              </w:rPr>
            </w:pPr>
          </w:p>
        </w:tc>
      </w:tr>
      <w:tr w:rsidR="00E620B8" w:rsidRPr="006E7B49" w14:paraId="29B82A7E" w14:textId="77777777" w:rsidTr="000C2D76">
        <w:trPr>
          <w:trHeight w:val="1161"/>
          <w:jc w:val="center"/>
        </w:trPr>
        <w:tc>
          <w:tcPr>
            <w:tcW w:w="817" w:type="dxa"/>
            <w:tcBorders>
              <w:top w:val="single" w:sz="4" w:space="0" w:color="auto"/>
              <w:left w:val="single" w:sz="4" w:space="0" w:color="auto"/>
              <w:bottom w:val="single" w:sz="4" w:space="0" w:color="auto"/>
              <w:right w:val="single" w:sz="4" w:space="0" w:color="auto"/>
            </w:tcBorders>
            <w:vAlign w:val="center"/>
          </w:tcPr>
          <w:p w14:paraId="60070BD1" w14:textId="77777777" w:rsidR="00E620B8" w:rsidRPr="00752CF4" w:rsidRDefault="00E620B8" w:rsidP="00E620B8">
            <w:pPr>
              <w:suppressAutoHyphens w:val="0"/>
              <w:spacing w:line="288" w:lineRule="auto"/>
              <w:jc w:val="center"/>
              <w:rPr>
                <w:rFonts w:ascii="Garamond" w:hAnsi="Garamond"/>
                <w:b/>
                <w:color w:val="000000" w:themeColor="text1"/>
                <w:sz w:val="22"/>
                <w:szCs w:val="22"/>
              </w:rPr>
            </w:pPr>
            <w:r w:rsidRPr="00752CF4">
              <w:rPr>
                <w:rFonts w:ascii="Garamond" w:hAnsi="Garamond"/>
                <w:b/>
                <w:color w:val="000000" w:themeColor="text1"/>
                <w:sz w:val="22"/>
                <w:szCs w:val="22"/>
              </w:rPr>
              <w:lastRenderedPageBreak/>
              <w:t>2.</w:t>
            </w:r>
          </w:p>
        </w:tc>
        <w:tc>
          <w:tcPr>
            <w:tcW w:w="8676" w:type="dxa"/>
            <w:tcBorders>
              <w:top w:val="single" w:sz="4" w:space="0" w:color="auto"/>
              <w:left w:val="single" w:sz="4" w:space="0" w:color="auto"/>
              <w:bottom w:val="single" w:sz="4" w:space="0" w:color="auto"/>
              <w:right w:val="single" w:sz="4" w:space="0" w:color="auto"/>
            </w:tcBorders>
          </w:tcPr>
          <w:p w14:paraId="17C28F5A" w14:textId="1E023947" w:rsidR="00E620B8" w:rsidRPr="00C62FB4" w:rsidRDefault="00E620B8" w:rsidP="00C62FB4">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Obsługiwane protokoły transportowe</w:t>
            </w:r>
          </w:p>
          <w:p w14:paraId="5F61028F" w14:textId="630A288D" w:rsidR="00E620B8" w:rsidRPr="00C62FB4" w:rsidRDefault="00E620B8" w:rsidP="00C62FB4">
            <w:pPr>
              <w:numPr>
                <w:ilvl w:val="0"/>
                <w:numId w:val="40"/>
              </w:num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TCP IP</w:t>
            </w:r>
          </w:p>
          <w:p w14:paraId="2098A843" w14:textId="77777777" w:rsidR="00237C89" w:rsidRPr="00C62FB4" w:rsidRDefault="00E620B8" w:rsidP="00C62FB4">
            <w:pPr>
              <w:numPr>
                <w:ilvl w:val="0"/>
                <w:numId w:val="40"/>
              </w:numPr>
              <w:suppressAutoHyphens w:val="0"/>
              <w:spacing w:after="15" w:line="267" w:lineRule="auto"/>
              <w:ind w:right="38"/>
              <w:jc w:val="both"/>
              <w:rPr>
                <w:rFonts w:ascii="Ebrima" w:hAnsi="Ebrima"/>
                <w:color w:val="000000" w:themeColor="text1"/>
              </w:rPr>
            </w:pPr>
            <w:proofErr w:type="spellStart"/>
            <w:r w:rsidRPr="00C62FB4">
              <w:rPr>
                <w:rFonts w:ascii="Ebrima" w:hAnsi="Ebrima"/>
                <w:color w:val="000000" w:themeColor="text1"/>
              </w:rPr>
              <w:t>NetBEUI</w:t>
            </w:r>
            <w:proofErr w:type="spellEnd"/>
          </w:p>
          <w:p w14:paraId="7D19EAD9" w14:textId="51EA324D" w:rsidR="00E620B8" w:rsidRPr="00C62FB4" w:rsidRDefault="00E620B8" w:rsidP="00C62FB4">
            <w:pPr>
              <w:numPr>
                <w:ilvl w:val="0"/>
                <w:numId w:val="40"/>
              </w:num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IPX</w:t>
            </w:r>
          </w:p>
        </w:tc>
        <w:tc>
          <w:tcPr>
            <w:tcW w:w="1701" w:type="dxa"/>
            <w:tcBorders>
              <w:top w:val="single" w:sz="4" w:space="0" w:color="auto"/>
              <w:left w:val="single" w:sz="4" w:space="0" w:color="auto"/>
              <w:bottom w:val="single" w:sz="4" w:space="0" w:color="auto"/>
              <w:right w:val="single" w:sz="4" w:space="0" w:color="auto"/>
            </w:tcBorders>
            <w:vAlign w:val="center"/>
          </w:tcPr>
          <w:p w14:paraId="665374C0" w14:textId="77777777" w:rsidR="00E620B8" w:rsidRPr="0046690D" w:rsidRDefault="00E620B8" w:rsidP="00E620B8">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2AB2D593" w14:textId="77777777" w:rsidR="00E620B8" w:rsidRPr="0046690D" w:rsidRDefault="00E620B8" w:rsidP="00E620B8">
            <w:pPr>
              <w:widowControl w:val="0"/>
              <w:snapToGrid w:val="0"/>
              <w:spacing w:line="288" w:lineRule="auto"/>
              <w:jc w:val="center"/>
              <w:rPr>
                <w:rFonts w:ascii="Garamond" w:hAnsi="Garamond"/>
                <w:color w:val="000000" w:themeColor="text1"/>
                <w:sz w:val="22"/>
                <w:szCs w:val="22"/>
              </w:rPr>
            </w:pPr>
          </w:p>
        </w:tc>
      </w:tr>
      <w:tr w:rsidR="00E620B8" w:rsidRPr="006E7B49" w14:paraId="09919DD6" w14:textId="77777777" w:rsidTr="000C2D76">
        <w:trPr>
          <w:trHeight w:val="554"/>
          <w:jc w:val="center"/>
        </w:trPr>
        <w:tc>
          <w:tcPr>
            <w:tcW w:w="817" w:type="dxa"/>
            <w:tcBorders>
              <w:top w:val="single" w:sz="4" w:space="0" w:color="auto"/>
              <w:left w:val="single" w:sz="4" w:space="0" w:color="auto"/>
              <w:bottom w:val="single" w:sz="4" w:space="0" w:color="auto"/>
              <w:right w:val="single" w:sz="4" w:space="0" w:color="auto"/>
            </w:tcBorders>
          </w:tcPr>
          <w:p w14:paraId="1942DF32" w14:textId="1A9A471D" w:rsidR="00E620B8" w:rsidRPr="00752CF4" w:rsidRDefault="00FA72B8" w:rsidP="00E620B8">
            <w:pPr>
              <w:suppressAutoHyphens w:val="0"/>
              <w:spacing w:line="288" w:lineRule="auto"/>
              <w:jc w:val="center"/>
              <w:rPr>
                <w:rFonts w:ascii="Garamond" w:hAnsi="Garamond"/>
                <w:color w:val="000000" w:themeColor="text1"/>
                <w:sz w:val="22"/>
                <w:szCs w:val="22"/>
              </w:rPr>
            </w:pPr>
            <w:r>
              <w:rPr>
                <w:rFonts w:ascii="Garamond" w:hAnsi="Garamond"/>
                <w:color w:val="000000" w:themeColor="text1"/>
                <w:sz w:val="22"/>
                <w:szCs w:val="22"/>
              </w:rPr>
              <w:t>3</w:t>
            </w:r>
            <w:r w:rsidR="00E620B8">
              <w:rPr>
                <w:rFonts w:ascii="Garamond" w:hAnsi="Garamond"/>
                <w:color w:val="000000" w:themeColor="text1"/>
                <w:sz w:val="22"/>
                <w:szCs w:val="22"/>
              </w:rPr>
              <w:t>.</w:t>
            </w:r>
          </w:p>
        </w:tc>
        <w:tc>
          <w:tcPr>
            <w:tcW w:w="8676" w:type="dxa"/>
            <w:tcBorders>
              <w:top w:val="single" w:sz="4" w:space="0" w:color="auto"/>
              <w:left w:val="single" w:sz="4" w:space="0" w:color="auto"/>
              <w:bottom w:val="single" w:sz="4" w:space="0" w:color="auto"/>
              <w:right w:val="single" w:sz="4" w:space="0" w:color="auto"/>
            </w:tcBorders>
          </w:tcPr>
          <w:p w14:paraId="5707164B" w14:textId="68DAF61E" w:rsidR="00E620B8" w:rsidRPr="00C62FB4" w:rsidRDefault="00E620B8" w:rsidP="00C62FB4">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Usługa:</w:t>
            </w:r>
          </w:p>
          <w:p w14:paraId="6051405A" w14:textId="2CF89208" w:rsidR="00E620B8" w:rsidRPr="00C62FB4" w:rsidRDefault="00E620B8" w:rsidP="00C62FB4">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Usługa musi zapewnić pełną  zgodność informacji o nazwach, opisach, lokalizacjach, dostępie, zarządzaniu i zabezpieczeniach dotyczących zasobów.</w:t>
            </w:r>
          </w:p>
          <w:p w14:paraId="14682AD8" w14:textId="77777777" w:rsidR="00E620B8" w:rsidRPr="00C62FB4" w:rsidRDefault="00E620B8" w:rsidP="00C62FB4">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Usługa musi oferować możliwość integrowania procesów logowania do zasobów lokalnych i sieciowych oraz aplikacji użytkowych. Oznacza to tyle iż zalogowanie się do systemu zintegrowanego systemu administrowania zasobami sieci komputerowej powoduje zalogowanie się na swoje konto do aplikacji użytkowej z określonymi prawami.</w:t>
            </w:r>
          </w:p>
          <w:p w14:paraId="5184D396" w14:textId="0853DD94" w:rsidR="00E620B8" w:rsidRPr="00C62FB4" w:rsidRDefault="00E620B8" w:rsidP="00C62FB4">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 xml:space="preserve">Serwer </w:t>
            </w:r>
            <w:proofErr w:type="spellStart"/>
            <w:r w:rsidRPr="00C62FB4">
              <w:rPr>
                <w:rFonts w:ascii="Ebrima" w:hAnsi="Ebrima"/>
                <w:color w:val="000000" w:themeColor="text1"/>
              </w:rPr>
              <w:t>dns</w:t>
            </w:r>
            <w:proofErr w:type="spellEnd"/>
            <w:r w:rsidRPr="00C62FB4">
              <w:rPr>
                <w:rFonts w:ascii="Ebrima" w:hAnsi="Ebrima"/>
                <w:color w:val="000000" w:themeColor="text1"/>
              </w:rPr>
              <w:t xml:space="preserve">, </w:t>
            </w:r>
            <w:proofErr w:type="spellStart"/>
            <w:r w:rsidRPr="00C62FB4">
              <w:rPr>
                <w:rFonts w:ascii="Ebrima" w:hAnsi="Ebrima"/>
                <w:color w:val="000000" w:themeColor="text1"/>
              </w:rPr>
              <w:t>dhcp</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6FB60631" w14:textId="77777777" w:rsidR="00E620B8" w:rsidRPr="0046690D" w:rsidRDefault="00E620B8" w:rsidP="00E620B8">
            <w:pPr>
              <w:jc w:val="center"/>
              <w:rPr>
                <w:rFonts w:ascii="Garamond" w:hAnsi="Garamond"/>
                <w:color w:val="000000" w:themeColor="text1"/>
                <w:sz w:val="22"/>
                <w:szCs w:val="22"/>
              </w:rPr>
            </w:pPr>
            <w:r w:rsidRPr="0046690D">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35188ACD" w14:textId="77777777" w:rsidR="00E620B8" w:rsidRPr="0046690D" w:rsidRDefault="00E620B8" w:rsidP="00E620B8">
            <w:pPr>
              <w:rPr>
                <w:rFonts w:ascii="Garamond" w:hAnsi="Garamond"/>
                <w:color w:val="000000" w:themeColor="text1"/>
                <w:sz w:val="22"/>
                <w:szCs w:val="22"/>
              </w:rPr>
            </w:pPr>
          </w:p>
        </w:tc>
      </w:tr>
      <w:tr w:rsidR="00E620B8" w:rsidRPr="006E7B49" w14:paraId="40343B23" w14:textId="77777777" w:rsidTr="000C2D76">
        <w:trPr>
          <w:jc w:val="center"/>
        </w:trPr>
        <w:tc>
          <w:tcPr>
            <w:tcW w:w="817" w:type="dxa"/>
            <w:tcBorders>
              <w:top w:val="single" w:sz="4" w:space="0" w:color="auto"/>
              <w:left w:val="single" w:sz="4" w:space="0" w:color="auto"/>
              <w:bottom w:val="single" w:sz="4" w:space="0" w:color="auto"/>
              <w:right w:val="single" w:sz="4" w:space="0" w:color="auto"/>
            </w:tcBorders>
          </w:tcPr>
          <w:p w14:paraId="3260D989" w14:textId="197DA952" w:rsidR="00E620B8" w:rsidRPr="006E7B49" w:rsidRDefault="00FA72B8" w:rsidP="00E620B8">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4.</w:t>
            </w:r>
          </w:p>
        </w:tc>
        <w:tc>
          <w:tcPr>
            <w:tcW w:w="8676" w:type="dxa"/>
            <w:tcBorders>
              <w:top w:val="single" w:sz="4" w:space="0" w:color="auto"/>
              <w:left w:val="single" w:sz="4" w:space="0" w:color="auto"/>
              <w:bottom w:val="single" w:sz="4" w:space="0" w:color="auto"/>
              <w:right w:val="single" w:sz="4" w:space="0" w:color="auto"/>
            </w:tcBorders>
          </w:tcPr>
          <w:p w14:paraId="4886187D" w14:textId="409497C6" w:rsidR="00E620B8" w:rsidRPr="000C2D76" w:rsidRDefault="00E620B8" w:rsidP="00E620B8">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 xml:space="preserve">Integracja z usługą DNS - usługa musi korzystać  z konwencji nazewnictwa DNS przy tworzeniu struktury hierarchicznej zapewniającej znany, uporządkowany i skalowalny widok połączeń sieciowych. </w:t>
            </w:r>
          </w:p>
        </w:tc>
        <w:tc>
          <w:tcPr>
            <w:tcW w:w="1701" w:type="dxa"/>
            <w:tcBorders>
              <w:top w:val="single" w:sz="4" w:space="0" w:color="auto"/>
              <w:left w:val="single" w:sz="4" w:space="0" w:color="auto"/>
              <w:bottom w:val="single" w:sz="4" w:space="0" w:color="auto"/>
              <w:right w:val="single" w:sz="4" w:space="0" w:color="auto"/>
            </w:tcBorders>
            <w:vAlign w:val="center"/>
          </w:tcPr>
          <w:p w14:paraId="5B664455" w14:textId="77777777" w:rsidR="00E620B8" w:rsidRPr="0046690D" w:rsidRDefault="00E620B8" w:rsidP="00E620B8">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7D58514F" w14:textId="77777777" w:rsidR="00E620B8" w:rsidRPr="0046690D" w:rsidRDefault="00E620B8" w:rsidP="00E620B8">
            <w:pPr>
              <w:jc w:val="center"/>
              <w:rPr>
                <w:rFonts w:ascii="Garamond" w:hAnsi="Garamond"/>
                <w:color w:val="000000" w:themeColor="text1"/>
                <w:sz w:val="22"/>
                <w:szCs w:val="22"/>
              </w:rPr>
            </w:pPr>
          </w:p>
        </w:tc>
      </w:tr>
      <w:tr w:rsidR="00E620B8" w:rsidRPr="006E7B49" w14:paraId="7423908B" w14:textId="77777777" w:rsidTr="00C62FB4">
        <w:trPr>
          <w:trHeight w:val="1396"/>
          <w:jc w:val="center"/>
        </w:trPr>
        <w:tc>
          <w:tcPr>
            <w:tcW w:w="817" w:type="dxa"/>
            <w:tcBorders>
              <w:top w:val="single" w:sz="4" w:space="0" w:color="auto"/>
              <w:left w:val="single" w:sz="4" w:space="0" w:color="auto"/>
              <w:bottom w:val="single" w:sz="4" w:space="0" w:color="auto"/>
              <w:right w:val="single" w:sz="4" w:space="0" w:color="auto"/>
            </w:tcBorders>
          </w:tcPr>
          <w:p w14:paraId="2ECD75DF" w14:textId="1A7F1CB9" w:rsidR="00E620B8" w:rsidRPr="006E7B49" w:rsidRDefault="00FA72B8" w:rsidP="00E620B8">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5.</w:t>
            </w:r>
          </w:p>
        </w:tc>
        <w:tc>
          <w:tcPr>
            <w:tcW w:w="8676" w:type="dxa"/>
            <w:tcBorders>
              <w:top w:val="single" w:sz="4" w:space="0" w:color="auto"/>
              <w:left w:val="single" w:sz="4" w:space="0" w:color="auto"/>
              <w:bottom w:val="single" w:sz="4" w:space="0" w:color="auto"/>
              <w:right w:val="single" w:sz="4" w:space="0" w:color="auto"/>
            </w:tcBorders>
          </w:tcPr>
          <w:p w14:paraId="1F8F5DA0" w14:textId="77777777" w:rsidR="00E620B8" w:rsidRPr="00C62FB4" w:rsidRDefault="00E620B8" w:rsidP="00C62FB4">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Skalowalność - usługa musi być podzielona na sekcje, dzięki czemu można przechowywać bardzo dużą liczbę obiektów. W efekcie usługę można rozbudowywać wraz ze wzrostem organizacji.</w:t>
            </w:r>
          </w:p>
          <w:p w14:paraId="1B2FC2C8" w14:textId="5A077CAB" w:rsidR="00E620B8" w:rsidRPr="000C2D76" w:rsidRDefault="00E620B8" w:rsidP="00E620B8">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Możliwość  zdefiniowania organizacji którą można rozwijać .</w:t>
            </w:r>
          </w:p>
        </w:tc>
        <w:tc>
          <w:tcPr>
            <w:tcW w:w="1701" w:type="dxa"/>
            <w:tcBorders>
              <w:top w:val="single" w:sz="4" w:space="0" w:color="auto"/>
              <w:left w:val="single" w:sz="4" w:space="0" w:color="auto"/>
              <w:bottom w:val="single" w:sz="4" w:space="0" w:color="auto"/>
              <w:right w:val="single" w:sz="4" w:space="0" w:color="auto"/>
            </w:tcBorders>
            <w:vAlign w:val="center"/>
          </w:tcPr>
          <w:p w14:paraId="1250332C" w14:textId="77777777" w:rsidR="00E620B8" w:rsidRPr="0046690D" w:rsidRDefault="00E620B8" w:rsidP="00E620B8">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29C7E186" w14:textId="77777777" w:rsidR="00E620B8" w:rsidRPr="0046690D" w:rsidRDefault="00E620B8" w:rsidP="00E620B8">
            <w:pPr>
              <w:jc w:val="center"/>
              <w:rPr>
                <w:rFonts w:ascii="Garamond" w:hAnsi="Garamond"/>
                <w:color w:val="000000" w:themeColor="text1"/>
                <w:sz w:val="22"/>
                <w:szCs w:val="22"/>
              </w:rPr>
            </w:pPr>
          </w:p>
        </w:tc>
      </w:tr>
      <w:tr w:rsidR="00E620B8" w:rsidRPr="006E7B49" w14:paraId="0EDA2F3E" w14:textId="77777777" w:rsidTr="000C2D76">
        <w:trPr>
          <w:jc w:val="center"/>
        </w:trPr>
        <w:tc>
          <w:tcPr>
            <w:tcW w:w="817" w:type="dxa"/>
            <w:tcBorders>
              <w:top w:val="single" w:sz="4" w:space="0" w:color="auto"/>
              <w:left w:val="single" w:sz="4" w:space="0" w:color="auto"/>
              <w:bottom w:val="single" w:sz="4" w:space="0" w:color="auto"/>
              <w:right w:val="single" w:sz="4" w:space="0" w:color="auto"/>
            </w:tcBorders>
          </w:tcPr>
          <w:p w14:paraId="136D0D8C" w14:textId="4E11C353" w:rsidR="00E620B8" w:rsidRPr="006E7B49" w:rsidRDefault="00FA72B8" w:rsidP="00E620B8">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6.</w:t>
            </w:r>
          </w:p>
        </w:tc>
        <w:tc>
          <w:tcPr>
            <w:tcW w:w="8676" w:type="dxa"/>
            <w:tcBorders>
              <w:top w:val="single" w:sz="4" w:space="0" w:color="auto"/>
              <w:left w:val="single" w:sz="4" w:space="0" w:color="auto"/>
              <w:bottom w:val="single" w:sz="4" w:space="0" w:color="auto"/>
              <w:right w:val="single" w:sz="4" w:space="0" w:color="auto"/>
            </w:tcBorders>
          </w:tcPr>
          <w:p w14:paraId="703373F1" w14:textId="6C469924" w:rsidR="00E620B8" w:rsidRPr="000C2D76" w:rsidRDefault="00E620B8" w:rsidP="00E620B8">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 xml:space="preserve">Centralne zarządzanie - usługa musi umożliwiać administratorom zarządzanie komputerami rozproszonymi, usługami sieciowymi oraz aplikacjami z centralnej lokalizacji, przy użyciu interfejsu do zarządzania. System musi umożliwiać </w:t>
            </w:r>
            <w:r w:rsidRPr="00C62FB4">
              <w:rPr>
                <w:rFonts w:ascii="Ebrima" w:hAnsi="Ebrima"/>
                <w:color w:val="000000" w:themeColor="text1"/>
              </w:rPr>
              <w:lastRenderedPageBreak/>
              <w:t>również centralne sterowanie dostępem do zasobów sieciowych, dzięki czemu użytkownicy mogą uzyskać pełny dostęp do zasobów, logując się tylko jeden raz do usługi . Możliwość tworzenia procedur bezpieczeństwa takich jak wymagalność zmiany hasła min co 30 dni, złożoności i powtarzalności haseł</w:t>
            </w:r>
          </w:p>
        </w:tc>
        <w:tc>
          <w:tcPr>
            <w:tcW w:w="1701" w:type="dxa"/>
            <w:tcBorders>
              <w:top w:val="single" w:sz="4" w:space="0" w:color="auto"/>
              <w:left w:val="single" w:sz="4" w:space="0" w:color="auto"/>
              <w:bottom w:val="single" w:sz="4" w:space="0" w:color="auto"/>
              <w:right w:val="single" w:sz="4" w:space="0" w:color="auto"/>
            </w:tcBorders>
            <w:vAlign w:val="center"/>
          </w:tcPr>
          <w:p w14:paraId="00F3D03A" w14:textId="77777777" w:rsidR="00E620B8" w:rsidRPr="0046690D" w:rsidRDefault="00E620B8" w:rsidP="00E620B8">
            <w:pPr>
              <w:jc w:val="center"/>
              <w:rPr>
                <w:rFonts w:ascii="Garamond" w:hAnsi="Garamond"/>
                <w:color w:val="000000" w:themeColor="text1"/>
                <w:sz w:val="22"/>
                <w:szCs w:val="22"/>
              </w:rPr>
            </w:pPr>
            <w:r w:rsidRPr="0046690D">
              <w:rPr>
                <w:rFonts w:ascii="Garamond" w:hAnsi="Garamond"/>
                <w:color w:val="000000" w:themeColor="text1"/>
                <w:sz w:val="22"/>
                <w:szCs w:val="22"/>
              </w:rPr>
              <w:lastRenderedPageBreak/>
              <w:t>TAK</w:t>
            </w:r>
          </w:p>
        </w:tc>
        <w:tc>
          <w:tcPr>
            <w:tcW w:w="2693" w:type="dxa"/>
            <w:tcBorders>
              <w:top w:val="single" w:sz="4" w:space="0" w:color="auto"/>
              <w:left w:val="single" w:sz="4" w:space="0" w:color="auto"/>
              <w:bottom w:val="single" w:sz="4" w:space="0" w:color="auto"/>
              <w:right w:val="single" w:sz="4" w:space="0" w:color="auto"/>
            </w:tcBorders>
            <w:vAlign w:val="center"/>
          </w:tcPr>
          <w:p w14:paraId="2487F54C" w14:textId="77777777" w:rsidR="00E620B8" w:rsidRPr="0046690D" w:rsidRDefault="00E620B8" w:rsidP="00E620B8">
            <w:pPr>
              <w:jc w:val="center"/>
              <w:rPr>
                <w:rFonts w:ascii="Garamond" w:hAnsi="Garamond"/>
                <w:color w:val="000000" w:themeColor="text1"/>
                <w:sz w:val="22"/>
                <w:szCs w:val="22"/>
              </w:rPr>
            </w:pPr>
          </w:p>
        </w:tc>
      </w:tr>
      <w:tr w:rsidR="00E620B8" w:rsidRPr="006E7B49" w14:paraId="19733795" w14:textId="77777777" w:rsidTr="000C2D76">
        <w:trPr>
          <w:jc w:val="center"/>
        </w:trPr>
        <w:tc>
          <w:tcPr>
            <w:tcW w:w="817" w:type="dxa"/>
            <w:tcBorders>
              <w:top w:val="single" w:sz="4" w:space="0" w:color="auto"/>
              <w:left w:val="single" w:sz="4" w:space="0" w:color="auto"/>
              <w:bottom w:val="single" w:sz="4" w:space="0" w:color="auto"/>
              <w:right w:val="single" w:sz="4" w:space="0" w:color="auto"/>
            </w:tcBorders>
          </w:tcPr>
          <w:p w14:paraId="63531934" w14:textId="1FC47037" w:rsidR="00E620B8" w:rsidRPr="006E7B49" w:rsidRDefault="00FA72B8" w:rsidP="00E620B8">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7.</w:t>
            </w:r>
          </w:p>
        </w:tc>
        <w:tc>
          <w:tcPr>
            <w:tcW w:w="8676" w:type="dxa"/>
            <w:tcBorders>
              <w:top w:val="single" w:sz="4" w:space="0" w:color="auto"/>
              <w:left w:val="single" w:sz="4" w:space="0" w:color="auto"/>
              <w:bottom w:val="single" w:sz="4" w:space="0" w:color="auto"/>
              <w:right w:val="single" w:sz="4" w:space="0" w:color="auto"/>
            </w:tcBorders>
          </w:tcPr>
          <w:p w14:paraId="15D90808" w14:textId="6B6DDEEE" w:rsidR="00E620B8" w:rsidRPr="00C62FB4" w:rsidRDefault="00E620B8" w:rsidP="00C62FB4">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hierarchiczna struktura usługi musi dawać możliwość delegowania administracji nad jej określonymi segmentami. Użytkownik uwierzytelniony przez wyższy podmiot administracyjny może wykonywać zadania administracyjne w określonej części struktury. Na przykład użytkownicy mogą mieć ograniczone uprawnienia administracyjne do ustawień stacji roboczej, a kierownik wydziału może mieć prawa administracyjne do tworzenia nowych użytkowników w jednostce organizacyjnej.</w:t>
            </w:r>
          </w:p>
        </w:tc>
        <w:tc>
          <w:tcPr>
            <w:tcW w:w="1701" w:type="dxa"/>
            <w:tcBorders>
              <w:top w:val="single" w:sz="4" w:space="0" w:color="auto"/>
              <w:left w:val="single" w:sz="4" w:space="0" w:color="auto"/>
              <w:bottom w:val="single" w:sz="4" w:space="0" w:color="auto"/>
              <w:right w:val="single" w:sz="4" w:space="0" w:color="auto"/>
            </w:tcBorders>
            <w:vAlign w:val="center"/>
          </w:tcPr>
          <w:p w14:paraId="4215E05D" w14:textId="77777777" w:rsidR="00E620B8" w:rsidRPr="0046690D" w:rsidRDefault="00E620B8" w:rsidP="00E620B8">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5C4D383C" w14:textId="77777777" w:rsidR="00E620B8" w:rsidRPr="0046690D" w:rsidRDefault="00E620B8" w:rsidP="00E620B8">
            <w:pPr>
              <w:jc w:val="center"/>
              <w:rPr>
                <w:rFonts w:ascii="Garamond" w:hAnsi="Garamond"/>
                <w:color w:val="000000" w:themeColor="text1"/>
                <w:sz w:val="22"/>
                <w:szCs w:val="22"/>
              </w:rPr>
            </w:pPr>
          </w:p>
        </w:tc>
      </w:tr>
      <w:tr w:rsidR="000C2D76" w:rsidRPr="006E7B49" w14:paraId="44FFF8FB" w14:textId="77777777" w:rsidTr="000C2D76">
        <w:trPr>
          <w:jc w:val="center"/>
        </w:trPr>
        <w:tc>
          <w:tcPr>
            <w:tcW w:w="817" w:type="dxa"/>
            <w:tcBorders>
              <w:top w:val="single" w:sz="4" w:space="0" w:color="auto"/>
              <w:left w:val="single" w:sz="4" w:space="0" w:color="auto"/>
              <w:bottom w:val="single" w:sz="4" w:space="0" w:color="auto"/>
              <w:right w:val="single" w:sz="4" w:space="0" w:color="auto"/>
            </w:tcBorders>
          </w:tcPr>
          <w:p w14:paraId="3FF08DA4" w14:textId="2744E834" w:rsidR="000C2D76" w:rsidRDefault="005F6C2A" w:rsidP="000C2D76">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8.</w:t>
            </w:r>
          </w:p>
        </w:tc>
        <w:tc>
          <w:tcPr>
            <w:tcW w:w="8676" w:type="dxa"/>
            <w:tcBorders>
              <w:top w:val="single" w:sz="4" w:space="0" w:color="auto"/>
              <w:left w:val="single" w:sz="4" w:space="0" w:color="auto"/>
              <w:bottom w:val="single" w:sz="4" w:space="0" w:color="auto"/>
              <w:right w:val="single" w:sz="4" w:space="0" w:color="auto"/>
            </w:tcBorders>
          </w:tcPr>
          <w:p w14:paraId="2AFF8ECD" w14:textId="77777777" w:rsidR="000C2D76" w:rsidRPr="00C62FB4" w:rsidRDefault="000C2D76" w:rsidP="00C62FB4">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Struktura logiczna usługi musi być elastyczna i umożliwiać zaprojektowanie takiej hierarchii usługi, która będzie czytelna zarówno dla użytkowników, jak i administratorów. Struktura usługi powinna zawiera następujące składniki logiczne:</w:t>
            </w:r>
          </w:p>
          <w:p w14:paraId="29160B3E" w14:textId="77777777" w:rsidR="000C2D76" w:rsidRPr="00C62FB4" w:rsidRDefault="000C2D76" w:rsidP="00C62FB4">
            <w:pPr>
              <w:numPr>
                <w:ilvl w:val="0"/>
                <w:numId w:val="42"/>
              </w:numPr>
              <w:suppressAutoHyphens w:val="0"/>
              <w:spacing w:after="15" w:line="267" w:lineRule="auto"/>
              <w:ind w:right="38"/>
              <w:contextualSpacing/>
              <w:jc w:val="both"/>
              <w:rPr>
                <w:rFonts w:ascii="Ebrima" w:hAnsi="Ebrima"/>
                <w:color w:val="000000" w:themeColor="text1"/>
              </w:rPr>
            </w:pPr>
            <w:r w:rsidRPr="00C62FB4">
              <w:rPr>
                <w:rFonts w:ascii="Ebrima" w:hAnsi="Ebrima"/>
                <w:color w:val="000000" w:themeColor="text1"/>
              </w:rPr>
              <w:t>Podstawową jednostkę struktury logicznej w usłudze która będzie kolekcja komputerów określonych przez administratora, które współużytkują tę samą bazę danych zawierającą katalogi. Będzie ona charakteryzowała się  unikatową nazwą i umożliwiała dostęp do centralnych kont użytkowników i grup obsługiwanych przez administratora tej jednostki.</w:t>
            </w:r>
          </w:p>
          <w:p w14:paraId="4DBA08EA" w14:textId="77777777" w:rsidR="000C2D76" w:rsidRPr="00C62FB4" w:rsidRDefault="000C2D76" w:rsidP="00C62FB4">
            <w:pPr>
              <w:numPr>
                <w:ilvl w:val="0"/>
                <w:numId w:val="42"/>
              </w:numPr>
              <w:suppressAutoHyphens w:val="0"/>
              <w:spacing w:after="15" w:line="267" w:lineRule="auto"/>
              <w:ind w:right="38"/>
              <w:contextualSpacing/>
              <w:jc w:val="both"/>
              <w:rPr>
                <w:rFonts w:ascii="Ebrima" w:hAnsi="Ebrima"/>
                <w:color w:val="000000" w:themeColor="text1"/>
              </w:rPr>
            </w:pPr>
            <w:r w:rsidRPr="00C62FB4">
              <w:rPr>
                <w:rFonts w:ascii="Ebrima" w:hAnsi="Ebrima"/>
                <w:color w:val="000000" w:themeColor="text1"/>
              </w:rPr>
              <w:t xml:space="preserve">Jednostka organizacyjna. Jednostka organizacyjna to typ zbioru , w którym można gromadzić obiekty jednostki podstawowej. Jednostka </w:t>
            </w:r>
            <w:r w:rsidRPr="00C62FB4">
              <w:rPr>
                <w:rFonts w:ascii="Ebrima" w:hAnsi="Ebrima"/>
                <w:color w:val="000000" w:themeColor="text1"/>
              </w:rPr>
              <w:lastRenderedPageBreak/>
              <w:t>organizacyjna może zawierać obiekty, takie jak konta użytkowników, grupy, komputery, drukarki i inne jednostki organizacyjne.</w:t>
            </w:r>
          </w:p>
          <w:p w14:paraId="707033E2" w14:textId="77777777" w:rsidR="00C62FB4" w:rsidRPr="00C62FB4" w:rsidRDefault="000C2D76" w:rsidP="00C62FB4">
            <w:pPr>
              <w:numPr>
                <w:ilvl w:val="0"/>
                <w:numId w:val="42"/>
              </w:numPr>
              <w:suppressAutoHyphens w:val="0"/>
              <w:spacing w:after="15" w:line="267" w:lineRule="auto"/>
              <w:ind w:right="38"/>
              <w:contextualSpacing/>
              <w:jc w:val="both"/>
              <w:rPr>
                <w:rFonts w:ascii="Ebrima" w:hAnsi="Ebrima"/>
                <w:color w:val="000000" w:themeColor="text1"/>
              </w:rPr>
            </w:pPr>
            <w:r w:rsidRPr="00C62FB4">
              <w:rPr>
                <w:rFonts w:ascii="Ebrima" w:hAnsi="Ebrima"/>
                <w:color w:val="000000" w:themeColor="text1"/>
              </w:rPr>
              <w:t>Musi umożliwiać zdefiniowania zbioru składającego się  z jednej lub większej liczby podstawowych jednostek struktury o identycznej konfiguracji .</w:t>
            </w:r>
          </w:p>
          <w:p w14:paraId="0A76AE4A" w14:textId="421D130A" w:rsidR="000C2D76" w:rsidRPr="00C62FB4" w:rsidRDefault="000C2D76" w:rsidP="00C62FB4">
            <w:pPr>
              <w:numPr>
                <w:ilvl w:val="0"/>
                <w:numId w:val="42"/>
              </w:numPr>
              <w:suppressAutoHyphens w:val="0"/>
              <w:spacing w:after="15" w:line="267" w:lineRule="auto"/>
              <w:ind w:right="38"/>
              <w:contextualSpacing/>
              <w:jc w:val="both"/>
              <w:rPr>
                <w:rFonts w:ascii="Ebrima" w:hAnsi="Ebrima"/>
                <w:color w:val="000000" w:themeColor="text1"/>
              </w:rPr>
            </w:pPr>
            <w:r w:rsidRPr="00C62FB4">
              <w:rPr>
                <w:rFonts w:ascii="Ebrima" w:hAnsi="Ebrima"/>
                <w:color w:val="000000" w:themeColor="text1"/>
              </w:rPr>
              <w:t>Musi posiadać definicję zbioru składającego się z podstawowych jednostek struktury logicznej w usłudze , które mają wspólny, ciągły obszar nazw DNS.</w:t>
            </w:r>
          </w:p>
        </w:tc>
        <w:tc>
          <w:tcPr>
            <w:tcW w:w="1701" w:type="dxa"/>
            <w:tcBorders>
              <w:top w:val="single" w:sz="4" w:space="0" w:color="auto"/>
              <w:left w:val="single" w:sz="4" w:space="0" w:color="auto"/>
              <w:bottom w:val="single" w:sz="4" w:space="0" w:color="auto"/>
              <w:right w:val="single" w:sz="4" w:space="0" w:color="auto"/>
            </w:tcBorders>
            <w:vAlign w:val="center"/>
          </w:tcPr>
          <w:p w14:paraId="0608FAF8" w14:textId="30CE9B08" w:rsidR="000C2D76" w:rsidRDefault="000C2D76" w:rsidP="000C2D76">
            <w:pPr>
              <w:jc w:val="center"/>
              <w:rPr>
                <w:rFonts w:ascii="Garamond" w:hAnsi="Garamond"/>
                <w:color w:val="000000" w:themeColor="text1"/>
                <w:sz w:val="22"/>
                <w:szCs w:val="22"/>
              </w:rPr>
            </w:pPr>
            <w:r w:rsidRPr="00CD544B">
              <w:rPr>
                <w:rFonts w:ascii="Garamond" w:hAnsi="Garamond"/>
                <w:color w:val="000000" w:themeColor="text1"/>
                <w:sz w:val="22"/>
                <w:szCs w:val="22"/>
              </w:rPr>
              <w:lastRenderedPageBreak/>
              <w:t>TAK</w:t>
            </w:r>
          </w:p>
        </w:tc>
        <w:tc>
          <w:tcPr>
            <w:tcW w:w="2693" w:type="dxa"/>
            <w:tcBorders>
              <w:top w:val="single" w:sz="4" w:space="0" w:color="auto"/>
              <w:left w:val="single" w:sz="4" w:space="0" w:color="auto"/>
              <w:bottom w:val="single" w:sz="4" w:space="0" w:color="auto"/>
              <w:right w:val="single" w:sz="4" w:space="0" w:color="auto"/>
            </w:tcBorders>
            <w:vAlign w:val="center"/>
          </w:tcPr>
          <w:p w14:paraId="2190A468" w14:textId="77777777" w:rsidR="000C2D76" w:rsidRPr="0046690D" w:rsidRDefault="000C2D76" w:rsidP="000C2D76">
            <w:pPr>
              <w:jc w:val="center"/>
              <w:rPr>
                <w:rFonts w:ascii="Garamond" w:hAnsi="Garamond"/>
                <w:color w:val="000000" w:themeColor="text1"/>
                <w:sz w:val="22"/>
                <w:szCs w:val="22"/>
              </w:rPr>
            </w:pPr>
          </w:p>
        </w:tc>
      </w:tr>
      <w:tr w:rsidR="000C2D76" w:rsidRPr="006E7B49" w14:paraId="4C0052B8" w14:textId="77777777" w:rsidTr="000C2D76">
        <w:trPr>
          <w:jc w:val="center"/>
        </w:trPr>
        <w:tc>
          <w:tcPr>
            <w:tcW w:w="817" w:type="dxa"/>
            <w:tcBorders>
              <w:top w:val="single" w:sz="4" w:space="0" w:color="auto"/>
              <w:left w:val="single" w:sz="4" w:space="0" w:color="auto"/>
              <w:bottom w:val="single" w:sz="4" w:space="0" w:color="auto"/>
              <w:right w:val="single" w:sz="4" w:space="0" w:color="auto"/>
            </w:tcBorders>
          </w:tcPr>
          <w:p w14:paraId="414DA562" w14:textId="4AE49BD3" w:rsidR="000C2D76" w:rsidRDefault="005F6C2A" w:rsidP="000C2D76">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9</w:t>
            </w:r>
          </w:p>
        </w:tc>
        <w:tc>
          <w:tcPr>
            <w:tcW w:w="8676" w:type="dxa"/>
            <w:tcBorders>
              <w:top w:val="single" w:sz="4" w:space="0" w:color="auto"/>
              <w:left w:val="single" w:sz="4" w:space="0" w:color="auto"/>
              <w:bottom w:val="single" w:sz="4" w:space="0" w:color="auto"/>
              <w:right w:val="single" w:sz="4" w:space="0" w:color="auto"/>
            </w:tcBorders>
          </w:tcPr>
          <w:p w14:paraId="5ACE72A6" w14:textId="43723D94" w:rsidR="000C2D76" w:rsidRPr="00C62FB4" w:rsidRDefault="000C2D76" w:rsidP="00C62FB4">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Możliwość uproszczonego zarządzania często grupowanymi zasobami. - Można delegować prawa administracyjne do poszczególnych atrybutów w pojedynczych obiektach usługi , ale w tym celu zwykle używa się jednostek organizacyjnych. Użytkownik może mieć prawa administracyjne do wszystkich jednostek organizacyjnych w jednostce podstawowej lub do jednej jednostki organizacyjnej. Korzystając z jednostek organizacyjnych, można tworzyć w jednostce podstawowej zbiory, które reprezentują hierarchiczną lub logiczną strukturę organizacji. Dzięki temu można zarządzać konfiguracją oraz używać kont i zasobów, korzystając z modelu organizacyjnego</w:t>
            </w:r>
          </w:p>
        </w:tc>
        <w:tc>
          <w:tcPr>
            <w:tcW w:w="1701" w:type="dxa"/>
            <w:tcBorders>
              <w:top w:val="single" w:sz="4" w:space="0" w:color="auto"/>
              <w:left w:val="single" w:sz="4" w:space="0" w:color="auto"/>
              <w:bottom w:val="single" w:sz="4" w:space="0" w:color="auto"/>
              <w:right w:val="single" w:sz="4" w:space="0" w:color="auto"/>
            </w:tcBorders>
            <w:vAlign w:val="center"/>
          </w:tcPr>
          <w:p w14:paraId="3D11202C" w14:textId="011E60D8" w:rsidR="000C2D76" w:rsidRDefault="000C2D76" w:rsidP="000C2D76">
            <w:pPr>
              <w:jc w:val="center"/>
              <w:rPr>
                <w:rFonts w:ascii="Garamond" w:hAnsi="Garamond"/>
                <w:color w:val="000000" w:themeColor="text1"/>
                <w:sz w:val="22"/>
                <w:szCs w:val="22"/>
              </w:rPr>
            </w:pPr>
            <w:r w:rsidRPr="00CD544B">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550C17F7" w14:textId="77777777" w:rsidR="000C2D76" w:rsidRPr="0046690D" w:rsidRDefault="000C2D76" w:rsidP="000C2D76">
            <w:pPr>
              <w:jc w:val="center"/>
              <w:rPr>
                <w:rFonts w:ascii="Garamond" w:hAnsi="Garamond"/>
                <w:color w:val="000000" w:themeColor="text1"/>
                <w:sz w:val="22"/>
                <w:szCs w:val="22"/>
              </w:rPr>
            </w:pPr>
          </w:p>
        </w:tc>
      </w:tr>
      <w:tr w:rsidR="000C2D76" w:rsidRPr="006E7B49" w14:paraId="241D6BF1" w14:textId="77777777" w:rsidTr="000C2D76">
        <w:trPr>
          <w:jc w:val="center"/>
        </w:trPr>
        <w:tc>
          <w:tcPr>
            <w:tcW w:w="817" w:type="dxa"/>
            <w:tcBorders>
              <w:top w:val="single" w:sz="4" w:space="0" w:color="auto"/>
              <w:left w:val="single" w:sz="4" w:space="0" w:color="auto"/>
              <w:bottom w:val="single" w:sz="4" w:space="0" w:color="auto"/>
              <w:right w:val="single" w:sz="4" w:space="0" w:color="auto"/>
            </w:tcBorders>
          </w:tcPr>
          <w:p w14:paraId="4CF32469" w14:textId="708B2A38" w:rsidR="000C2D76" w:rsidRDefault="005F6C2A" w:rsidP="000C2D76">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10.</w:t>
            </w:r>
          </w:p>
        </w:tc>
        <w:tc>
          <w:tcPr>
            <w:tcW w:w="8676" w:type="dxa"/>
            <w:tcBorders>
              <w:top w:val="single" w:sz="4" w:space="0" w:color="auto"/>
              <w:left w:val="single" w:sz="4" w:space="0" w:color="auto"/>
              <w:bottom w:val="single" w:sz="4" w:space="0" w:color="auto"/>
              <w:right w:val="single" w:sz="4" w:space="0" w:color="auto"/>
            </w:tcBorders>
          </w:tcPr>
          <w:p w14:paraId="26C89D8C" w14:textId="17C2B20D" w:rsidR="000C2D76" w:rsidRPr="00C62FB4" w:rsidRDefault="000C2D76" w:rsidP="00C62FB4">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 xml:space="preserve">System musi posiadać konsolę służącą do tworzenia, zapisywania i otwierania narzędzi administracyjnych, które zarządzają sprzętem, oprogramowaniem i składnikami sieciowymi systemu operacyjnego . Konsola powinna być w postaci graficznej, dając możliwość  uruchamiania różnych przystawek do zarządzania wieloma usługami przy użyciu jednego interfejsu. Konsola powinna dać się </w:t>
            </w:r>
            <w:r w:rsidRPr="00C62FB4">
              <w:rPr>
                <w:rFonts w:ascii="Ebrima" w:hAnsi="Ebrima"/>
                <w:color w:val="000000" w:themeColor="text1"/>
              </w:rPr>
              <w:lastRenderedPageBreak/>
              <w:t>dostosować do preferencji ergonomicznej pracy administratora, przez wskazywanie i wybieranie określone przystawek.</w:t>
            </w:r>
          </w:p>
        </w:tc>
        <w:tc>
          <w:tcPr>
            <w:tcW w:w="1701" w:type="dxa"/>
            <w:tcBorders>
              <w:top w:val="single" w:sz="4" w:space="0" w:color="auto"/>
              <w:left w:val="single" w:sz="4" w:space="0" w:color="auto"/>
              <w:bottom w:val="single" w:sz="4" w:space="0" w:color="auto"/>
              <w:right w:val="single" w:sz="4" w:space="0" w:color="auto"/>
            </w:tcBorders>
            <w:vAlign w:val="center"/>
          </w:tcPr>
          <w:p w14:paraId="7950CFAF" w14:textId="0575F745" w:rsidR="000C2D76" w:rsidRDefault="000C2D76" w:rsidP="000C2D76">
            <w:pPr>
              <w:jc w:val="center"/>
              <w:rPr>
                <w:rFonts w:ascii="Garamond" w:hAnsi="Garamond"/>
                <w:color w:val="000000" w:themeColor="text1"/>
                <w:sz w:val="22"/>
                <w:szCs w:val="22"/>
              </w:rPr>
            </w:pPr>
            <w:r w:rsidRPr="00CD544B">
              <w:rPr>
                <w:rFonts w:ascii="Garamond" w:hAnsi="Garamond"/>
                <w:color w:val="000000" w:themeColor="text1"/>
                <w:sz w:val="22"/>
                <w:szCs w:val="22"/>
              </w:rPr>
              <w:lastRenderedPageBreak/>
              <w:t>TAK</w:t>
            </w:r>
          </w:p>
        </w:tc>
        <w:tc>
          <w:tcPr>
            <w:tcW w:w="2693" w:type="dxa"/>
            <w:tcBorders>
              <w:top w:val="single" w:sz="4" w:space="0" w:color="auto"/>
              <w:left w:val="single" w:sz="4" w:space="0" w:color="auto"/>
              <w:bottom w:val="single" w:sz="4" w:space="0" w:color="auto"/>
              <w:right w:val="single" w:sz="4" w:space="0" w:color="auto"/>
            </w:tcBorders>
            <w:vAlign w:val="center"/>
          </w:tcPr>
          <w:p w14:paraId="2C3C65E2" w14:textId="77777777" w:rsidR="000C2D76" w:rsidRPr="0046690D" w:rsidRDefault="000C2D76" w:rsidP="000C2D76">
            <w:pPr>
              <w:jc w:val="center"/>
              <w:rPr>
                <w:rFonts w:ascii="Garamond" w:hAnsi="Garamond"/>
                <w:color w:val="000000" w:themeColor="text1"/>
                <w:sz w:val="22"/>
                <w:szCs w:val="22"/>
              </w:rPr>
            </w:pPr>
          </w:p>
        </w:tc>
      </w:tr>
      <w:tr w:rsidR="005F6C2A" w:rsidRPr="006E7B49" w14:paraId="4D6E0114" w14:textId="77777777" w:rsidTr="00F406FD">
        <w:trPr>
          <w:jc w:val="center"/>
        </w:trPr>
        <w:tc>
          <w:tcPr>
            <w:tcW w:w="13887" w:type="dxa"/>
            <w:gridSpan w:val="4"/>
            <w:tcBorders>
              <w:top w:val="single" w:sz="4" w:space="0" w:color="auto"/>
              <w:left w:val="single" w:sz="4" w:space="0" w:color="auto"/>
              <w:bottom w:val="single" w:sz="4" w:space="0" w:color="auto"/>
              <w:right w:val="single" w:sz="4" w:space="0" w:color="auto"/>
            </w:tcBorders>
          </w:tcPr>
          <w:p w14:paraId="413C9D5E" w14:textId="1A577222" w:rsidR="005F6C2A" w:rsidRPr="00F406FD" w:rsidRDefault="005F6C2A" w:rsidP="00E620B8">
            <w:pPr>
              <w:jc w:val="center"/>
              <w:rPr>
                <w:rFonts w:ascii="Garamond" w:hAnsi="Garamond"/>
                <w:b/>
                <w:color w:val="000000" w:themeColor="text1"/>
                <w:sz w:val="22"/>
                <w:szCs w:val="22"/>
              </w:rPr>
            </w:pPr>
            <w:r w:rsidRPr="00F406FD">
              <w:rPr>
                <w:rFonts w:ascii="Ebrima" w:hAnsi="Ebrima"/>
                <w:b/>
                <w:color w:val="000000" w:themeColor="text1"/>
              </w:rPr>
              <w:t xml:space="preserve">Wykonawca w ramach realizacji zadania dostarczy urządzenie na którym zostanie zainstalowany system. Urządzenie musi spełniać poniższe wymagania: </w:t>
            </w:r>
          </w:p>
        </w:tc>
      </w:tr>
      <w:tr w:rsidR="005F6C2A" w:rsidRPr="006E7B49" w14:paraId="3F71A5BA" w14:textId="77777777" w:rsidTr="00F406FD">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02C72277" w14:textId="6ED9C9A2" w:rsidR="005F6C2A" w:rsidRDefault="005F6C2A" w:rsidP="005F6C2A">
            <w:pPr>
              <w:pStyle w:val="Akapitzlist"/>
              <w:suppressAutoHyphens w:val="0"/>
              <w:spacing w:line="288" w:lineRule="auto"/>
              <w:ind w:left="0"/>
              <w:jc w:val="center"/>
              <w:rPr>
                <w:rFonts w:ascii="Garamond" w:hAnsi="Garamond"/>
                <w:color w:val="000000" w:themeColor="text1"/>
                <w:sz w:val="22"/>
                <w:szCs w:val="22"/>
              </w:rPr>
            </w:pPr>
            <w:r>
              <w:rPr>
                <w:rFonts w:ascii="Garamond" w:hAnsi="Garamond"/>
                <w:b/>
                <w:color w:val="000000" w:themeColor="text1"/>
                <w:sz w:val="22"/>
                <w:szCs w:val="22"/>
              </w:rPr>
              <w:t>1.</w:t>
            </w:r>
          </w:p>
        </w:tc>
        <w:tc>
          <w:tcPr>
            <w:tcW w:w="8676" w:type="dxa"/>
            <w:tcBorders>
              <w:top w:val="single" w:sz="4" w:space="0" w:color="auto"/>
              <w:left w:val="single" w:sz="4" w:space="0" w:color="auto"/>
              <w:bottom w:val="single" w:sz="4" w:space="0" w:color="auto"/>
              <w:right w:val="single" w:sz="4" w:space="0" w:color="auto"/>
            </w:tcBorders>
          </w:tcPr>
          <w:p w14:paraId="2C81CF9A" w14:textId="08DBBFF7" w:rsidR="005F6C2A" w:rsidRPr="00C62FB4" w:rsidRDefault="005F6C2A" w:rsidP="005F6C2A">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Stan: nowy</w:t>
            </w:r>
          </w:p>
        </w:tc>
        <w:tc>
          <w:tcPr>
            <w:tcW w:w="1701" w:type="dxa"/>
            <w:tcBorders>
              <w:top w:val="single" w:sz="4" w:space="0" w:color="auto"/>
              <w:left w:val="single" w:sz="4" w:space="0" w:color="auto"/>
              <w:bottom w:val="single" w:sz="4" w:space="0" w:color="auto"/>
              <w:right w:val="single" w:sz="4" w:space="0" w:color="auto"/>
            </w:tcBorders>
            <w:vAlign w:val="center"/>
          </w:tcPr>
          <w:p w14:paraId="0B060C69" w14:textId="0BBB9BD6" w:rsidR="005F6C2A" w:rsidRDefault="005F6C2A" w:rsidP="005F6C2A">
            <w:pPr>
              <w:jc w:val="center"/>
              <w:rPr>
                <w:rFonts w:ascii="Garamond" w:hAnsi="Garamond"/>
                <w:color w:val="000000" w:themeColor="text1"/>
                <w:sz w:val="22"/>
                <w:szCs w:val="22"/>
              </w:rPr>
            </w:pPr>
            <w:r>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0216CAE0" w14:textId="77777777" w:rsidR="005F6C2A" w:rsidRPr="0046690D" w:rsidRDefault="005F6C2A" w:rsidP="005F6C2A">
            <w:pPr>
              <w:jc w:val="center"/>
              <w:rPr>
                <w:rFonts w:ascii="Garamond" w:hAnsi="Garamond"/>
                <w:color w:val="000000" w:themeColor="text1"/>
                <w:sz w:val="22"/>
                <w:szCs w:val="22"/>
              </w:rPr>
            </w:pPr>
          </w:p>
        </w:tc>
      </w:tr>
      <w:tr w:rsidR="005F6C2A" w:rsidRPr="006E7B49" w14:paraId="4FE69BDD" w14:textId="77777777" w:rsidTr="00F406FD">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1C64C75A" w14:textId="34193E45" w:rsidR="005F6C2A" w:rsidRDefault="005F6C2A" w:rsidP="005F6C2A">
            <w:pPr>
              <w:pStyle w:val="Akapitzlist"/>
              <w:suppressAutoHyphens w:val="0"/>
              <w:spacing w:line="288" w:lineRule="auto"/>
              <w:ind w:left="0"/>
              <w:jc w:val="center"/>
              <w:rPr>
                <w:rFonts w:ascii="Garamond" w:hAnsi="Garamond"/>
                <w:color w:val="000000" w:themeColor="text1"/>
                <w:sz w:val="22"/>
                <w:szCs w:val="22"/>
              </w:rPr>
            </w:pPr>
            <w:r w:rsidRPr="00752CF4">
              <w:rPr>
                <w:rFonts w:ascii="Garamond" w:hAnsi="Garamond"/>
                <w:b/>
                <w:color w:val="000000" w:themeColor="text1"/>
                <w:sz w:val="22"/>
                <w:szCs w:val="22"/>
              </w:rPr>
              <w:t>2.</w:t>
            </w:r>
          </w:p>
        </w:tc>
        <w:tc>
          <w:tcPr>
            <w:tcW w:w="8676" w:type="dxa"/>
            <w:tcBorders>
              <w:top w:val="single" w:sz="4" w:space="0" w:color="auto"/>
              <w:left w:val="single" w:sz="4" w:space="0" w:color="auto"/>
              <w:bottom w:val="single" w:sz="4" w:space="0" w:color="auto"/>
              <w:right w:val="single" w:sz="4" w:space="0" w:color="auto"/>
            </w:tcBorders>
          </w:tcPr>
          <w:p w14:paraId="61409BD7" w14:textId="7B049C2E" w:rsidR="005F6C2A" w:rsidRPr="00C62FB4" w:rsidRDefault="005F6C2A" w:rsidP="005F6C2A">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 xml:space="preserve">obudowa: </w:t>
            </w:r>
            <w:proofErr w:type="spellStart"/>
            <w:r w:rsidRPr="00C62FB4">
              <w:rPr>
                <w:rFonts w:ascii="Ebrima" w:hAnsi="Ebrima"/>
                <w:color w:val="000000" w:themeColor="text1"/>
              </w:rPr>
              <w:t>Rack</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06A76046" w14:textId="0429D8F1" w:rsidR="005F6C2A" w:rsidRDefault="005F6C2A" w:rsidP="005F6C2A">
            <w:pPr>
              <w:jc w:val="center"/>
              <w:rPr>
                <w:rFonts w:ascii="Garamond" w:hAnsi="Garamond"/>
                <w:color w:val="000000" w:themeColor="text1"/>
                <w:sz w:val="22"/>
                <w:szCs w:val="22"/>
              </w:rPr>
            </w:pPr>
            <w:r w:rsidRPr="009E6993">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5E2516C0" w14:textId="77777777" w:rsidR="005F6C2A" w:rsidRPr="0046690D" w:rsidRDefault="005F6C2A" w:rsidP="005F6C2A">
            <w:pPr>
              <w:jc w:val="center"/>
              <w:rPr>
                <w:rFonts w:ascii="Garamond" w:hAnsi="Garamond"/>
                <w:color w:val="000000" w:themeColor="text1"/>
                <w:sz w:val="22"/>
                <w:szCs w:val="22"/>
              </w:rPr>
            </w:pPr>
          </w:p>
        </w:tc>
      </w:tr>
      <w:tr w:rsidR="005F6C2A" w:rsidRPr="006E7B49" w14:paraId="6D1878C0" w14:textId="77777777" w:rsidTr="000C2D76">
        <w:trPr>
          <w:jc w:val="center"/>
        </w:trPr>
        <w:tc>
          <w:tcPr>
            <w:tcW w:w="817" w:type="dxa"/>
            <w:tcBorders>
              <w:top w:val="single" w:sz="4" w:space="0" w:color="auto"/>
              <w:left w:val="single" w:sz="4" w:space="0" w:color="auto"/>
              <w:bottom w:val="single" w:sz="4" w:space="0" w:color="auto"/>
              <w:right w:val="single" w:sz="4" w:space="0" w:color="auto"/>
            </w:tcBorders>
          </w:tcPr>
          <w:p w14:paraId="08CDC78E" w14:textId="47769EA1" w:rsidR="005F6C2A" w:rsidRDefault="005F6C2A" w:rsidP="005F6C2A">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3.</w:t>
            </w:r>
          </w:p>
        </w:tc>
        <w:tc>
          <w:tcPr>
            <w:tcW w:w="8676" w:type="dxa"/>
            <w:tcBorders>
              <w:top w:val="single" w:sz="4" w:space="0" w:color="auto"/>
              <w:left w:val="single" w:sz="4" w:space="0" w:color="auto"/>
              <w:bottom w:val="single" w:sz="4" w:space="0" w:color="auto"/>
              <w:right w:val="single" w:sz="4" w:space="0" w:color="auto"/>
            </w:tcBorders>
          </w:tcPr>
          <w:p w14:paraId="596D575E" w14:textId="7AE88DD7" w:rsidR="005F6C2A" w:rsidRPr="00C62FB4" w:rsidRDefault="005F6C2A" w:rsidP="005F6C2A">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 xml:space="preserve">Procesor : dwa procesory każdy min. 10 wątkowy, min taktowanie 2,20 </w:t>
            </w:r>
            <w:proofErr w:type="spellStart"/>
            <w:r w:rsidRPr="00C62FB4">
              <w:rPr>
                <w:rFonts w:ascii="Ebrima" w:hAnsi="Ebrima"/>
                <w:color w:val="000000" w:themeColor="text1"/>
              </w:rPr>
              <w:t>Ghz</w:t>
            </w:r>
            <w:proofErr w:type="spellEnd"/>
            <w:r w:rsidRPr="00C62FB4">
              <w:rPr>
                <w:rFonts w:ascii="Ebrima" w:hAnsi="Ebrima"/>
                <w:color w:val="000000" w:themeColor="text1"/>
              </w:rPr>
              <w:t>, pamięć Cache min. 13 MB</w:t>
            </w:r>
          </w:p>
        </w:tc>
        <w:tc>
          <w:tcPr>
            <w:tcW w:w="1701" w:type="dxa"/>
            <w:tcBorders>
              <w:top w:val="single" w:sz="4" w:space="0" w:color="auto"/>
              <w:left w:val="single" w:sz="4" w:space="0" w:color="auto"/>
              <w:bottom w:val="single" w:sz="4" w:space="0" w:color="auto"/>
              <w:right w:val="single" w:sz="4" w:space="0" w:color="auto"/>
            </w:tcBorders>
            <w:vAlign w:val="center"/>
          </w:tcPr>
          <w:p w14:paraId="52BDA79C" w14:textId="54744A4D" w:rsidR="005F6C2A" w:rsidRDefault="005F6C2A" w:rsidP="005F6C2A">
            <w:pPr>
              <w:jc w:val="center"/>
              <w:rPr>
                <w:rFonts w:ascii="Garamond" w:hAnsi="Garamond"/>
                <w:color w:val="000000" w:themeColor="text1"/>
                <w:sz w:val="22"/>
                <w:szCs w:val="22"/>
              </w:rPr>
            </w:pPr>
            <w:r w:rsidRPr="009E6993">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50D3EC2E" w14:textId="77777777" w:rsidR="005F6C2A" w:rsidRPr="0046690D" w:rsidRDefault="005F6C2A" w:rsidP="005F6C2A">
            <w:pPr>
              <w:jc w:val="center"/>
              <w:rPr>
                <w:rFonts w:ascii="Garamond" w:hAnsi="Garamond"/>
                <w:color w:val="000000" w:themeColor="text1"/>
                <w:sz w:val="22"/>
                <w:szCs w:val="22"/>
              </w:rPr>
            </w:pPr>
          </w:p>
        </w:tc>
      </w:tr>
      <w:tr w:rsidR="005F6C2A" w:rsidRPr="006E7B49" w14:paraId="482911F6" w14:textId="77777777" w:rsidTr="000C2D76">
        <w:trPr>
          <w:jc w:val="center"/>
        </w:trPr>
        <w:tc>
          <w:tcPr>
            <w:tcW w:w="817" w:type="dxa"/>
            <w:tcBorders>
              <w:top w:val="single" w:sz="4" w:space="0" w:color="auto"/>
              <w:left w:val="single" w:sz="4" w:space="0" w:color="auto"/>
              <w:bottom w:val="single" w:sz="4" w:space="0" w:color="auto"/>
              <w:right w:val="single" w:sz="4" w:space="0" w:color="auto"/>
            </w:tcBorders>
          </w:tcPr>
          <w:p w14:paraId="2CDD5031" w14:textId="2CB05DDB" w:rsidR="005F6C2A" w:rsidRDefault="005F6C2A" w:rsidP="005F6C2A">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4.</w:t>
            </w:r>
          </w:p>
        </w:tc>
        <w:tc>
          <w:tcPr>
            <w:tcW w:w="8676" w:type="dxa"/>
            <w:tcBorders>
              <w:top w:val="single" w:sz="4" w:space="0" w:color="auto"/>
              <w:left w:val="single" w:sz="4" w:space="0" w:color="auto"/>
              <w:bottom w:val="single" w:sz="4" w:space="0" w:color="auto"/>
              <w:right w:val="single" w:sz="4" w:space="0" w:color="auto"/>
            </w:tcBorders>
          </w:tcPr>
          <w:p w14:paraId="415A3B0C" w14:textId="46965822" w:rsidR="005F6C2A" w:rsidRPr="00C62FB4" w:rsidRDefault="005F6C2A" w:rsidP="005F6C2A">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 xml:space="preserve">Pamięć Ram: 64 </w:t>
            </w:r>
            <w:proofErr w:type="spellStart"/>
            <w:r w:rsidRPr="00C62FB4">
              <w:rPr>
                <w:rFonts w:ascii="Ebrima" w:hAnsi="Ebrima"/>
                <w:color w:val="000000" w:themeColor="text1"/>
              </w:rPr>
              <w:t>Gb</w:t>
            </w:r>
            <w:proofErr w:type="spellEnd"/>
            <w:r w:rsidRPr="00C62FB4">
              <w:rPr>
                <w:rFonts w:ascii="Ebrima" w:hAnsi="Ebrima"/>
                <w:color w:val="000000" w:themeColor="text1"/>
              </w:rPr>
              <w:t xml:space="preserve"> DDR4</w:t>
            </w:r>
          </w:p>
        </w:tc>
        <w:tc>
          <w:tcPr>
            <w:tcW w:w="1701" w:type="dxa"/>
            <w:tcBorders>
              <w:top w:val="single" w:sz="4" w:space="0" w:color="auto"/>
              <w:left w:val="single" w:sz="4" w:space="0" w:color="auto"/>
              <w:bottom w:val="single" w:sz="4" w:space="0" w:color="auto"/>
              <w:right w:val="single" w:sz="4" w:space="0" w:color="auto"/>
            </w:tcBorders>
            <w:vAlign w:val="center"/>
          </w:tcPr>
          <w:p w14:paraId="3D980DA2" w14:textId="0C534105" w:rsidR="005F6C2A" w:rsidRDefault="005F6C2A" w:rsidP="005F6C2A">
            <w:pPr>
              <w:jc w:val="center"/>
              <w:rPr>
                <w:rFonts w:ascii="Garamond" w:hAnsi="Garamond"/>
                <w:color w:val="000000" w:themeColor="text1"/>
                <w:sz w:val="22"/>
                <w:szCs w:val="22"/>
              </w:rPr>
            </w:pPr>
            <w:r w:rsidRPr="009E6993">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0D4FC444" w14:textId="77777777" w:rsidR="005F6C2A" w:rsidRPr="0046690D" w:rsidRDefault="005F6C2A" w:rsidP="005F6C2A">
            <w:pPr>
              <w:jc w:val="center"/>
              <w:rPr>
                <w:rFonts w:ascii="Garamond" w:hAnsi="Garamond"/>
                <w:color w:val="000000" w:themeColor="text1"/>
                <w:sz w:val="22"/>
                <w:szCs w:val="22"/>
              </w:rPr>
            </w:pPr>
          </w:p>
        </w:tc>
      </w:tr>
      <w:tr w:rsidR="005F6C2A" w:rsidRPr="006E7B49" w14:paraId="7D456E5A" w14:textId="77777777" w:rsidTr="000C2D76">
        <w:trPr>
          <w:jc w:val="center"/>
        </w:trPr>
        <w:tc>
          <w:tcPr>
            <w:tcW w:w="817" w:type="dxa"/>
            <w:tcBorders>
              <w:top w:val="single" w:sz="4" w:space="0" w:color="auto"/>
              <w:left w:val="single" w:sz="4" w:space="0" w:color="auto"/>
              <w:bottom w:val="single" w:sz="4" w:space="0" w:color="auto"/>
              <w:right w:val="single" w:sz="4" w:space="0" w:color="auto"/>
            </w:tcBorders>
          </w:tcPr>
          <w:p w14:paraId="6AA2D91D" w14:textId="050D6C76" w:rsidR="005F6C2A" w:rsidRDefault="005F6C2A" w:rsidP="005F6C2A">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5.</w:t>
            </w:r>
          </w:p>
        </w:tc>
        <w:tc>
          <w:tcPr>
            <w:tcW w:w="8676" w:type="dxa"/>
            <w:tcBorders>
              <w:top w:val="single" w:sz="4" w:space="0" w:color="auto"/>
              <w:left w:val="single" w:sz="4" w:space="0" w:color="auto"/>
              <w:bottom w:val="single" w:sz="4" w:space="0" w:color="auto"/>
              <w:right w:val="single" w:sz="4" w:space="0" w:color="auto"/>
            </w:tcBorders>
          </w:tcPr>
          <w:p w14:paraId="04702A12" w14:textId="10BFE0E7" w:rsidR="005F6C2A" w:rsidRPr="00C62FB4" w:rsidRDefault="005F6C2A" w:rsidP="005F6C2A">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 xml:space="preserve">Dyski : min 4 szt. po min. 2,4 TB 10K </w:t>
            </w:r>
            <w:proofErr w:type="spellStart"/>
            <w:r w:rsidRPr="00C62FB4">
              <w:rPr>
                <w:rFonts w:ascii="Ebrima" w:hAnsi="Ebrima"/>
                <w:color w:val="000000" w:themeColor="text1"/>
              </w:rPr>
              <w:t>Sata</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5E0AA3AB" w14:textId="70F21682" w:rsidR="005F6C2A" w:rsidRDefault="005F6C2A" w:rsidP="005F6C2A">
            <w:pPr>
              <w:jc w:val="center"/>
              <w:rPr>
                <w:rFonts w:ascii="Garamond" w:hAnsi="Garamond"/>
                <w:color w:val="000000" w:themeColor="text1"/>
                <w:sz w:val="22"/>
                <w:szCs w:val="22"/>
              </w:rPr>
            </w:pPr>
            <w:r w:rsidRPr="009E6993">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5935BAA0" w14:textId="77777777" w:rsidR="005F6C2A" w:rsidRPr="0046690D" w:rsidRDefault="005F6C2A" w:rsidP="005F6C2A">
            <w:pPr>
              <w:jc w:val="center"/>
              <w:rPr>
                <w:rFonts w:ascii="Garamond" w:hAnsi="Garamond"/>
                <w:color w:val="000000" w:themeColor="text1"/>
                <w:sz w:val="22"/>
                <w:szCs w:val="22"/>
              </w:rPr>
            </w:pPr>
          </w:p>
        </w:tc>
      </w:tr>
      <w:tr w:rsidR="005F6C2A" w:rsidRPr="006E7B49" w14:paraId="1A591B1F" w14:textId="77777777" w:rsidTr="000C2D76">
        <w:trPr>
          <w:jc w:val="center"/>
        </w:trPr>
        <w:tc>
          <w:tcPr>
            <w:tcW w:w="817" w:type="dxa"/>
            <w:tcBorders>
              <w:top w:val="single" w:sz="4" w:space="0" w:color="auto"/>
              <w:left w:val="single" w:sz="4" w:space="0" w:color="auto"/>
              <w:bottom w:val="single" w:sz="4" w:space="0" w:color="auto"/>
              <w:right w:val="single" w:sz="4" w:space="0" w:color="auto"/>
            </w:tcBorders>
          </w:tcPr>
          <w:p w14:paraId="73FB0E7D" w14:textId="6F068C6F" w:rsidR="005F6C2A" w:rsidRDefault="005F6C2A" w:rsidP="005F6C2A">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6.</w:t>
            </w:r>
          </w:p>
        </w:tc>
        <w:tc>
          <w:tcPr>
            <w:tcW w:w="8676" w:type="dxa"/>
            <w:tcBorders>
              <w:top w:val="single" w:sz="4" w:space="0" w:color="auto"/>
              <w:left w:val="single" w:sz="4" w:space="0" w:color="auto"/>
              <w:bottom w:val="single" w:sz="4" w:space="0" w:color="auto"/>
              <w:right w:val="single" w:sz="4" w:space="0" w:color="auto"/>
            </w:tcBorders>
          </w:tcPr>
          <w:p w14:paraId="0167BDB0" w14:textId="2C23BB83" w:rsidR="005F6C2A" w:rsidRPr="00C62FB4" w:rsidRDefault="005F6C2A" w:rsidP="005F6C2A">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interfejsy sieciowe: 2xRj45 1gb/s, 2xSFP+</w:t>
            </w:r>
          </w:p>
        </w:tc>
        <w:tc>
          <w:tcPr>
            <w:tcW w:w="1701" w:type="dxa"/>
            <w:tcBorders>
              <w:top w:val="single" w:sz="4" w:space="0" w:color="auto"/>
              <w:left w:val="single" w:sz="4" w:space="0" w:color="auto"/>
              <w:bottom w:val="single" w:sz="4" w:space="0" w:color="auto"/>
              <w:right w:val="single" w:sz="4" w:space="0" w:color="auto"/>
            </w:tcBorders>
            <w:vAlign w:val="center"/>
          </w:tcPr>
          <w:p w14:paraId="03E4A830" w14:textId="12567430" w:rsidR="005F6C2A" w:rsidRDefault="005F6C2A" w:rsidP="005F6C2A">
            <w:pPr>
              <w:jc w:val="center"/>
              <w:rPr>
                <w:rFonts w:ascii="Garamond" w:hAnsi="Garamond"/>
                <w:color w:val="000000" w:themeColor="text1"/>
                <w:sz w:val="22"/>
                <w:szCs w:val="22"/>
              </w:rPr>
            </w:pPr>
            <w:r w:rsidRPr="009E6993">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7614E319" w14:textId="77777777" w:rsidR="005F6C2A" w:rsidRPr="0046690D" w:rsidRDefault="005F6C2A" w:rsidP="005F6C2A">
            <w:pPr>
              <w:jc w:val="center"/>
              <w:rPr>
                <w:rFonts w:ascii="Garamond" w:hAnsi="Garamond"/>
                <w:color w:val="000000" w:themeColor="text1"/>
                <w:sz w:val="22"/>
                <w:szCs w:val="22"/>
              </w:rPr>
            </w:pPr>
          </w:p>
        </w:tc>
      </w:tr>
      <w:tr w:rsidR="005F6C2A" w:rsidRPr="006E7B49" w14:paraId="53CDCBA4" w14:textId="77777777" w:rsidTr="000C2D76">
        <w:trPr>
          <w:jc w:val="center"/>
        </w:trPr>
        <w:tc>
          <w:tcPr>
            <w:tcW w:w="817" w:type="dxa"/>
            <w:tcBorders>
              <w:top w:val="single" w:sz="4" w:space="0" w:color="auto"/>
              <w:left w:val="single" w:sz="4" w:space="0" w:color="auto"/>
              <w:bottom w:val="single" w:sz="4" w:space="0" w:color="auto"/>
              <w:right w:val="single" w:sz="4" w:space="0" w:color="auto"/>
            </w:tcBorders>
          </w:tcPr>
          <w:p w14:paraId="6772312D" w14:textId="6946668C" w:rsidR="005F6C2A" w:rsidRDefault="005F6C2A" w:rsidP="005F6C2A">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7.</w:t>
            </w:r>
          </w:p>
        </w:tc>
        <w:tc>
          <w:tcPr>
            <w:tcW w:w="8676" w:type="dxa"/>
            <w:tcBorders>
              <w:top w:val="single" w:sz="4" w:space="0" w:color="auto"/>
              <w:left w:val="single" w:sz="4" w:space="0" w:color="auto"/>
              <w:bottom w:val="single" w:sz="4" w:space="0" w:color="auto"/>
              <w:right w:val="single" w:sz="4" w:space="0" w:color="auto"/>
            </w:tcBorders>
          </w:tcPr>
          <w:p w14:paraId="22D57F0A" w14:textId="71DD4FE7" w:rsidR="005F6C2A" w:rsidRPr="00C62FB4" w:rsidRDefault="005F6C2A" w:rsidP="005F6C2A">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Zdalne zarządzanie : Tak</w:t>
            </w:r>
          </w:p>
        </w:tc>
        <w:tc>
          <w:tcPr>
            <w:tcW w:w="1701" w:type="dxa"/>
            <w:tcBorders>
              <w:top w:val="single" w:sz="4" w:space="0" w:color="auto"/>
              <w:left w:val="single" w:sz="4" w:space="0" w:color="auto"/>
              <w:bottom w:val="single" w:sz="4" w:space="0" w:color="auto"/>
              <w:right w:val="single" w:sz="4" w:space="0" w:color="auto"/>
            </w:tcBorders>
            <w:vAlign w:val="center"/>
          </w:tcPr>
          <w:p w14:paraId="7377677D" w14:textId="19B40BC3" w:rsidR="005F6C2A" w:rsidRDefault="005F6C2A" w:rsidP="005F6C2A">
            <w:pPr>
              <w:jc w:val="center"/>
              <w:rPr>
                <w:rFonts w:ascii="Garamond" w:hAnsi="Garamond"/>
                <w:color w:val="000000" w:themeColor="text1"/>
                <w:sz w:val="22"/>
                <w:szCs w:val="22"/>
              </w:rPr>
            </w:pPr>
            <w:r w:rsidRPr="009E6993">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46CA23D7" w14:textId="77777777" w:rsidR="005F6C2A" w:rsidRPr="0046690D" w:rsidRDefault="005F6C2A" w:rsidP="005F6C2A">
            <w:pPr>
              <w:jc w:val="center"/>
              <w:rPr>
                <w:rFonts w:ascii="Garamond" w:hAnsi="Garamond"/>
                <w:color w:val="000000" w:themeColor="text1"/>
                <w:sz w:val="22"/>
                <w:szCs w:val="22"/>
              </w:rPr>
            </w:pPr>
          </w:p>
        </w:tc>
      </w:tr>
      <w:tr w:rsidR="005F6C2A" w:rsidRPr="006E7B49" w14:paraId="474E1DAD" w14:textId="77777777" w:rsidTr="000C2D76">
        <w:trPr>
          <w:jc w:val="center"/>
        </w:trPr>
        <w:tc>
          <w:tcPr>
            <w:tcW w:w="817" w:type="dxa"/>
            <w:tcBorders>
              <w:top w:val="single" w:sz="4" w:space="0" w:color="auto"/>
              <w:left w:val="single" w:sz="4" w:space="0" w:color="auto"/>
              <w:bottom w:val="single" w:sz="4" w:space="0" w:color="auto"/>
              <w:right w:val="single" w:sz="4" w:space="0" w:color="auto"/>
            </w:tcBorders>
          </w:tcPr>
          <w:p w14:paraId="190A38EF" w14:textId="3B4F12BB" w:rsidR="005F6C2A" w:rsidRDefault="005F6C2A" w:rsidP="005F6C2A">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8.</w:t>
            </w:r>
          </w:p>
        </w:tc>
        <w:tc>
          <w:tcPr>
            <w:tcW w:w="8676" w:type="dxa"/>
            <w:tcBorders>
              <w:top w:val="single" w:sz="4" w:space="0" w:color="auto"/>
              <w:left w:val="single" w:sz="4" w:space="0" w:color="auto"/>
              <w:bottom w:val="single" w:sz="4" w:space="0" w:color="auto"/>
              <w:right w:val="single" w:sz="4" w:space="0" w:color="auto"/>
            </w:tcBorders>
          </w:tcPr>
          <w:p w14:paraId="3836E0F2" w14:textId="524F3D6A" w:rsidR="005F6C2A" w:rsidRPr="00C62FB4" w:rsidRDefault="005F6C2A" w:rsidP="005F6C2A">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dodatkowe elementy: szyny montażowe do montażu w szafie RACK</w:t>
            </w:r>
          </w:p>
        </w:tc>
        <w:tc>
          <w:tcPr>
            <w:tcW w:w="1701" w:type="dxa"/>
            <w:tcBorders>
              <w:top w:val="single" w:sz="4" w:space="0" w:color="auto"/>
              <w:left w:val="single" w:sz="4" w:space="0" w:color="auto"/>
              <w:bottom w:val="single" w:sz="4" w:space="0" w:color="auto"/>
              <w:right w:val="single" w:sz="4" w:space="0" w:color="auto"/>
            </w:tcBorders>
            <w:vAlign w:val="center"/>
          </w:tcPr>
          <w:p w14:paraId="2C607FA1" w14:textId="2B3405C4" w:rsidR="005F6C2A" w:rsidRDefault="005F6C2A" w:rsidP="005F6C2A">
            <w:pPr>
              <w:jc w:val="center"/>
              <w:rPr>
                <w:rFonts w:ascii="Garamond" w:hAnsi="Garamond"/>
                <w:color w:val="000000" w:themeColor="text1"/>
                <w:sz w:val="22"/>
                <w:szCs w:val="22"/>
              </w:rPr>
            </w:pPr>
            <w:r w:rsidRPr="009E6993">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0D0D038E" w14:textId="77777777" w:rsidR="005F6C2A" w:rsidRPr="0046690D" w:rsidRDefault="005F6C2A" w:rsidP="005F6C2A">
            <w:pPr>
              <w:jc w:val="center"/>
              <w:rPr>
                <w:rFonts w:ascii="Garamond" w:hAnsi="Garamond"/>
                <w:color w:val="000000" w:themeColor="text1"/>
                <w:sz w:val="22"/>
                <w:szCs w:val="22"/>
              </w:rPr>
            </w:pPr>
          </w:p>
        </w:tc>
      </w:tr>
      <w:tr w:rsidR="005F6C2A" w:rsidRPr="006E7B49" w14:paraId="62B0F050" w14:textId="77777777" w:rsidTr="000C2D76">
        <w:trPr>
          <w:jc w:val="center"/>
        </w:trPr>
        <w:tc>
          <w:tcPr>
            <w:tcW w:w="817" w:type="dxa"/>
            <w:tcBorders>
              <w:top w:val="single" w:sz="4" w:space="0" w:color="auto"/>
              <w:left w:val="single" w:sz="4" w:space="0" w:color="auto"/>
              <w:bottom w:val="single" w:sz="4" w:space="0" w:color="auto"/>
              <w:right w:val="single" w:sz="4" w:space="0" w:color="auto"/>
            </w:tcBorders>
          </w:tcPr>
          <w:p w14:paraId="1AD54D71" w14:textId="66690609" w:rsidR="005F6C2A" w:rsidRDefault="005F6C2A" w:rsidP="005F6C2A">
            <w:pPr>
              <w:pStyle w:val="Akapitzlist"/>
              <w:suppressAutoHyphens w:val="0"/>
              <w:spacing w:line="288" w:lineRule="auto"/>
              <w:ind w:left="0"/>
              <w:jc w:val="center"/>
              <w:rPr>
                <w:rFonts w:ascii="Garamond" w:hAnsi="Garamond"/>
                <w:color w:val="000000" w:themeColor="text1"/>
                <w:sz w:val="22"/>
                <w:szCs w:val="22"/>
              </w:rPr>
            </w:pPr>
            <w:r>
              <w:rPr>
                <w:rFonts w:ascii="Garamond" w:hAnsi="Garamond"/>
                <w:color w:val="000000" w:themeColor="text1"/>
                <w:sz w:val="22"/>
                <w:szCs w:val="22"/>
              </w:rPr>
              <w:t>9.</w:t>
            </w:r>
          </w:p>
        </w:tc>
        <w:tc>
          <w:tcPr>
            <w:tcW w:w="8676" w:type="dxa"/>
            <w:tcBorders>
              <w:top w:val="single" w:sz="4" w:space="0" w:color="auto"/>
              <w:left w:val="single" w:sz="4" w:space="0" w:color="auto"/>
              <w:bottom w:val="single" w:sz="4" w:space="0" w:color="auto"/>
              <w:right w:val="single" w:sz="4" w:space="0" w:color="auto"/>
            </w:tcBorders>
          </w:tcPr>
          <w:p w14:paraId="0408A87E" w14:textId="44F3E5F2" w:rsidR="005F6C2A" w:rsidRPr="00C62FB4" w:rsidRDefault="005F6C2A" w:rsidP="005F6C2A">
            <w:pPr>
              <w:suppressAutoHyphens w:val="0"/>
              <w:spacing w:after="15" w:line="267" w:lineRule="auto"/>
              <w:ind w:right="38"/>
              <w:jc w:val="both"/>
              <w:rPr>
                <w:rFonts w:ascii="Ebrima" w:hAnsi="Ebrima"/>
                <w:color w:val="000000" w:themeColor="text1"/>
              </w:rPr>
            </w:pPr>
            <w:r w:rsidRPr="00C62FB4">
              <w:rPr>
                <w:rFonts w:ascii="Ebrima" w:hAnsi="Ebrima"/>
                <w:color w:val="000000" w:themeColor="text1"/>
              </w:rPr>
              <w:t>Gwarancja 24 miesiące</w:t>
            </w:r>
          </w:p>
        </w:tc>
        <w:tc>
          <w:tcPr>
            <w:tcW w:w="1701" w:type="dxa"/>
            <w:tcBorders>
              <w:top w:val="single" w:sz="4" w:space="0" w:color="auto"/>
              <w:left w:val="single" w:sz="4" w:space="0" w:color="auto"/>
              <w:bottom w:val="single" w:sz="4" w:space="0" w:color="auto"/>
              <w:right w:val="single" w:sz="4" w:space="0" w:color="auto"/>
            </w:tcBorders>
            <w:vAlign w:val="center"/>
          </w:tcPr>
          <w:p w14:paraId="5B34A557" w14:textId="05CE0673" w:rsidR="005F6C2A" w:rsidRDefault="005F6C2A" w:rsidP="005F6C2A">
            <w:pPr>
              <w:jc w:val="center"/>
              <w:rPr>
                <w:rFonts w:ascii="Garamond" w:hAnsi="Garamond"/>
                <w:color w:val="000000" w:themeColor="text1"/>
                <w:sz w:val="22"/>
                <w:szCs w:val="22"/>
              </w:rPr>
            </w:pPr>
            <w:r w:rsidRPr="009E6993">
              <w:rPr>
                <w:rFonts w:ascii="Garamond" w:hAnsi="Garamond"/>
                <w:color w:val="000000" w:themeColor="text1"/>
                <w:sz w:val="22"/>
                <w:szCs w:val="22"/>
              </w:rPr>
              <w:t>TAK</w:t>
            </w:r>
          </w:p>
        </w:tc>
        <w:tc>
          <w:tcPr>
            <w:tcW w:w="2693" w:type="dxa"/>
            <w:tcBorders>
              <w:top w:val="single" w:sz="4" w:space="0" w:color="auto"/>
              <w:left w:val="single" w:sz="4" w:space="0" w:color="auto"/>
              <w:bottom w:val="single" w:sz="4" w:space="0" w:color="auto"/>
              <w:right w:val="single" w:sz="4" w:space="0" w:color="auto"/>
            </w:tcBorders>
            <w:vAlign w:val="center"/>
          </w:tcPr>
          <w:p w14:paraId="0DB7E3F5" w14:textId="77777777" w:rsidR="005F6C2A" w:rsidRPr="0046690D" w:rsidRDefault="005F6C2A" w:rsidP="005F6C2A">
            <w:pPr>
              <w:jc w:val="center"/>
              <w:rPr>
                <w:rFonts w:ascii="Garamond" w:hAnsi="Garamond"/>
                <w:color w:val="000000" w:themeColor="text1"/>
                <w:sz w:val="22"/>
                <w:szCs w:val="22"/>
              </w:rPr>
            </w:pPr>
          </w:p>
        </w:tc>
      </w:tr>
    </w:tbl>
    <w:p w14:paraId="26616BF4" w14:textId="77777777" w:rsidR="004B7380" w:rsidRDefault="004B7380" w:rsidP="009C2C48">
      <w:pPr>
        <w:spacing w:line="288" w:lineRule="auto"/>
        <w:jc w:val="both"/>
        <w:rPr>
          <w:rFonts w:ascii="Garamond" w:hAnsi="Garamond"/>
          <w:b/>
          <w:color w:val="000000" w:themeColor="text1"/>
          <w:sz w:val="22"/>
          <w:szCs w:val="22"/>
        </w:rPr>
      </w:pPr>
    </w:p>
    <w:sectPr w:rsidR="004B7380" w:rsidSect="00CB1587">
      <w:headerReference w:type="default" r:id="rId7"/>
      <w:pgSz w:w="16838" w:h="11906" w:orient="landscape"/>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3A525" w14:textId="77777777" w:rsidR="00F406FD" w:rsidRDefault="00F406FD">
      <w:r>
        <w:separator/>
      </w:r>
    </w:p>
  </w:endnote>
  <w:endnote w:type="continuationSeparator" w:id="0">
    <w:p w14:paraId="242634FD" w14:textId="77777777" w:rsidR="00F406FD" w:rsidRDefault="00F4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EE"/>
    <w:family w:val="script"/>
    <w:pitch w:val="variable"/>
    <w:sig w:usb0="00000287" w:usb1="00000000" w:usb2="00000000" w:usb3="00000000" w:csb0="0000009F" w:csb1="00000000"/>
  </w:font>
  <w:font w:name="Andale Sans UI">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 w:name="Garamond">
    <w:panose1 w:val="02020404030301010803"/>
    <w:charset w:val="EE"/>
    <w:family w:val="roman"/>
    <w:pitch w:val="variable"/>
    <w:sig w:usb0="00000287" w:usb1="00000000" w:usb2="00000000" w:usb3="00000000" w:csb0="0000009F" w:csb1="00000000"/>
  </w:font>
  <w:font w:name="Ebrima">
    <w:panose1 w:val="02000000000000000000"/>
    <w:charset w:val="EE"/>
    <w:family w:val="auto"/>
    <w:pitch w:val="variable"/>
    <w:sig w:usb0="A000005F" w:usb1="02000041" w:usb2="00000000" w:usb3="00000000" w:csb0="00000093"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2164C" w14:textId="77777777" w:rsidR="00F406FD" w:rsidRDefault="00F406FD">
      <w:r>
        <w:separator/>
      </w:r>
    </w:p>
  </w:footnote>
  <w:footnote w:type="continuationSeparator" w:id="0">
    <w:p w14:paraId="3650B036" w14:textId="77777777" w:rsidR="00F406FD" w:rsidRDefault="00F40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4B335" w14:textId="1CF799F8" w:rsidR="00F406FD" w:rsidRDefault="00F406FD" w:rsidP="00B85D57">
    <w:pPr>
      <w:pStyle w:val="Nagwek"/>
      <w:tabs>
        <w:tab w:val="clear" w:pos="4536"/>
        <w:tab w:val="center" w:pos="3828"/>
      </w:tabs>
      <w:jc w:val="center"/>
      <w:rPr>
        <w:rFonts w:ascii="Arial Black" w:hAnsi="Arial Black"/>
      </w:rPr>
    </w:pPr>
    <w:r>
      <w:rPr>
        <w:noProof/>
        <w:lang w:eastAsia="pl-PL"/>
      </w:rPr>
      <w:drawing>
        <wp:anchor distT="252095" distB="0" distL="114300" distR="114300" simplePos="0" relativeHeight="251659264" behindDoc="1" locked="0" layoutInCell="1" allowOverlap="0" wp14:anchorId="01F6F2CB" wp14:editId="16F49404">
          <wp:simplePos x="0" y="0"/>
          <wp:positionH relativeFrom="margin">
            <wp:align>left</wp:align>
          </wp:positionH>
          <wp:positionV relativeFrom="paragraph">
            <wp:posOffset>-95250</wp:posOffset>
          </wp:positionV>
          <wp:extent cx="1432560" cy="691515"/>
          <wp:effectExtent l="0" t="0" r="0" b="0"/>
          <wp:wrapTight wrapText="right">
            <wp:wrapPolygon edited="0">
              <wp:start x="0" y="0"/>
              <wp:lineTo x="0" y="20826"/>
              <wp:lineTo x="21255" y="20826"/>
              <wp:lineTo x="21255" y="0"/>
              <wp:lineTo x="0" y="0"/>
            </wp:wrapPolygon>
          </wp:wrapTight>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2560" cy="691515"/>
                  </a:xfrm>
                  <a:prstGeom prst="rect">
                    <a:avLst/>
                  </a:prstGeom>
                </pic:spPr>
              </pic:pic>
            </a:graphicData>
          </a:graphic>
          <wp14:sizeRelH relativeFrom="margin">
            <wp14:pctWidth>0</wp14:pctWidth>
          </wp14:sizeRelH>
          <wp14:sizeRelV relativeFrom="margin">
            <wp14:pctHeight>0</wp14:pctHeight>
          </wp14:sizeRelV>
        </wp:anchor>
      </w:drawing>
    </w:r>
    <w:r>
      <w:rPr>
        <w:rFonts w:ascii="Arial Black" w:hAnsi="Arial Black"/>
      </w:rPr>
      <w:t>SAMODZIELNY PUBLICZNY ZESPÓŁ ZAKŁADÓW OPIEKI ZDROWOTNEJ W PRZYSUSZE</w:t>
    </w:r>
  </w:p>
  <w:p w14:paraId="38892FAE" w14:textId="77777777" w:rsidR="00F406FD" w:rsidRDefault="00F406FD" w:rsidP="00B85D57">
    <w:pPr>
      <w:pStyle w:val="Nagwek"/>
      <w:tabs>
        <w:tab w:val="clear" w:pos="4536"/>
        <w:tab w:val="clear" w:pos="9072"/>
        <w:tab w:val="left" w:pos="2268"/>
        <w:tab w:val="center" w:pos="5387"/>
        <w:tab w:val="left" w:pos="6804"/>
      </w:tabs>
      <w:jc w:val="center"/>
    </w:pPr>
    <w:r>
      <w:t>Al.</w:t>
    </w:r>
    <w:r w:rsidRPr="0065789A">
      <w:t xml:space="preserve"> Jana Pawła II 9A, 26-400 Przysucha, </w:t>
    </w:r>
    <w:r w:rsidRPr="00735C75">
      <w:t>www.spzzozprzysucha.pl</w:t>
    </w:r>
    <w:r>
      <w:t>,</w:t>
    </w:r>
    <w:r w:rsidRPr="0065789A">
      <w:t xml:space="preserve"> tel. </w:t>
    </w:r>
    <w:r>
      <w:t>(0-48) 383-35-05, 780118028</w:t>
    </w:r>
  </w:p>
  <w:p w14:paraId="153353A9" w14:textId="77777777" w:rsidR="00F406FD" w:rsidRDefault="00F406FD" w:rsidP="00B85D57">
    <w:pPr>
      <w:pStyle w:val="Nagwek"/>
      <w:tabs>
        <w:tab w:val="clear" w:pos="4536"/>
        <w:tab w:val="clear" w:pos="9072"/>
        <w:tab w:val="left" w:pos="2268"/>
        <w:tab w:val="center" w:pos="5387"/>
        <w:tab w:val="left" w:pos="6804"/>
      </w:tabs>
      <w:jc w:val="center"/>
    </w:pPr>
  </w:p>
  <w:p w14:paraId="42806F73" w14:textId="56904675" w:rsidR="00F406FD" w:rsidRPr="00A314E6" w:rsidRDefault="00F406FD" w:rsidP="00A314E6">
    <w:pPr>
      <w:pStyle w:val="Nagwek"/>
      <w:jc w:val="right"/>
      <w:rPr>
        <w:rFonts w:ascii="Garamond" w:hAnsi="Garamond" w:cs="Arial"/>
        <w:i/>
      </w:rPr>
    </w:pPr>
    <w:bookmarkStart w:id="1" w:name="_Hlk65499062"/>
    <w:r>
      <w:rPr>
        <w:rFonts w:ascii="Garamond" w:hAnsi="Garamond" w:cs="Arial"/>
      </w:rPr>
      <w:t>Załącznik nr 2</w:t>
    </w:r>
    <w:r w:rsidRPr="00A314E6">
      <w:rPr>
        <w:rFonts w:ascii="Garamond" w:hAnsi="Garamond" w:cs="Arial"/>
      </w:rPr>
      <w:t xml:space="preserve"> do Formularza oferty</w:t>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2" w15:restartNumberingAfterBreak="0">
    <w:nsid w:val="006541B7"/>
    <w:multiLevelType w:val="hybridMultilevel"/>
    <w:tmpl w:val="094C1BE0"/>
    <w:lvl w:ilvl="0" w:tplc="E67255E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6C291B"/>
    <w:multiLevelType w:val="hybridMultilevel"/>
    <w:tmpl w:val="376EEB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C013FCF"/>
    <w:multiLevelType w:val="hybridMultilevel"/>
    <w:tmpl w:val="00DE99D8"/>
    <w:lvl w:ilvl="0" w:tplc="9D2E57A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202E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E9378E"/>
    <w:multiLevelType w:val="hybridMultilevel"/>
    <w:tmpl w:val="C5E802C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7" w15:restartNumberingAfterBreak="0">
    <w:nsid w:val="0F950149"/>
    <w:multiLevelType w:val="multilevel"/>
    <w:tmpl w:val="A65471EC"/>
    <w:lvl w:ilvl="0">
      <w:start w:val="1"/>
      <w:numFmt w:val="bullet"/>
      <w:lvlText w:val=""/>
      <w:lvlJc w:val="left"/>
      <w:pPr>
        <w:tabs>
          <w:tab w:val="num" w:pos="-96"/>
        </w:tabs>
        <w:ind w:left="264" w:firstLine="0"/>
      </w:pPr>
      <w:rPr>
        <w:rFonts w:ascii="Symbol" w:hAnsi="Symbol" w:cs="Symbol" w:hint="default"/>
        <w:strike w:val="0"/>
        <w:dstrike w:val="0"/>
        <w:color w:val="000000"/>
        <w:spacing w:val="-4"/>
        <w:w w:val="105"/>
        <w:position w:val="0"/>
        <w:sz w:val="24"/>
        <w:u w:val="none"/>
        <w:effect w:val="none"/>
        <w:vertAlign w:val="baseline"/>
        <w:lang w:val="pl-PL"/>
      </w:rPr>
    </w:lvl>
    <w:lvl w:ilvl="1">
      <w:start w:val="1"/>
      <w:numFmt w:val="bullet"/>
      <w:lvlText w:val=""/>
      <w:lvlJc w:val="left"/>
      <w:pPr>
        <w:tabs>
          <w:tab w:val="num" w:pos="-456"/>
        </w:tabs>
        <w:ind w:left="-456" w:firstLine="0"/>
      </w:pPr>
      <w:rPr>
        <w:rFonts w:ascii="Symbol" w:hAnsi="Symbol" w:hint="default"/>
      </w:rPr>
    </w:lvl>
    <w:lvl w:ilvl="2">
      <w:numFmt w:val="decimal"/>
      <w:lvlText w:val=""/>
      <w:lvlJc w:val="left"/>
      <w:pPr>
        <w:tabs>
          <w:tab w:val="num" w:pos="-456"/>
        </w:tabs>
        <w:ind w:left="-456" w:firstLine="0"/>
      </w:pPr>
    </w:lvl>
    <w:lvl w:ilvl="3">
      <w:numFmt w:val="decimal"/>
      <w:lvlText w:val=""/>
      <w:lvlJc w:val="left"/>
      <w:pPr>
        <w:tabs>
          <w:tab w:val="num" w:pos="-456"/>
        </w:tabs>
        <w:ind w:left="-456" w:firstLine="0"/>
      </w:pPr>
    </w:lvl>
    <w:lvl w:ilvl="4">
      <w:numFmt w:val="decimal"/>
      <w:lvlText w:val=""/>
      <w:lvlJc w:val="left"/>
      <w:pPr>
        <w:tabs>
          <w:tab w:val="num" w:pos="-456"/>
        </w:tabs>
        <w:ind w:left="-456" w:firstLine="0"/>
      </w:pPr>
    </w:lvl>
    <w:lvl w:ilvl="5">
      <w:numFmt w:val="decimal"/>
      <w:lvlText w:val=""/>
      <w:lvlJc w:val="left"/>
      <w:pPr>
        <w:tabs>
          <w:tab w:val="num" w:pos="-456"/>
        </w:tabs>
        <w:ind w:left="-456" w:firstLine="0"/>
      </w:pPr>
    </w:lvl>
    <w:lvl w:ilvl="6">
      <w:numFmt w:val="decimal"/>
      <w:lvlText w:val=""/>
      <w:lvlJc w:val="left"/>
      <w:pPr>
        <w:tabs>
          <w:tab w:val="num" w:pos="-456"/>
        </w:tabs>
        <w:ind w:left="-456" w:firstLine="0"/>
      </w:pPr>
    </w:lvl>
    <w:lvl w:ilvl="7">
      <w:numFmt w:val="decimal"/>
      <w:lvlText w:val=""/>
      <w:lvlJc w:val="left"/>
      <w:pPr>
        <w:tabs>
          <w:tab w:val="num" w:pos="-456"/>
        </w:tabs>
        <w:ind w:left="-456" w:firstLine="0"/>
      </w:pPr>
    </w:lvl>
    <w:lvl w:ilvl="8">
      <w:numFmt w:val="decimal"/>
      <w:lvlText w:val=""/>
      <w:lvlJc w:val="left"/>
      <w:pPr>
        <w:tabs>
          <w:tab w:val="num" w:pos="-456"/>
        </w:tabs>
        <w:ind w:left="-456" w:firstLine="0"/>
      </w:pPr>
    </w:lvl>
  </w:abstractNum>
  <w:abstractNum w:abstractNumId="8" w15:restartNumberingAfterBreak="0">
    <w:nsid w:val="12F153E6"/>
    <w:multiLevelType w:val="multilevel"/>
    <w:tmpl w:val="E00E288E"/>
    <w:lvl w:ilvl="0">
      <w:start w:val="23"/>
      <w:numFmt w:val="decimal"/>
      <w:lvlText w:val="%1."/>
      <w:lvlJc w:val="left"/>
      <w:pPr>
        <w:tabs>
          <w:tab w:val="num" w:pos="432"/>
        </w:tabs>
        <w:ind w:left="720" w:firstLine="0"/>
      </w:pPr>
      <w:rPr>
        <w:rFonts w:ascii="Calibri" w:hAnsi="Calibri"/>
        <w:strike w:val="0"/>
        <w:dstrike w:val="0"/>
        <w:color w:val="000000"/>
        <w:spacing w:val="-5"/>
        <w:w w:val="105"/>
        <w:position w:val="0"/>
        <w:sz w:val="24"/>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159943B0"/>
    <w:multiLevelType w:val="multilevel"/>
    <w:tmpl w:val="F3220D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8D018EA"/>
    <w:multiLevelType w:val="hybridMultilevel"/>
    <w:tmpl w:val="12464B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AF01F18"/>
    <w:multiLevelType w:val="hybridMultilevel"/>
    <w:tmpl w:val="2E4221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9D2D45"/>
    <w:multiLevelType w:val="multilevel"/>
    <w:tmpl w:val="D9483498"/>
    <w:lvl w:ilvl="0">
      <w:start w:val="1"/>
      <w:numFmt w:val="decimal"/>
      <w:lvlText w:val="%1."/>
      <w:lvlJc w:val="left"/>
      <w:pPr>
        <w:tabs>
          <w:tab w:val="num" w:pos="360"/>
        </w:tabs>
        <w:ind w:left="720" w:firstLine="0"/>
      </w:pPr>
      <w:rPr>
        <w:rFonts w:ascii="Calibri" w:hAnsi="Calibri"/>
        <w:strike w:val="0"/>
        <w:dstrike w:val="0"/>
        <w:color w:val="000000"/>
        <w:spacing w:val="-4"/>
        <w:w w:val="105"/>
        <w:position w:val="0"/>
        <w:sz w:val="24"/>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30031B84"/>
    <w:multiLevelType w:val="multilevel"/>
    <w:tmpl w:val="965A69FC"/>
    <w:lvl w:ilvl="0">
      <w:start w:val="1"/>
      <w:numFmt w:val="decimal"/>
      <w:lvlText w:val="%1."/>
      <w:lvlJc w:val="left"/>
      <w:pPr>
        <w:tabs>
          <w:tab w:val="num" w:pos="360"/>
        </w:tabs>
        <w:ind w:left="720" w:firstLine="0"/>
      </w:pPr>
      <w:rPr>
        <w:rFonts w:ascii="Calibri" w:hAnsi="Calibri"/>
        <w:strike w:val="0"/>
        <w:dstrike w:val="0"/>
        <w:color w:val="000000"/>
        <w:spacing w:val="-10"/>
        <w:w w:val="105"/>
        <w:position w:val="0"/>
        <w:sz w:val="24"/>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343106F2"/>
    <w:multiLevelType w:val="hybridMultilevel"/>
    <w:tmpl w:val="E6A8647C"/>
    <w:lvl w:ilvl="0" w:tplc="73D66FA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54A1E31"/>
    <w:multiLevelType w:val="hybridMultilevel"/>
    <w:tmpl w:val="F146BF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36DC5EFE"/>
    <w:multiLevelType w:val="hybridMultilevel"/>
    <w:tmpl w:val="15B65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C7E747F"/>
    <w:multiLevelType w:val="hybridMultilevel"/>
    <w:tmpl w:val="D6480B8A"/>
    <w:lvl w:ilvl="0" w:tplc="D446228E">
      <w:start w:val="1"/>
      <w:numFmt w:val="decimal"/>
      <w:lvlText w:val="%1."/>
      <w:lvlJc w:val="center"/>
      <w:pPr>
        <w:tabs>
          <w:tab w:val="num" w:pos="3175"/>
        </w:tabs>
        <w:ind w:left="3062" w:hanging="2892"/>
      </w:pPr>
      <w:rPr>
        <w:rFonts w:hint="default"/>
      </w:rPr>
    </w:lvl>
    <w:lvl w:ilvl="1" w:tplc="EB6C43A8">
      <w:start w:val="1"/>
      <w:numFmt w:val="bullet"/>
      <w:lvlText w:val="–"/>
      <w:lvlJc w:val="left"/>
      <w:pPr>
        <w:tabs>
          <w:tab w:val="num" w:pos="227"/>
        </w:tabs>
        <w:ind w:left="227" w:hanging="227"/>
      </w:pPr>
      <w:rPr>
        <w:rFonts w:ascii="Arial Black" w:hAnsi="Arial Black"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D010A29"/>
    <w:multiLevelType w:val="hybridMultilevel"/>
    <w:tmpl w:val="0416000E"/>
    <w:lvl w:ilvl="0" w:tplc="04150001">
      <w:start w:val="1"/>
      <w:numFmt w:val="bullet"/>
      <w:lvlText w:val=""/>
      <w:lvlJc w:val="left"/>
      <w:pPr>
        <w:ind w:left="768" w:hanging="360"/>
      </w:pPr>
      <w:rPr>
        <w:rFonts w:ascii="Symbol" w:hAnsi="Symbol" w:hint="default"/>
      </w:rPr>
    </w:lvl>
    <w:lvl w:ilvl="1" w:tplc="04150003">
      <w:start w:val="1"/>
      <w:numFmt w:val="bullet"/>
      <w:lvlText w:val="o"/>
      <w:lvlJc w:val="left"/>
      <w:pPr>
        <w:ind w:left="1488" w:hanging="360"/>
      </w:pPr>
      <w:rPr>
        <w:rFonts w:ascii="Courier New" w:hAnsi="Courier New" w:cs="Courier New" w:hint="default"/>
      </w:rPr>
    </w:lvl>
    <w:lvl w:ilvl="2" w:tplc="04150005">
      <w:start w:val="1"/>
      <w:numFmt w:val="bullet"/>
      <w:lvlText w:val=""/>
      <w:lvlJc w:val="left"/>
      <w:pPr>
        <w:ind w:left="2208" w:hanging="360"/>
      </w:pPr>
      <w:rPr>
        <w:rFonts w:ascii="Wingdings" w:hAnsi="Wingdings" w:hint="default"/>
      </w:rPr>
    </w:lvl>
    <w:lvl w:ilvl="3" w:tplc="04150001">
      <w:start w:val="1"/>
      <w:numFmt w:val="bullet"/>
      <w:lvlText w:val=""/>
      <w:lvlJc w:val="left"/>
      <w:pPr>
        <w:ind w:left="2928" w:hanging="360"/>
      </w:pPr>
      <w:rPr>
        <w:rFonts w:ascii="Symbol" w:hAnsi="Symbol" w:hint="default"/>
      </w:rPr>
    </w:lvl>
    <w:lvl w:ilvl="4" w:tplc="04150003">
      <w:start w:val="1"/>
      <w:numFmt w:val="bullet"/>
      <w:lvlText w:val="o"/>
      <w:lvlJc w:val="left"/>
      <w:pPr>
        <w:ind w:left="3648" w:hanging="360"/>
      </w:pPr>
      <w:rPr>
        <w:rFonts w:ascii="Courier New" w:hAnsi="Courier New" w:cs="Courier New" w:hint="default"/>
      </w:rPr>
    </w:lvl>
    <w:lvl w:ilvl="5" w:tplc="04150005">
      <w:start w:val="1"/>
      <w:numFmt w:val="bullet"/>
      <w:lvlText w:val=""/>
      <w:lvlJc w:val="left"/>
      <w:pPr>
        <w:ind w:left="4368" w:hanging="360"/>
      </w:pPr>
      <w:rPr>
        <w:rFonts w:ascii="Wingdings" w:hAnsi="Wingdings" w:hint="default"/>
      </w:rPr>
    </w:lvl>
    <w:lvl w:ilvl="6" w:tplc="04150001">
      <w:start w:val="1"/>
      <w:numFmt w:val="bullet"/>
      <w:lvlText w:val=""/>
      <w:lvlJc w:val="left"/>
      <w:pPr>
        <w:ind w:left="5088" w:hanging="360"/>
      </w:pPr>
      <w:rPr>
        <w:rFonts w:ascii="Symbol" w:hAnsi="Symbol" w:hint="default"/>
      </w:rPr>
    </w:lvl>
    <w:lvl w:ilvl="7" w:tplc="04150003">
      <w:start w:val="1"/>
      <w:numFmt w:val="bullet"/>
      <w:lvlText w:val="o"/>
      <w:lvlJc w:val="left"/>
      <w:pPr>
        <w:ind w:left="5808" w:hanging="360"/>
      </w:pPr>
      <w:rPr>
        <w:rFonts w:ascii="Courier New" w:hAnsi="Courier New" w:cs="Courier New" w:hint="default"/>
      </w:rPr>
    </w:lvl>
    <w:lvl w:ilvl="8" w:tplc="04150005">
      <w:start w:val="1"/>
      <w:numFmt w:val="bullet"/>
      <w:lvlText w:val=""/>
      <w:lvlJc w:val="left"/>
      <w:pPr>
        <w:ind w:left="6528" w:hanging="360"/>
      </w:pPr>
      <w:rPr>
        <w:rFonts w:ascii="Wingdings" w:hAnsi="Wingdings" w:hint="default"/>
      </w:rPr>
    </w:lvl>
  </w:abstractNum>
  <w:abstractNum w:abstractNumId="19" w15:restartNumberingAfterBreak="0">
    <w:nsid w:val="3D970418"/>
    <w:multiLevelType w:val="hybridMultilevel"/>
    <w:tmpl w:val="560ED97C"/>
    <w:lvl w:ilvl="0" w:tplc="04150003">
      <w:start w:val="1"/>
      <w:numFmt w:val="bullet"/>
      <w:lvlText w:val="o"/>
      <w:lvlJc w:val="left"/>
      <w:pPr>
        <w:ind w:left="768" w:hanging="360"/>
      </w:pPr>
      <w:rPr>
        <w:rFonts w:ascii="Courier New" w:hAnsi="Courier New" w:cs="Courier New" w:hint="default"/>
      </w:rPr>
    </w:lvl>
    <w:lvl w:ilvl="1" w:tplc="04150003">
      <w:start w:val="1"/>
      <w:numFmt w:val="bullet"/>
      <w:lvlText w:val="o"/>
      <w:lvlJc w:val="left"/>
      <w:pPr>
        <w:ind w:left="1488" w:hanging="360"/>
      </w:pPr>
      <w:rPr>
        <w:rFonts w:ascii="Courier New" w:hAnsi="Courier New" w:cs="Courier New" w:hint="default"/>
      </w:rPr>
    </w:lvl>
    <w:lvl w:ilvl="2" w:tplc="04150005">
      <w:start w:val="1"/>
      <w:numFmt w:val="bullet"/>
      <w:lvlText w:val=""/>
      <w:lvlJc w:val="left"/>
      <w:pPr>
        <w:ind w:left="2208" w:hanging="360"/>
      </w:pPr>
      <w:rPr>
        <w:rFonts w:ascii="Wingdings" w:hAnsi="Wingdings" w:hint="default"/>
      </w:rPr>
    </w:lvl>
    <w:lvl w:ilvl="3" w:tplc="04150001">
      <w:start w:val="1"/>
      <w:numFmt w:val="bullet"/>
      <w:lvlText w:val=""/>
      <w:lvlJc w:val="left"/>
      <w:pPr>
        <w:ind w:left="2928" w:hanging="360"/>
      </w:pPr>
      <w:rPr>
        <w:rFonts w:ascii="Symbol" w:hAnsi="Symbol" w:hint="default"/>
      </w:rPr>
    </w:lvl>
    <w:lvl w:ilvl="4" w:tplc="04150003">
      <w:start w:val="1"/>
      <w:numFmt w:val="bullet"/>
      <w:lvlText w:val="o"/>
      <w:lvlJc w:val="left"/>
      <w:pPr>
        <w:ind w:left="3648" w:hanging="360"/>
      </w:pPr>
      <w:rPr>
        <w:rFonts w:ascii="Courier New" w:hAnsi="Courier New" w:cs="Courier New" w:hint="default"/>
      </w:rPr>
    </w:lvl>
    <w:lvl w:ilvl="5" w:tplc="04150005">
      <w:start w:val="1"/>
      <w:numFmt w:val="bullet"/>
      <w:lvlText w:val=""/>
      <w:lvlJc w:val="left"/>
      <w:pPr>
        <w:ind w:left="4368" w:hanging="360"/>
      </w:pPr>
      <w:rPr>
        <w:rFonts w:ascii="Wingdings" w:hAnsi="Wingdings" w:hint="default"/>
      </w:rPr>
    </w:lvl>
    <w:lvl w:ilvl="6" w:tplc="04150001">
      <w:start w:val="1"/>
      <w:numFmt w:val="bullet"/>
      <w:lvlText w:val=""/>
      <w:lvlJc w:val="left"/>
      <w:pPr>
        <w:ind w:left="5088" w:hanging="360"/>
      </w:pPr>
      <w:rPr>
        <w:rFonts w:ascii="Symbol" w:hAnsi="Symbol" w:hint="default"/>
      </w:rPr>
    </w:lvl>
    <w:lvl w:ilvl="7" w:tplc="04150003">
      <w:start w:val="1"/>
      <w:numFmt w:val="bullet"/>
      <w:lvlText w:val="o"/>
      <w:lvlJc w:val="left"/>
      <w:pPr>
        <w:ind w:left="5808" w:hanging="360"/>
      </w:pPr>
      <w:rPr>
        <w:rFonts w:ascii="Courier New" w:hAnsi="Courier New" w:cs="Courier New" w:hint="default"/>
      </w:rPr>
    </w:lvl>
    <w:lvl w:ilvl="8" w:tplc="04150005">
      <w:start w:val="1"/>
      <w:numFmt w:val="bullet"/>
      <w:lvlText w:val=""/>
      <w:lvlJc w:val="left"/>
      <w:pPr>
        <w:ind w:left="6528" w:hanging="360"/>
      </w:pPr>
      <w:rPr>
        <w:rFonts w:ascii="Wingdings" w:hAnsi="Wingdings" w:hint="default"/>
      </w:rPr>
    </w:lvl>
  </w:abstractNum>
  <w:abstractNum w:abstractNumId="20" w15:restartNumberingAfterBreak="0">
    <w:nsid w:val="3EDF3DEE"/>
    <w:multiLevelType w:val="hybridMultilevel"/>
    <w:tmpl w:val="142AEBE2"/>
    <w:lvl w:ilvl="0" w:tplc="E67255E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FC1A0B"/>
    <w:multiLevelType w:val="hybridMultilevel"/>
    <w:tmpl w:val="B5202D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0820329"/>
    <w:multiLevelType w:val="multilevel"/>
    <w:tmpl w:val="F85C9DE0"/>
    <w:lvl w:ilvl="0">
      <w:start w:val="1"/>
      <w:numFmt w:val="lowerLetter"/>
      <w:lvlText w:val="%1."/>
      <w:lvlJc w:val="left"/>
      <w:pPr>
        <w:tabs>
          <w:tab w:val="num" w:pos="1080"/>
        </w:tabs>
        <w:ind w:left="1440" w:firstLine="0"/>
      </w:pPr>
      <w:rPr>
        <w:rFonts w:ascii="Calibri" w:hAnsi="Calibri"/>
        <w:strike w:val="0"/>
        <w:dstrike w:val="0"/>
        <w:color w:val="000000"/>
        <w:spacing w:val="0"/>
        <w:w w:val="100"/>
        <w:position w:val="0"/>
        <w:sz w:val="24"/>
        <w:u w:val="none"/>
        <w:effect w:val="none"/>
        <w:vertAlign w:val="baseline"/>
        <w:lang w:val="pl-PL"/>
      </w:rPr>
    </w:lvl>
    <w:lvl w:ilvl="1">
      <w:numFmt w:val="decimal"/>
      <w:lvlText w:val=""/>
      <w:lvlJc w:val="left"/>
      <w:pPr>
        <w:tabs>
          <w:tab w:val="num" w:pos="720"/>
        </w:tabs>
        <w:ind w:left="720" w:firstLine="0"/>
      </w:pPr>
    </w:lvl>
    <w:lvl w:ilvl="2">
      <w:numFmt w:val="decimal"/>
      <w:lvlText w:val=""/>
      <w:lvlJc w:val="left"/>
      <w:pPr>
        <w:tabs>
          <w:tab w:val="num" w:pos="720"/>
        </w:tabs>
        <w:ind w:left="720" w:firstLine="0"/>
      </w:pPr>
    </w:lvl>
    <w:lvl w:ilvl="3">
      <w:numFmt w:val="decimal"/>
      <w:lvlText w:val=""/>
      <w:lvlJc w:val="left"/>
      <w:pPr>
        <w:tabs>
          <w:tab w:val="num" w:pos="720"/>
        </w:tabs>
        <w:ind w:left="720" w:firstLine="0"/>
      </w:pPr>
    </w:lvl>
    <w:lvl w:ilvl="4">
      <w:numFmt w:val="decimal"/>
      <w:lvlText w:val=""/>
      <w:lvlJc w:val="left"/>
      <w:pPr>
        <w:tabs>
          <w:tab w:val="num" w:pos="720"/>
        </w:tabs>
        <w:ind w:left="720" w:firstLine="0"/>
      </w:pPr>
    </w:lvl>
    <w:lvl w:ilvl="5">
      <w:numFmt w:val="decimal"/>
      <w:lvlText w:val=""/>
      <w:lvlJc w:val="left"/>
      <w:pPr>
        <w:tabs>
          <w:tab w:val="num" w:pos="720"/>
        </w:tabs>
        <w:ind w:left="720" w:firstLine="0"/>
      </w:pPr>
    </w:lvl>
    <w:lvl w:ilvl="6">
      <w:numFmt w:val="decimal"/>
      <w:lvlText w:val=""/>
      <w:lvlJc w:val="left"/>
      <w:pPr>
        <w:tabs>
          <w:tab w:val="num" w:pos="720"/>
        </w:tabs>
        <w:ind w:left="720" w:firstLine="0"/>
      </w:pPr>
    </w:lvl>
    <w:lvl w:ilvl="7">
      <w:numFmt w:val="decimal"/>
      <w:lvlText w:val=""/>
      <w:lvlJc w:val="left"/>
      <w:pPr>
        <w:tabs>
          <w:tab w:val="num" w:pos="720"/>
        </w:tabs>
        <w:ind w:left="720" w:firstLine="0"/>
      </w:pPr>
    </w:lvl>
    <w:lvl w:ilvl="8">
      <w:numFmt w:val="decimal"/>
      <w:lvlText w:val=""/>
      <w:lvlJc w:val="left"/>
      <w:pPr>
        <w:tabs>
          <w:tab w:val="num" w:pos="720"/>
        </w:tabs>
        <w:ind w:left="720" w:firstLine="0"/>
      </w:pPr>
    </w:lvl>
  </w:abstractNum>
  <w:abstractNum w:abstractNumId="23" w15:restartNumberingAfterBreak="0">
    <w:nsid w:val="41DE2D00"/>
    <w:multiLevelType w:val="hybridMultilevel"/>
    <w:tmpl w:val="08C01070"/>
    <w:lvl w:ilvl="0" w:tplc="04150001">
      <w:start w:val="1"/>
      <w:numFmt w:val="bullet"/>
      <w:lvlText w:val=""/>
      <w:lvlJc w:val="left"/>
      <w:pPr>
        <w:ind w:left="768" w:hanging="360"/>
      </w:pPr>
      <w:rPr>
        <w:rFonts w:ascii="Symbol" w:hAnsi="Symbol" w:hint="default"/>
      </w:rPr>
    </w:lvl>
    <w:lvl w:ilvl="1" w:tplc="04150003">
      <w:start w:val="1"/>
      <w:numFmt w:val="bullet"/>
      <w:lvlText w:val="o"/>
      <w:lvlJc w:val="left"/>
      <w:pPr>
        <w:ind w:left="1488" w:hanging="360"/>
      </w:pPr>
      <w:rPr>
        <w:rFonts w:ascii="Courier New" w:hAnsi="Courier New" w:cs="Courier New" w:hint="default"/>
      </w:rPr>
    </w:lvl>
    <w:lvl w:ilvl="2" w:tplc="04150005">
      <w:start w:val="1"/>
      <w:numFmt w:val="bullet"/>
      <w:lvlText w:val=""/>
      <w:lvlJc w:val="left"/>
      <w:pPr>
        <w:ind w:left="2208" w:hanging="360"/>
      </w:pPr>
      <w:rPr>
        <w:rFonts w:ascii="Wingdings" w:hAnsi="Wingdings" w:hint="default"/>
      </w:rPr>
    </w:lvl>
    <w:lvl w:ilvl="3" w:tplc="04150001">
      <w:start w:val="1"/>
      <w:numFmt w:val="bullet"/>
      <w:lvlText w:val=""/>
      <w:lvlJc w:val="left"/>
      <w:pPr>
        <w:ind w:left="2928" w:hanging="360"/>
      </w:pPr>
      <w:rPr>
        <w:rFonts w:ascii="Symbol" w:hAnsi="Symbol" w:hint="default"/>
      </w:rPr>
    </w:lvl>
    <w:lvl w:ilvl="4" w:tplc="04150003">
      <w:start w:val="1"/>
      <w:numFmt w:val="bullet"/>
      <w:lvlText w:val="o"/>
      <w:lvlJc w:val="left"/>
      <w:pPr>
        <w:ind w:left="3648" w:hanging="360"/>
      </w:pPr>
      <w:rPr>
        <w:rFonts w:ascii="Courier New" w:hAnsi="Courier New" w:cs="Courier New" w:hint="default"/>
      </w:rPr>
    </w:lvl>
    <w:lvl w:ilvl="5" w:tplc="04150005">
      <w:start w:val="1"/>
      <w:numFmt w:val="bullet"/>
      <w:lvlText w:val=""/>
      <w:lvlJc w:val="left"/>
      <w:pPr>
        <w:ind w:left="4368" w:hanging="360"/>
      </w:pPr>
      <w:rPr>
        <w:rFonts w:ascii="Wingdings" w:hAnsi="Wingdings" w:hint="default"/>
      </w:rPr>
    </w:lvl>
    <w:lvl w:ilvl="6" w:tplc="04150001">
      <w:start w:val="1"/>
      <w:numFmt w:val="bullet"/>
      <w:lvlText w:val=""/>
      <w:lvlJc w:val="left"/>
      <w:pPr>
        <w:ind w:left="5088" w:hanging="360"/>
      </w:pPr>
      <w:rPr>
        <w:rFonts w:ascii="Symbol" w:hAnsi="Symbol" w:hint="default"/>
      </w:rPr>
    </w:lvl>
    <w:lvl w:ilvl="7" w:tplc="04150003">
      <w:start w:val="1"/>
      <w:numFmt w:val="bullet"/>
      <w:lvlText w:val="o"/>
      <w:lvlJc w:val="left"/>
      <w:pPr>
        <w:ind w:left="5808" w:hanging="360"/>
      </w:pPr>
      <w:rPr>
        <w:rFonts w:ascii="Courier New" w:hAnsi="Courier New" w:cs="Courier New" w:hint="default"/>
      </w:rPr>
    </w:lvl>
    <w:lvl w:ilvl="8" w:tplc="04150005">
      <w:start w:val="1"/>
      <w:numFmt w:val="bullet"/>
      <w:lvlText w:val=""/>
      <w:lvlJc w:val="left"/>
      <w:pPr>
        <w:ind w:left="6528" w:hanging="360"/>
      </w:pPr>
      <w:rPr>
        <w:rFonts w:ascii="Wingdings" w:hAnsi="Wingdings" w:hint="default"/>
      </w:rPr>
    </w:lvl>
  </w:abstractNum>
  <w:abstractNum w:abstractNumId="24" w15:restartNumberingAfterBreak="0">
    <w:nsid w:val="427B1FF3"/>
    <w:multiLevelType w:val="hybridMultilevel"/>
    <w:tmpl w:val="D86059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4553BA"/>
    <w:multiLevelType w:val="multilevel"/>
    <w:tmpl w:val="7B167502"/>
    <w:lvl w:ilvl="0">
      <w:start w:val="1"/>
      <w:numFmt w:val="decimal"/>
      <w:lvlText w:val="%1."/>
      <w:lvlJc w:val="left"/>
      <w:pPr>
        <w:tabs>
          <w:tab w:val="num" w:pos="360"/>
        </w:tabs>
        <w:ind w:left="720" w:firstLine="0"/>
      </w:pPr>
      <w:rPr>
        <w:rFonts w:ascii="Tahoma" w:hAnsi="Tahoma"/>
        <w:strike w:val="0"/>
        <w:dstrike w:val="0"/>
        <w:color w:val="000000"/>
        <w:spacing w:val="-7"/>
        <w:w w:val="105"/>
        <w:position w:val="0"/>
        <w:sz w:val="18"/>
        <w:szCs w:val="18"/>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 w15:restartNumberingAfterBreak="0">
    <w:nsid w:val="490E654C"/>
    <w:multiLevelType w:val="hybridMultilevel"/>
    <w:tmpl w:val="A726D2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9BB4E6B"/>
    <w:multiLevelType w:val="multilevel"/>
    <w:tmpl w:val="5C9667B4"/>
    <w:lvl w:ilvl="0">
      <w:start w:val="12"/>
      <w:numFmt w:val="decimal"/>
      <w:lvlText w:val="%1."/>
      <w:lvlJc w:val="left"/>
      <w:pPr>
        <w:tabs>
          <w:tab w:val="num" w:pos="360"/>
        </w:tabs>
        <w:ind w:left="720" w:firstLine="0"/>
      </w:pPr>
      <w:rPr>
        <w:rFonts w:ascii="Calibri" w:hAnsi="Calibri"/>
        <w:strike w:val="0"/>
        <w:dstrike w:val="0"/>
        <w:color w:val="000000"/>
        <w:spacing w:val="-10"/>
        <w:w w:val="105"/>
        <w:position w:val="0"/>
        <w:sz w:val="24"/>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15:restartNumberingAfterBreak="0">
    <w:nsid w:val="4AC41036"/>
    <w:multiLevelType w:val="multilevel"/>
    <w:tmpl w:val="1800393A"/>
    <w:lvl w:ilvl="0">
      <w:start w:val="1"/>
      <w:numFmt w:val="lowerLetter"/>
      <w:lvlText w:val="%1."/>
      <w:lvlJc w:val="left"/>
      <w:pPr>
        <w:tabs>
          <w:tab w:val="num" w:pos="-528"/>
        </w:tabs>
        <w:ind w:left="-168" w:firstLine="0"/>
      </w:pPr>
      <w:rPr>
        <w:rFonts w:ascii="Calibri" w:hAnsi="Calibri"/>
        <w:strike w:val="0"/>
        <w:dstrike w:val="0"/>
        <w:color w:val="000000"/>
        <w:spacing w:val="-4"/>
        <w:w w:val="105"/>
        <w:position w:val="0"/>
        <w:sz w:val="24"/>
        <w:u w:val="none"/>
        <w:effect w:val="none"/>
        <w:vertAlign w:val="baseline"/>
        <w:lang w:val="pl-PL"/>
      </w:rPr>
    </w:lvl>
    <w:lvl w:ilvl="1">
      <w:numFmt w:val="decimal"/>
      <w:lvlText w:val=""/>
      <w:lvlJc w:val="left"/>
      <w:pPr>
        <w:tabs>
          <w:tab w:val="num" w:pos="-888"/>
        </w:tabs>
        <w:ind w:left="-888" w:firstLine="0"/>
      </w:pPr>
    </w:lvl>
    <w:lvl w:ilvl="2">
      <w:numFmt w:val="decimal"/>
      <w:lvlText w:val=""/>
      <w:lvlJc w:val="left"/>
      <w:pPr>
        <w:tabs>
          <w:tab w:val="num" w:pos="-888"/>
        </w:tabs>
        <w:ind w:left="-888" w:firstLine="0"/>
      </w:pPr>
    </w:lvl>
    <w:lvl w:ilvl="3">
      <w:numFmt w:val="decimal"/>
      <w:lvlText w:val=""/>
      <w:lvlJc w:val="left"/>
      <w:pPr>
        <w:tabs>
          <w:tab w:val="num" w:pos="-888"/>
        </w:tabs>
        <w:ind w:left="-888" w:firstLine="0"/>
      </w:pPr>
    </w:lvl>
    <w:lvl w:ilvl="4">
      <w:numFmt w:val="decimal"/>
      <w:lvlText w:val=""/>
      <w:lvlJc w:val="left"/>
      <w:pPr>
        <w:tabs>
          <w:tab w:val="num" w:pos="-888"/>
        </w:tabs>
        <w:ind w:left="-888" w:firstLine="0"/>
      </w:pPr>
    </w:lvl>
    <w:lvl w:ilvl="5">
      <w:numFmt w:val="decimal"/>
      <w:lvlText w:val=""/>
      <w:lvlJc w:val="left"/>
      <w:pPr>
        <w:tabs>
          <w:tab w:val="num" w:pos="-888"/>
        </w:tabs>
        <w:ind w:left="-888" w:firstLine="0"/>
      </w:pPr>
    </w:lvl>
    <w:lvl w:ilvl="6">
      <w:numFmt w:val="decimal"/>
      <w:lvlText w:val=""/>
      <w:lvlJc w:val="left"/>
      <w:pPr>
        <w:tabs>
          <w:tab w:val="num" w:pos="-888"/>
        </w:tabs>
        <w:ind w:left="-888" w:firstLine="0"/>
      </w:pPr>
    </w:lvl>
    <w:lvl w:ilvl="7">
      <w:numFmt w:val="decimal"/>
      <w:lvlText w:val=""/>
      <w:lvlJc w:val="left"/>
      <w:pPr>
        <w:tabs>
          <w:tab w:val="num" w:pos="-888"/>
        </w:tabs>
        <w:ind w:left="-888" w:firstLine="0"/>
      </w:pPr>
    </w:lvl>
    <w:lvl w:ilvl="8">
      <w:numFmt w:val="decimal"/>
      <w:lvlText w:val=""/>
      <w:lvlJc w:val="left"/>
      <w:pPr>
        <w:tabs>
          <w:tab w:val="num" w:pos="-888"/>
        </w:tabs>
        <w:ind w:left="-888" w:firstLine="0"/>
      </w:pPr>
    </w:lvl>
  </w:abstractNum>
  <w:abstractNum w:abstractNumId="29"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C191536"/>
    <w:multiLevelType w:val="multilevel"/>
    <w:tmpl w:val="B6623DAA"/>
    <w:lvl w:ilvl="0">
      <w:start w:val="16"/>
      <w:numFmt w:val="decimal"/>
      <w:lvlText w:val="%1."/>
      <w:lvlJc w:val="left"/>
      <w:pPr>
        <w:tabs>
          <w:tab w:val="num" w:pos="360"/>
        </w:tabs>
        <w:ind w:left="720" w:firstLine="0"/>
      </w:pPr>
      <w:rPr>
        <w:rFonts w:ascii="Tahoma" w:hAnsi="Tahoma"/>
        <w:strike w:val="0"/>
        <w:dstrike w:val="0"/>
        <w:color w:val="000000"/>
        <w:spacing w:val="-9"/>
        <w:w w:val="105"/>
        <w:position w:val="0"/>
        <w:sz w:val="18"/>
        <w:szCs w:val="18"/>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 w15:restartNumberingAfterBreak="0">
    <w:nsid w:val="4EBE1F05"/>
    <w:multiLevelType w:val="hybridMultilevel"/>
    <w:tmpl w:val="782CA8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03E254E"/>
    <w:multiLevelType w:val="multilevel"/>
    <w:tmpl w:val="D480D120"/>
    <w:lvl w:ilvl="0">
      <w:start w:val="1"/>
      <w:numFmt w:val="decimal"/>
      <w:lvlText w:val="%1."/>
      <w:lvlJc w:val="left"/>
      <w:pPr>
        <w:tabs>
          <w:tab w:val="num" w:pos="432"/>
        </w:tabs>
        <w:ind w:left="720" w:firstLine="0"/>
      </w:pPr>
      <w:rPr>
        <w:rFonts w:ascii="Tahoma" w:hAnsi="Tahoma"/>
        <w:strike w:val="0"/>
        <w:dstrike w:val="0"/>
        <w:color w:val="000000"/>
        <w:spacing w:val="-11"/>
        <w:w w:val="105"/>
        <w:position w:val="0"/>
        <w:sz w:val="18"/>
        <w:szCs w:val="18"/>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15:restartNumberingAfterBreak="0">
    <w:nsid w:val="55A865F4"/>
    <w:multiLevelType w:val="multilevel"/>
    <w:tmpl w:val="20FCB448"/>
    <w:lvl w:ilvl="0">
      <w:start w:val="1"/>
      <w:numFmt w:val="decimal"/>
      <w:lvlText w:val="%1."/>
      <w:lvlJc w:val="left"/>
      <w:pPr>
        <w:tabs>
          <w:tab w:val="num" w:pos="360"/>
        </w:tabs>
        <w:ind w:left="720" w:firstLine="0"/>
      </w:pPr>
      <w:rPr>
        <w:rFonts w:ascii="Calibri" w:hAnsi="Calibri"/>
        <w:strike w:val="0"/>
        <w:dstrike w:val="0"/>
        <w:color w:val="000000"/>
        <w:spacing w:val="-8"/>
        <w:w w:val="105"/>
        <w:position w:val="0"/>
        <w:sz w:val="24"/>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4" w15:restartNumberingAfterBreak="0">
    <w:nsid w:val="5A890357"/>
    <w:multiLevelType w:val="hybridMultilevel"/>
    <w:tmpl w:val="A1584F8C"/>
    <w:lvl w:ilvl="0" w:tplc="E67255E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2C485F"/>
    <w:multiLevelType w:val="hybridMultilevel"/>
    <w:tmpl w:val="84702F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2E81FAE"/>
    <w:multiLevelType w:val="hybridMultilevel"/>
    <w:tmpl w:val="296467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AA63FD1"/>
    <w:multiLevelType w:val="hybridMultilevel"/>
    <w:tmpl w:val="5A04C6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D1F00BD"/>
    <w:multiLevelType w:val="hybridMultilevel"/>
    <w:tmpl w:val="E6F03896"/>
    <w:lvl w:ilvl="0" w:tplc="D29C611E">
      <w:numFmt w:val="bullet"/>
      <w:lvlText w:val="-"/>
      <w:lvlJc w:val="left"/>
      <w:pPr>
        <w:ind w:left="720" w:hanging="360"/>
      </w:pPr>
      <w:rPr>
        <w:rFonts w:ascii="Arial" w:eastAsia="MS Mincho"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416335B"/>
    <w:multiLevelType w:val="multilevel"/>
    <w:tmpl w:val="E6F4E502"/>
    <w:lvl w:ilvl="0">
      <w:start w:val="3"/>
      <w:numFmt w:val="decimal"/>
      <w:lvlText w:val="%1."/>
      <w:lvlJc w:val="left"/>
      <w:pPr>
        <w:tabs>
          <w:tab w:val="num" w:pos="360"/>
        </w:tabs>
        <w:ind w:left="720" w:firstLine="0"/>
      </w:pPr>
      <w:rPr>
        <w:rFonts w:ascii="Calibri" w:hAnsi="Calibri"/>
        <w:strike w:val="0"/>
        <w:dstrike w:val="0"/>
        <w:color w:val="000000"/>
        <w:spacing w:val="-6"/>
        <w:w w:val="105"/>
        <w:position w:val="0"/>
        <w:sz w:val="24"/>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0" w15:restartNumberingAfterBreak="0">
    <w:nsid w:val="79476632"/>
    <w:multiLevelType w:val="hybridMultilevel"/>
    <w:tmpl w:val="9F0056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DED3AE9"/>
    <w:multiLevelType w:val="multilevel"/>
    <w:tmpl w:val="9E2A4C04"/>
    <w:lvl w:ilvl="0">
      <w:start w:val="16"/>
      <w:numFmt w:val="decimal"/>
      <w:lvlText w:val="%1."/>
      <w:lvlJc w:val="left"/>
      <w:pPr>
        <w:tabs>
          <w:tab w:val="num" w:pos="432"/>
        </w:tabs>
        <w:ind w:left="720" w:firstLine="0"/>
      </w:pPr>
      <w:rPr>
        <w:rFonts w:ascii="Calibri" w:hAnsi="Calibri"/>
        <w:strike w:val="0"/>
        <w:dstrike w:val="0"/>
        <w:color w:val="000000"/>
        <w:spacing w:val="-9"/>
        <w:w w:val="105"/>
        <w:position w:val="0"/>
        <w:sz w:val="24"/>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2" w15:restartNumberingAfterBreak="0">
    <w:nsid w:val="7E957753"/>
    <w:multiLevelType w:val="multilevel"/>
    <w:tmpl w:val="FF7CF410"/>
    <w:lvl w:ilvl="0">
      <w:start w:val="14"/>
      <w:numFmt w:val="decimal"/>
      <w:lvlText w:val="%1."/>
      <w:lvlJc w:val="left"/>
      <w:pPr>
        <w:tabs>
          <w:tab w:val="num" w:pos="432"/>
        </w:tabs>
        <w:ind w:left="720" w:firstLine="0"/>
      </w:pPr>
      <w:rPr>
        <w:rFonts w:ascii="Tahoma" w:hAnsi="Tahoma"/>
        <w:strike w:val="0"/>
        <w:dstrike w:val="0"/>
        <w:color w:val="000000"/>
        <w:spacing w:val="-7"/>
        <w:w w:val="105"/>
        <w:position w:val="0"/>
        <w:sz w:val="18"/>
        <w:szCs w:val="18"/>
        <w:u w:val="none"/>
        <w:effect w:val="none"/>
        <w:vertAlign w:val="baseline"/>
        <w:lang w:val="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9"/>
  </w:num>
  <w:num w:numId="5">
    <w:abstractNumId w:val="38"/>
  </w:num>
  <w:num w:numId="6">
    <w:abstractNumId w:val="31"/>
  </w:num>
  <w:num w:numId="7">
    <w:abstractNumId w:val="14"/>
  </w:num>
  <w:num w:numId="8">
    <w:abstractNumId w:val="17"/>
  </w:num>
  <w:num w:numId="9">
    <w:abstractNumId w:val="16"/>
  </w:num>
  <w:num w:numId="10">
    <w:abstractNumId w:val="4"/>
  </w:num>
  <w:num w:numId="11">
    <w:abstractNumId w:val="2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lvlOverride w:ilvl="2"/>
    <w:lvlOverride w:ilvl="3"/>
    <w:lvlOverride w:ilvl="4"/>
    <w:lvlOverride w:ilvl="5"/>
    <w:lvlOverride w:ilvl="6"/>
    <w:lvlOverride w:ilvl="7"/>
    <w:lvlOverride w:ilvl="8"/>
  </w:num>
  <w:num w:numId="14">
    <w:abstractNumId w:val="30"/>
    <w:lvlOverride w:ilvl="0">
      <w:startOverride w:val="16"/>
    </w:lvlOverride>
    <w:lvlOverride w:ilvl="1"/>
    <w:lvlOverride w:ilvl="2"/>
    <w:lvlOverride w:ilvl="3"/>
    <w:lvlOverride w:ilvl="4"/>
    <w:lvlOverride w:ilvl="5"/>
    <w:lvlOverride w:ilvl="6"/>
    <w:lvlOverride w:ilvl="7"/>
    <w:lvlOverride w:ilvl="8"/>
  </w:num>
  <w:num w:numId="15">
    <w:abstractNumId w:val="32"/>
    <w:lvlOverride w:ilvl="0">
      <w:startOverride w:val="1"/>
    </w:lvlOverride>
    <w:lvlOverride w:ilvl="1"/>
    <w:lvlOverride w:ilvl="2"/>
    <w:lvlOverride w:ilvl="3"/>
    <w:lvlOverride w:ilvl="4"/>
    <w:lvlOverride w:ilvl="5"/>
    <w:lvlOverride w:ilvl="6"/>
    <w:lvlOverride w:ilvl="7"/>
    <w:lvlOverride w:ilvl="8"/>
  </w:num>
  <w:num w:numId="16">
    <w:abstractNumId w:val="42"/>
    <w:lvlOverride w:ilvl="0">
      <w:startOverride w:val="14"/>
    </w:lvlOverride>
    <w:lvlOverride w:ilvl="1"/>
    <w:lvlOverride w:ilvl="2"/>
    <w:lvlOverride w:ilvl="3"/>
    <w:lvlOverride w:ilvl="4"/>
    <w:lvlOverride w:ilvl="5"/>
    <w:lvlOverride w:ilvl="6"/>
    <w:lvlOverride w:ilvl="7"/>
    <w:lvlOverride w:ilvl="8"/>
  </w:num>
  <w:num w:numId="17">
    <w:abstractNumId w:val="7"/>
  </w:num>
  <w:num w:numId="18">
    <w:abstractNumId w:val="41"/>
    <w:lvlOverride w:ilvl="0">
      <w:startOverride w:val="16"/>
    </w:lvlOverride>
    <w:lvlOverride w:ilvl="1"/>
    <w:lvlOverride w:ilvl="2"/>
    <w:lvlOverride w:ilvl="3"/>
    <w:lvlOverride w:ilvl="4"/>
    <w:lvlOverride w:ilvl="5"/>
    <w:lvlOverride w:ilvl="6"/>
    <w:lvlOverride w:ilvl="7"/>
    <w:lvlOverride w:ilvl="8"/>
  </w:num>
  <w:num w:numId="19">
    <w:abstractNumId w:val="8"/>
    <w:lvlOverride w:ilvl="0">
      <w:startOverride w:val="23"/>
    </w:lvlOverride>
    <w:lvlOverride w:ilvl="1"/>
    <w:lvlOverride w:ilvl="2"/>
    <w:lvlOverride w:ilvl="3"/>
    <w:lvlOverride w:ilvl="4"/>
    <w:lvlOverride w:ilvl="5"/>
    <w:lvlOverride w:ilvl="6"/>
    <w:lvlOverride w:ilvl="7"/>
    <w:lvlOverride w:ilvl="8"/>
  </w:num>
  <w:num w:numId="20">
    <w:abstractNumId w:val="33"/>
    <w:lvlOverride w:ilvl="0">
      <w:startOverride w:val="1"/>
    </w:lvlOverride>
    <w:lvlOverride w:ilvl="1"/>
    <w:lvlOverride w:ilvl="2"/>
    <w:lvlOverride w:ilvl="3"/>
    <w:lvlOverride w:ilvl="4"/>
    <w:lvlOverride w:ilvl="5"/>
    <w:lvlOverride w:ilvl="6"/>
    <w:lvlOverride w:ilvl="7"/>
    <w:lvlOverride w:ilvl="8"/>
  </w:num>
  <w:num w:numId="21">
    <w:abstractNumId w:val="27"/>
    <w:lvlOverride w:ilvl="0">
      <w:startOverride w:val="12"/>
    </w:lvlOverride>
    <w:lvlOverride w:ilvl="1"/>
    <w:lvlOverride w:ilvl="2"/>
    <w:lvlOverride w:ilvl="3"/>
    <w:lvlOverride w:ilvl="4"/>
    <w:lvlOverride w:ilvl="5"/>
    <w:lvlOverride w:ilvl="6"/>
    <w:lvlOverride w:ilvl="7"/>
    <w:lvlOverride w:ilvl="8"/>
  </w:num>
  <w:num w:numId="22">
    <w:abstractNumId w:val="13"/>
    <w:lvlOverride w:ilvl="0">
      <w:startOverride w:val="1"/>
    </w:lvlOverride>
    <w:lvlOverride w:ilvl="1"/>
    <w:lvlOverride w:ilvl="2"/>
    <w:lvlOverride w:ilvl="3"/>
    <w:lvlOverride w:ilvl="4"/>
    <w:lvlOverride w:ilvl="5"/>
    <w:lvlOverride w:ilvl="6"/>
    <w:lvlOverride w:ilvl="7"/>
    <w:lvlOverride w:ilvl="8"/>
  </w:num>
  <w:num w:numId="23">
    <w:abstractNumId w:val="12"/>
    <w:lvlOverride w:ilvl="0">
      <w:startOverride w:val="1"/>
    </w:lvlOverride>
    <w:lvlOverride w:ilvl="1"/>
    <w:lvlOverride w:ilvl="2"/>
    <w:lvlOverride w:ilvl="3"/>
    <w:lvlOverride w:ilvl="4"/>
    <w:lvlOverride w:ilvl="5"/>
    <w:lvlOverride w:ilvl="6"/>
    <w:lvlOverride w:ilvl="7"/>
    <w:lvlOverride w:ilvl="8"/>
  </w:num>
  <w:num w:numId="24">
    <w:abstractNumId w:val="39"/>
    <w:lvlOverride w:ilvl="0">
      <w:startOverride w:val="3"/>
    </w:lvlOverride>
    <w:lvlOverride w:ilvl="1"/>
    <w:lvlOverride w:ilvl="2"/>
    <w:lvlOverride w:ilvl="3"/>
    <w:lvlOverride w:ilvl="4"/>
    <w:lvlOverride w:ilvl="5"/>
    <w:lvlOverride w:ilvl="6"/>
    <w:lvlOverride w:ilvl="7"/>
    <w:lvlOverride w:ilvl="8"/>
  </w:num>
  <w:num w:numId="25">
    <w:abstractNumId w:val="28"/>
    <w:lvlOverride w:ilvl="0">
      <w:startOverride w:val="1"/>
    </w:lvlOverride>
    <w:lvlOverride w:ilvl="1"/>
    <w:lvlOverride w:ilvl="2"/>
    <w:lvlOverride w:ilvl="3"/>
    <w:lvlOverride w:ilvl="4"/>
    <w:lvlOverride w:ilvl="5"/>
    <w:lvlOverride w:ilvl="6"/>
    <w:lvlOverride w:ilvl="7"/>
    <w:lvlOverride w:ilvl="8"/>
  </w:num>
  <w:num w:numId="26">
    <w:abstractNumId w:val="22"/>
    <w:lvlOverride w:ilvl="0">
      <w:startOverride w:val="1"/>
    </w:lvlOverride>
    <w:lvlOverride w:ilvl="1"/>
    <w:lvlOverride w:ilvl="2"/>
    <w:lvlOverride w:ilvl="3"/>
    <w:lvlOverride w:ilvl="4"/>
    <w:lvlOverride w:ilvl="5"/>
    <w:lvlOverride w:ilvl="6"/>
    <w:lvlOverride w:ilvl="7"/>
    <w:lvlOverride w:ilvl="8"/>
  </w:num>
  <w:num w:numId="27">
    <w:abstractNumId w:val="10"/>
  </w:num>
  <w:num w:numId="28">
    <w:abstractNumId w:val="2"/>
  </w:num>
  <w:num w:numId="29">
    <w:abstractNumId w:val="20"/>
  </w:num>
  <w:num w:numId="30">
    <w:abstractNumId w:val="36"/>
  </w:num>
  <w:num w:numId="31">
    <w:abstractNumId w:val="34"/>
  </w:num>
  <w:num w:numId="32">
    <w:abstractNumId w:val="11"/>
  </w:num>
  <w:num w:numId="33">
    <w:abstractNumId w:val="21"/>
  </w:num>
  <w:num w:numId="34">
    <w:abstractNumId w:val="19"/>
  </w:num>
  <w:num w:numId="35">
    <w:abstractNumId w:val="18"/>
  </w:num>
  <w:num w:numId="36">
    <w:abstractNumId w:val="23"/>
  </w:num>
  <w:num w:numId="37">
    <w:abstractNumId w:val="6"/>
  </w:num>
  <w:num w:numId="38">
    <w:abstractNumId w:val="15"/>
  </w:num>
  <w:num w:numId="39">
    <w:abstractNumId w:val="35"/>
  </w:num>
  <w:num w:numId="40">
    <w:abstractNumId w:val="40"/>
  </w:num>
  <w:num w:numId="41">
    <w:abstractNumId w:val="37"/>
  </w:num>
  <w:num w:numId="42">
    <w:abstractNumId w:val="24"/>
  </w:num>
  <w:num w:numId="43">
    <w:abstractNumId w:val="3"/>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C48"/>
    <w:rsid w:val="0002665C"/>
    <w:rsid w:val="00050768"/>
    <w:rsid w:val="000C2D76"/>
    <w:rsid w:val="000F3903"/>
    <w:rsid w:val="00141344"/>
    <w:rsid w:val="00143FEB"/>
    <w:rsid w:val="00184462"/>
    <w:rsid w:val="001C4F6B"/>
    <w:rsid w:val="001D3F18"/>
    <w:rsid w:val="00204164"/>
    <w:rsid w:val="00234917"/>
    <w:rsid w:val="00237C89"/>
    <w:rsid w:val="00292C3A"/>
    <w:rsid w:val="002A3B09"/>
    <w:rsid w:val="002C23F5"/>
    <w:rsid w:val="002F7DBB"/>
    <w:rsid w:val="00363F47"/>
    <w:rsid w:val="00364567"/>
    <w:rsid w:val="00367F26"/>
    <w:rsid w:val="00396B71"/>
    <w:rsid w:val="004115BB"/>
    <w:rsid w:val="00432C59"/>
    <w:rsid w:val="0044444B"/>
    <w:rsid w:val="00445969"/>
    <w:rsid w:val="00467917"/>
    <w:rsid w:val="00485DCA"/>
    <w:rsid w:val="004B7380"/>
    <w:rsid w:val="00516697"/>
    <w:rsid w:val="005409BB"/>
    <w:rsid w:val="00540FB7"/>
    <w:rsid w:val="00550BA5"/>
    <w:rsid w:val="0057178A"/>
    <w:rsid w:val="00573699"/>
    <w:rsid w:val="00573DF4"/>
    <w:rsid w:val="005C7676"/>
    <w:rsid w:val="005D747F"/>
    <w:rsid w:val="005E103C"/>
    <w:rsid w:val="005E3827"/>
    <w:rsid w:val="005F6C2A"/>
    <w:rsid w:val="00636810"/>
    <w:rsid w:val="00662B22"/>
    <w:rsid w:val="00670445"/>
    <w:rsid w:val="00683EC2"/>
    <w:rsid w:val="006A5025"/>
    <w:rsid w:val="00752CF4"/>
    <w:rsid w:val="00786C4C"/>
    <w:rsid w:val="0079317C"/>
    <w:rsid w:val="007C6BA1"/>
    <w:rsid w:val="0080340A"/>
    <w:rsid w:val="0080415A"/>
    <w:rsid w:val="00827189"/>
    <w:rsid w:val="00841758"/>
    <w:rsid w:val="00845683"/>
    <w:rsid w:val="008B38BD"/>
    <w:rsid w:val="008D03A9"/>
    <w:rsid w:val="0093301E"/>
    <w:rsid w:val="00945EB0"/>
    <w:rsid w:val="00992464"/>
    <w:rsid w:val="009C2C48"/>
    <w:rsid w:val="009D60F8"/>
    <w:rsid w:val="00A143CB"/>
    <w:rsid w:val="00A314E6"/>
    <w:rsid w:val="00A913E8"/>
    <w:rsid w:val="00AB2CF3"/>
    <w:rsid w:val="00AC16C0"/>
    <w:rsid w:val="00B62333"/>
    <w:rsid w:val="00B85D57"/>
    <w:rsid w:val="00BA10CD"/>
    <w:rsid w:val="00BA5636"/>
    <w:rsid w:val="00BD1133"/>
    <w:rsid w:val="00C14CA0"/>
    <w:rsid w:val="00C17B19"/>
    <w:rsid w:val="00C422A9"/>
    <w:rsid w:val="00C468A6"/>
    <w:rsid w:val="00C62FB4"/>
    <w:rsid w:val="00C91B08"/>
    <w:rsid w:val="00C92388"/>
    <w:rsid w:val="00CB1587"/>
    <w:rsid w:val="00CC1B7C"/>
    <w:rsid w:val="00CC7F79"/>
    <w:rsid w:val="00CD13C0"/>
    <w:rsid w:val="00D4187A"/>
    <w:rsid w:val="00D60C96"/>
    <w:rsid w:val="00D61D64"/>
    <w:rsid w:val="00D72217"/>
    <w:rsid w:val="00DA519C"/>
    <w:rsid w:val="00DB2508"/>
    <w:rsid w:val="00DB6E76"/>
    <w:rsid w:val="00DE39C0"/>
    <w:rsid w:val="00DF0E6C"/>
    <w:rsid w:val="00E32B7C"/>
    <w:rsid w:val="00E620B8"/>
    <w:rsid w:val="00E77715"/>
    <w:rsid w:val="00EC27A2"/>
    <w:rsid w:val="00EF19B3"/>
    <w:rsid w:val="00F23474"/>
    <w:rsid w:val="00F31952"/>
    <w:rsid w:val="00F338DD"/>
    <w:rsid w:val="00F406FD"/>
    <w:rsid w:val="00F73E79"/>
    <w:rsid w:val="00F903A8"/>
    <w:rsid w:val="00FA72B8"/>
    <w:rsid w:val="00FB71B1"/>
    <w:rsid w:val="00FC19AF"/>
    <w:rsid w:val="00FC2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1A08F"/>
  <w15:chartTrackingRefBased/>
  <w15:docId w15:val="{9474977F-C89C-4A05-8BB5-269BEC9B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2C48"/>
    <w:pPr>
      <w:suppressAutoHyphens/>
      <w:spacing w:after="0" w:line="240" w:lineRule="auto"/>
    </w:pPr>
    <w:rPr>
      <w:rFonts w:ascii="Times New Roman" w:eastAsia="Times New Roman" w:hAnsi="Times New Roman" w:cs="Times New Roman"/>
      <w:kern w:val="2"/>
      <w:sz w:val="24"/>
      <w:szCs w:val="24"/>
      <w:lang w:eastAsia="ar-SA"/>
    </w:rPr>
  </w:style>
  <w:style w:type="paragraph" w:styleId="Nagwek3">
    <w:name w:val="heading 3"/>
    <w:basedOn w:val="Normalny"/>
    <w:next w:val="Normalny"/>
    <w:link w:val="Nagwek3Znak"/>
    <w:unhideWhenUsed/>
    <w:qFormat/>
    <w:rsid w:val="009C2C48"/>
    <w:pPr>
      <w:keepNext/>
      <w:numPr>
        <w:ilvl w:val="2"/>
        <w:numId w:val="1"/>
      </w:numPr>
      <w:outlineLvl w:val="2"/>
    </w:pPr>
    <w:rPr>
      <w:rFonts w:ascii="Comic Sans MS" w:hAnsi="Comic Sans MS"/>
      <w:b/>
      <w:bCs/>
      <w:sz w:val="18"/>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9C2C48"/>
    <w:rPr>
      <w:rFonts w:ascii="Comic Sans MS" w:eastAsia="Times New Roman" w:hAnsi="Comic Sans MS" w:cs="Times New Roman"/>
      <w:b/>
      <w:bCs/>
      <w:kern w:val="2"/>
      <w:sz w:val="18"/>
      <w:lang w:eastAsia="ar-SA"/>
    </w:rPr>
  </w:style>
  <w:style w:type="paragraph" w:customStyle="1" w:styleId="Skrconyadreszwrotny">
    <w:name w:val="Skrócony adres zwrotny"/>
    <w:basedOn w:val="Normalny"/>
    <w:rsid w:val="009C2C48"/>
    <w:rPr>
      <w:szCs w:val="20"/>
    </w:rPr>
  </w:style>
  <w:style w:type="paragraph" w:styleId="Nagwek">
    <w:name w:val="header"/>
    <w:basedOn w:val="Normalny"/>
    <w:link w:val="NagwekZnak"/>
    <w:unhideWhenUsed/>
    <w:rsid w:val="009C2C48"/>
    <w:pPr>
      <w:tabs>
        <w:tab w:val="center" w:pos="4536"/>
        <w:tab w:val="right" w:pos="9072"/>
      </w:tabs>
    </w:pPr>
  </w:style>
  <w:style w:type="character" w:customStyle="1" w:styleId="NagwekZnak">
    <w:name w:val="Nagłówek Znak"/>
    <w:basedOn w:val="Domylnaczcionkaakapitu"/>
    <w:link w:val="Nagwek"/>
    <w:uiPriority w:val="99"/>
    <w:rsid w:val="009C2C48"/>
    <w:rPr>
      <w:rFonts w:ascii="Times New Roman" w:eastAsia="Times New Roman" w:hAnsi="Times New Roman" w:cs="Times New Roman"/>
      <w:kern w:val="2"/>
      <w:sz w:val="24"/>
      <w:szCs w:val="24"/>
      <w:lang w:eastAsia="ar-SA"/>
    </w:rPr>
  </w:style>
  <w:style w:type="paragraph" w:styleId="Stopka">
    <w:name w:val="footer"/>
    <w:basedOn w:val="Normalny"/>
    <w:link w:val="StopkaZnak"/>
    <w:uiPriority w:val="99"/>
    <w:unhideWhenUsed/>
    <w:rsid w:val="009C2C48"/>
    <w:pPr>
      <w:tabs>
        <w:tab w:val="center" w:pos="4536"/>
        <w:tab w:val="right" w:pos="9072"/>
      </w:tabs>
    </w:pPr>
  </w:style>
  <w:style w:type="character" w:customStyle="1" w:styleId="StopkaZnak">
    <w:name w:val="Stopka Znak"/>
    <w:basedOn w:val="Domylnaczcionkaakapitu"/>
    <w:link w:val="Stopka"/>
    <w:uiPriority w:val="99"/>
    <w:rsid w:val="009C2C48"/>
    <w:rPr>
      <w:rFonts w:ascii="Times New Roman" w:eastAsia="Times New Roman" w:hAnsi="Times New Roman" w:cs="Times New Roman"/>
      <w:kern w:val="2"/>
      <w:sz w:val="24"/>
      <w:szCs w:val="24"/>
      <w:lang w:eastAsia="ar-SA"/>
    </w:rPr>
  </w:style>
  <w:style w:type="table" w:styleId="Tabela-Siatka">
    <w:name w:val="Table Grid"/>
    <w:basedOn w:val="Standardowy"/>
    <w:uiPriority w:val="59"/>
    <w:rsid w:val="009C2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sw tekst,Numerowanie,List Paragraph,Akapit z listą BS,Kolorowa lista — akcent 11,L1,Akapit z listą5,Akapit normalny,Akapit z listą1,List Paragraph2,CW_Lista,lp1,Preambuła,Dot pt,F5 List Paragraph,Recommendation,List Paragraph11"/>
    <w:basedOn w:val="Normalny"/>
    <w:link w:val="AkapitzlistZnak"/>
    <w:uiPriority w:val="34"/>
    <w:qFormat/>
    <w:rsid w:val="009C2C48"/>
    <w:pPr>
      <w:ind w:left="720"/>
      <w:contextualSpacing/>
    </w:pPr>
  </w:style>
  <w:style w:type="character" w:customStyle="1" w:styleId="AkapitzlistZnak">
    <w:name w:val="Akapit z listą Znak"/>
    <w:aliases w:val="sw tekst Znak,Numerowanie Znak,List Paragraph Znak,Akapit z listą BS Znak,Kolorowa lista — akcent 11 Znak,L1 Znak,Akapit z listą5 Znak,Akapit normalny Znak,Akapit z listą1 Znak,List Paragraph2 Znak,CW_Lista Znak,lp1 Znak,Dot pt Znak"/>
    <w:link w:val="Akapitzlist"/>
    <w:uiPriority w:val="34"/>
    <w:qFormat/>
    <w:locked/>
    <w:rsid w:val="009C2C48"/>
    <w:rPr>
      <w:rFonts w:ascii="Times New Roman" w:eastAsia="Times New Roman" w:hAnsi="Times New Roman" w:cs="Times New Roman"/>
      <w:kern w:val="2"/>
      <w:sz w:val="24"/>
      <w:szCs w:val="24"/>
      <w:lang w:eastAsia="ar-SA"/>
    </w:rPr>
  </w:style>
  <w:style w:type="paragraph" w:customStyle="1" w:styleId="AbsatzTableFormat">
    <w:name w:val="AbsatzTableFormat"/>
    <w:basedOn w:val="Normalny"/>
    <w:rsid w:val="009C2C48"/>
    <w:pPr>
      <w:suppressAutoHyphens w:val="0"/>
    </w:pPr>
    <w:rPr>
      <w:kern w:val="1"/>
      <w:sz w:val="16"/>
      <w:szCs w:val="16"/>
      <w:lang w:eastAsia="pl-PL"/>
    </w:rPr>
  </w:style>
  <w:style w:type="paragraph" w:customStyle="1" w:styleId="Lista-kontynuacja24">
    <w:name w:val="Lista - kontynuacja 24"/>
    <w:basedOn w:val="Normalny"/>
    <w:rsid w:val="009C2C48"/>
    <w:pPr>
      <w:widowControl w:val="0"/>
      <w:spacing w:after="120"/>
      <w:ind w:left="566"/>
    </w:pPr>
    <w:rPr>
      <w:rFonts w:eastAsia="Andale Sans UI"/>
    </w:rPr>
  </w:style>
  <w:style w:type="paragraph" w:styleId="Podtytu">
    <w:name w:val="Subtitle"/>
    <w:basedOn w:val="Normalny"/>
    <w:next w:val="Normalny"/>
    <w:link w:val="PodtytuZnak"/>
    <w:uiPriority w:val="11"/>
    <w:qFormat/>
    <w:rsid w:val="009C2C48"/>
    <w:pPr>
      <w:numPr>
        <w:ilvl w:val="1"/>
      </w:numPr>
    </w:pPr>
    <w:rPr>
      <w:rFonts w:asciiTheme="majorHAnsi" w:eastAsiaTheme="majorEastAsia" w:hAnsiTheme="majorHAnsi" w:cstheme="majorBidi"/>
      <w:i/>
      <w:iCs/>
      <w:color w:val="5B9BD5" w:themeColor="accent1"/>
      <w:spacing w:val="15"/>
    </w:rPr>
  </w:style>
  <w:style w:type="character" w:customStyle="1" w:styleId="PodtytuZnak">
    <w:name w:val="Podtytuł Znak"/>
    <w:basedOn w:val="Domylnaczcionkaakapitu"/>
    <w:link w:val="Podtytu"/>
    <w:uiPriority w:val="11"/>
    <w:rsid w:val="009C2C48"/>
    <w:rPr>
      <w:rFonts w:asciiTheme="majorHAnsi" w:eastAsiaTheme="majorEastAsia" w:hAnsiTheme="majorHAnsi" w:cstheme="majorBidi"/>
      <w:i/>
      <w:iCs/>
      <w:color w:val="5B9BD5" w:themeColor="accent1"/>
      <w:spacing w:val="15"/>
      <w:kern w:val="2"/>
      <w:sz w:val="24"/>
      <w:szCs w:val="24"/>
      <w:lang w:eastAsia="ar-SA"/>
    </w:rPr>
  </w:style>
  <w:style w:type="paragraph" w:styleId="Tytu">
    <w:name w:val="Title"/>
    <w:basedOn w:val="Normalny"/>
    <w:next w:val="Podtytu"/>
    <w:link w:val="TytuZnak"/>
    <w:qFormat/>
    <w:rsid w:val="009C2C48"/>
    <w:pPr>
      <w:autoSpaceDN w:val="0"/>
      <w:jc w:val="center"/>
    </w:pPr>
    <w:rPr>
      <w:rFonts w:ascii="Garamond" w:hAnsi="Garamond"/>
      <w:b/>
      <w:kern w:val="3"/>
      <w:sz w:val="22"/>
      <w:szCs w:val="22"/>
      <w:lang w:eastAsia="zh-CN"/>
    </w:rPr>
  </w:style>
  <w:style w:type="character" w:customStyle="1" w:styleId="TytuZnak">
    <w:name w:val="Tytuł Znak"/>
    <w:basedOn w:val="Domylnaczcionkaakapitu"/>
    <w:link w:val="Tytu"/>
    <w:rsid w:val="009C2C48"/>
    <w:rPr>
      <w:rFonts w:ascii="Garamond" w:eastAsia="Times New Roman" w:hAnsi="Garamond" w:cs="Times New Roman"/>
      <w:b/>
      <w:kern w:val="3"/>
      <w:lang w:eastAsia="zh-CN"/>
    </w:rPr>
  </w:style>
  <w:style w:type="paragraph" w:customStyle="1" w:styleId="Standard">
    <w:name w:val="Standard"/>
    <w:rsid w:val="009C2C48"/>
    <w:pPr>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NormalWeb1">
    <w:name w:val="Normal (Web)1"/>
    <w:basedOn w:val="Normalny"/>
    <w:rsid w:val="009C2C48"/>
    <w:pPr>
      <w:spacing w:before="280" w:after="280"/>
    </w:pPr>
    <w:rPr>
      <w:rFonts w:ascii="Calibri" w:hAnsi="Calibri" w:cs="Calibri"/>
      <w:kern w:val="1"/>
      <w:lang w:eastAsia="hi-IN" w:bidi="hi-IN"/>
    </w:rPr>
  </w:style>
  <w:style w:type="paragraph" w:styleId="Bezodstpw">
    <w:name w:val="No Spacing"/>
    <w:link w:val="BezodstpwZnak"/>
    <w:uiPriority w:val="1"/>
    <w:qFormat/>
    <w:rsid w:val="009C2C48"/>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9C2C48"/>
    <w:rPr>
      <w:rFonts w:ascii="Calibri" w:eastAsia="Times New Roman" w:hAnsi="Calibri" w:cs="Times New Roman"/>
      <w:lang w:eastAsia="pl-PL"/>
    </w:rPr>
  </w:style>
  <w:style w:type="paragraph" w:styleId="Tekstpodstawowy">
    <w:name w:val="Body Text"/>
    <w:basedOn w:val="Normalny"/>
    <w:link w:val="TekstpodstawowyZnak"/>
    <w:semiHidden/>
    <w:rsid w:val="009C2C48"/>
    <w:rPr>
      <w:color w:val="000000"/>
      <w:kern w:val="0"/>
      <w:szCs w:val="20"/>
      <w:lang w:val="cs-CZ"/>
    </w:rPr>
  </w:style>
  <w:style w:type="character" w:customStyle="1" w:styleId="TekstpodstawowyZnak">
    <w:name w:val="Tekst podstawowy Znak"/>
    <w:basedOn w:val="Domylnaczcionkaakapitu"/>
    <w:link w:val="Tekstpodstawowy"/>
    <w:semiHidden/>
    <w:rsid w:val="009C2C48"/>
    <w:rPr>
      <w:rFonts w:ascii="Times New Roman" w:eastAsia="Times New Roman" w:hAnsi="Times New Roman" w:cs="Times New Roman"/>
      <w:color w:val="000000"/>
      <w:sz w:val="24"/>
      <w:szCs w:val="20"/>
      <w:lang w:val="cs-CZ" w:eastAsia="ar-SA"/>
    </w:rPr>
  </w:style>
  <w:style w:type="character" w:styleId="Odwoaniedokomentarza">
    <w:name w:val="annotation reference"/>
    <w:basedOn w:val="Domylnaczcionkaakapitu"/>
    <w:uiPriority w:val="99"/>
    <w:semiHidden/>
    <w:unhideWhenUsed/>
    <w:rsid w:val="00467917"/>
    <w:rPr>
      <w:sz w:val="16"/>
      <w:szCs w:val="16"/>
    </w:rPr>
  </w:style>
  <w:style w:type="paragraph" w:styleId="Tekstkomentarza">
    <w:name w:val="annotation text"/>
    <w:basedOn w:val="Normalny"/>
    <w:link w:val="TekstkomentarzaZnak"/>
    <w:uiPriority w:val="99"/>
    <w:semiHidden/>
    <w:unhideWhenUsed/>
    <w:rsid w:val="00467917"/>
    <w:rPr>
      <w:sz w:val="20"/>
      <w:szCs w:val="20"/>
    </w:rPr>
  </w:style>
  <w:style w:type="character" w:customStyle="1" w:styleId="TekstkomentarzaZnak">
    <w:name w:val="Tekst komentarza Znak"/>
    <w:basedOn w:val="Domylnaczcionkaakapitu"/>
    <w:link w:val="Tekstkomentarza"/>
    <w:uiPriority w:val="99"/>
    <w:semiHidden/>
    <w:rsid w:val="00467917"/>
    <w:rPr>
      <w:rFonts w:ascii="Times New Roman" w:eastAsia="Times New Roman" w:hAnsi="Times New Roman" w:cs="Times New Roman"/>
      <w:kern w:val="2"/>
      <w:sz w:val="20"/>
      <w:szCs w:val="20"/>
      <w:lang w:eastAsia="ar-SA"/>
    </w:rPr>
  </w:style>
  <w:style w:type="paragraph" w:styleId="Tematkomentarza">
    <w:name w:val="annotation subject"/>
    <w:basedOn w:val="Tekstkomentarza"/>
    <w:next w:val="Tekstkomentarza"/>
    <w:link w:val="TematkomentarzaZnak"/>
    <w:uiPriority w:val="99"/>
    <w:semiHidden/>
    <w:unhideWhenUsed/>
    <w:rsid w:val="00467917"/>
    <w:rPr>
      <w:b/>
      <w:bCs/>
    </w:rPr>
  </w:style>
  <w:style w:type="character" w:customStyle="1" w:styleId="TematkomentarzaZnak">
    <w:name w:val="Temat komentarza Znak"/>
    <w:basedOn w:val="TekstkomentarzaZnak"/>
    <w:link w:val="Tematkomentarza"/>
    <w:uiPriority w:val="99"/>
    <w:semiHidden/>
    <w:rsid w:val="00467917"/>
    <w:rPr>
      <w:rFonts w:ascii="Times New Roman" w:eastAsia="Times New Roman" w:hAnsi="Times New Roman" w:cs="Times New Roman"/>
      <w:b/>
      <w:bCs/>
      <w:kern w:val="2"/>
      <w:sz w:val="20"/>
      <w:szCs w:val="20"/>
      <w:lang w:eastAsia="ar-SA"/>
    </w:rPr>
  </w:style>
  <w:style w:type="paragraph" w:customStyle="1" w:styleId="Default">
    <w:name w:val="Default"/>
    <w:rsid w:val="004B738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39</Pages>
  <Words>6206</Words>
  <Characters>37237</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Renata Pałysiewicz</cp:lastModifiedBy>
  <cp:revision>8</cp:revision>
  <dcterms:created xsi:type="dcterms:W3CDTF">2022-11-10T07:23:00Z</dcterms:created>
  <dcterms:modified xsi:type="dcterms:W3CDTF">2022-11-10T12:31:00Z</dcterms:modified>
</cp:coreProperties>
</file>